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1C" w:rsidRPr="00F8711C" w:rsidRDefault="00C44A56" w:rsidP="00F8711C">
      <w:pPr>
        <w:rPr>
          <w:rFonts w:ascii="Times New Roman" w:eastAsia="Times New Roman" w:hAnsi="Times New Roman" w:cs="Times New Roman"/>
          <w:b/>
          <w:sz w:val="40"/>
          <w:szCs w:val="40"/>
          <w:lang w:eastAsia="ru-RU"/>
        </w:rPr>
      </w:pPr>
      <w:r w:rsidRPr="00C44A56">
        <w:rPr>
          <w:rFonts w:ascii="Times New Roman" w:eastAsia="Times New Roman" w:hAnsi="Times New Roman" w:cs="Times New Roman"/>
          <w:b/>
          <w:sz w:val="40"/>
          <w:szCs w:val="40"/>
          <w:lang w:eastAsia="ru-RU"/>
        </w:rPr>
        <w:t xml:space="preserve">ПОДГОТОВКА </w:t>
      </w:r>
      <w:r>
        <w:rPr>
          <w:rFonts w:ascii="Times New Roman" w:eastAsia="Times New Roman" w:hAnsi="Times New Roman" w:cs="Times New Roman"/>
          <w:b/>
          <w:sz w:val="40"/>
          <w:szCs w:val="40"/>
          <w:lang w:eastAsia="ru-RU"/>
        </w:rPr>
        <w:t xml:space="preserve">  </w:t>
      </w:r>
      <w:r w:rsidRPr="00C44A56">
        <w:rPr>
          <w:rFonts w:ascii="Times New Roman" w:eastAsia="Times New Roman" w:hAnsi="Times New Roman" w:cs="Times New Roman"/>
          <w:b/>
          <w:sz w:val="40"/>
          <w:szCs w:val="40"/>
          <w:lang w:eastAsia="ru-RU"/>
        </w:rPr>
        <w:t xml:space="preserve">К </w:t>
      </w:r>
      <w:r>
        <w:rPr>
          <w:rFonts w:ascii="Times New Roman" w:eastAsia="Times New Roman" w:hAnsi="Times New Roman" w:cs="Times New Roman"/>
          <w:b/>
          <w:sz w:val="40"/>
          <w:szCs w:val="40"/>
          <w:lang w:eastAsia="ru-RU"/>
        </w:rPr>
        <w:t xml:space="preserve"> ПРОВЕДЕНИЮ </w:t>
      </w:r>
      <w:r w:rsidR="00810C25">
        <w:rPr>
          <w:rFonts w:ascii="Times New Roman" w:eastAsia="Times New Roman" w:hAnsi="Times New Roman" w:cs="Times New Roman"/>
          <w:b/>
          <w:sz w:val="40"/>
          <w:szCs w:val="40"/>
          <w:lang w:eastAsia="ru-RU"/>
        </w:rPr>
        <w:t>УЗИ</w:t>
      </w:r>
    </w:p>
    <w:tbl>
      <w:tblPr>
        <w:tblStyle w:val="a3"/>
        <w:tblW w:w="10795" w:type="dxa"/>
        <w:tblLook w:val="04A0" w:firstRow="1" w:lastRow="0" w:firstColumn="1" w:lastColumn="0" w:noHBand="0" w:noVBand="1"/>
      </w:tblPr>
      <w:tblGrid>
        <w:gridCol w:w="1561"/>
        <w:gridCol w:w="5177"/>
        <w:gridCol w:w="4057"/>
      </w:tblGrid>
      <w:tr w:rsidR="00F8711C" w:rsidRPr="005624DD" w:rsidTr="005624DD">
        <w:trPr>
          <w:trHeight w:val="144"/>
        </w:trPr>
        <w:tc>
          <w:tcPr>
            <w:tcW w:w="1561" w:type="dxa"/>
          </w:tcPr>
          <w:p w:rsidR="00F8711C" w:rsidRPr="005624DD" w:rsidRDefault="00F8711C" w:rsidP="00F8711C">
            <w:pPr>
              <w:rPr>
                <w:rFonts w:ascii="Times New Roman" w:eastAsia="Times New Roman" w:hAnsi="Times New Roman" w:cs="Times New Roman"/>
                <w:b/>
                <w:sz w:val="28"/>
                <w:szCs w:val="28"/>
                <w:lang w:eastAsia="ru-RU"/>
              </w:rPr>
            </w:pPr>
            <w:proofErr w:type="gramStart"/>
            <w:r w:rsidRPr="005624DD">
              <w:rPr>
                <w:rFonts w:ascii="Times New Roman" w:eastAsia="Times New Roman" w:hAnsi="Times New Roman" w:cs="Times New Roman"/>
                <w:b/>
                <w:sz w:val="28"/>
                <w:szCs w:val="28"/>
                <w:lang w:eastAsia="ru-RU"/>
              </w:rPr>
              <w:t>П</w:t>
            </w:r>
            <w:proofErr w:type="gramEnd"/>
            <w:r w:rsidRPr="005624DD">
              <w:rPr>
                <w:rFonts w:ascii="Times New Roman" w:eastAsia="Times New Roman" w:hAnsi="Times New Roman" w:cs="Times New Roman"/>
                <w:b/>
                <w:sz w:val="28"/>
                <w:szCs w:val="28"/>
                <w:lang w:eastAsia="ru-RU"/>
              </w:rPr>
              <w:t>/П</w:t>
            </w:r>
          </w:p>
        </w:tc>
        <w:tc>
          <w:tcPr>
            <w:tcW w:w="5177"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t>Наименование исследования</w:t>
            </w:r>
          </w:p>
        </w:tc>
        <w:tc>
          <w:tcPr>
            <w:tcW w:w="4057"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t>Предварительная подготовка</w:t>
            </w:r>
          </w:p>
        </w:tc>
      </w:tr>
      <w:tr w:rsidR="00F8711C" w:rsidRPr="005624DD" w:rsidTr="005624DD">
        <w:trPr>
          <w:trHeight w:val="144"/>
        </w:trPr>
        <w:tc>
          <w:tcPr>
            <w:tcW w:w="1561" w:type="dxa"/>
          </w:tcPr>
          <w:p w:rsidR="00F8711C" w:rsidRPr="005624DD" w:rsidRDefault="00F8711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w:t>
            </w:r>
          </w:p>
        </w:tc>
        <w:tc>
          <w:tcPr>
            <w:tcW w:w="5177" w:type="dxa"/>
          </w:tcPr>
          <w:p w:rsidR="00F8711C" w:rsidRPr="005624DD" w:rsidRDefault="009C1C55" w:rsidP="00F8711C">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Органы брюшной полости (</w:t>
            </w:r>
            <w:r w:rsidR="00F8711C" w:rsidRPr="005624DD">
              <w:rPr>
                <w:rFonts w:ascii="Times New Roman" w:eastAsia="Times New Roman" w:hAnsi="Times New Roman" w:cs="Times New Roman"/>
                <w:sz w:val="28"/>
                <w:szCs w:val="28"/>
                <w:lang w:eastAsia="ru-RU"/>
              </w:rPr>
              <w:t xml:space="preserve">печень, желчный пузырь, </w:t>
            </w:r>
            <w:r>
              <w:rPr>
                <w:rFonts w:ascii="Times New Roman" w:eastAsia="Times New Roman" w:hAnsi="Times New Roman" w:cs="Times New Roman"/>
                <w:sz w:val="28"/>
                <w:szCs w:val="28"/>
                <w:lang w:eastAsia="ru-RU"/>
              </w:rPr>
              <w:t>поджелудочная железа, селезенка</w:t>
            </w:r>
            <w:r w:rsidR="00F8711C" w:rsidRPr="005624DD">
              <w:rPr>
                <w:rFonts w:ascii="Times New Roman" w:eastAsia="Times New Roman" w:hAnsi="Times New Roman" w:cs="Times New Roman"/>
                <w:sz w:val="28"/>
                <w:szCs w:val="28"/>
                <w:lang w:eastAsia="ru-RU"/>
              </w:rPr>
              <w:t xml:space="preserve">)   </w:t>
            </w:r>
          </w:p>
        </w:tc>
        <w:tc>
          <w:tcPr>
            <w:tcW w:w="4057" w:type="dxa"/>
          </w:tcPr>
          <w:p w:rsidR="00F8711C" w:rsidRPr="001A2B2F" w:rsidRDefault="00F8711C" w:rsidP="00F8711C">
            <w:p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b/>
                <w:sz w:val="28"/>
                <w:szCs w:val="28"/>
                <w:lang w:eastAsia="ru-RU"/>
              </w:rPr>
              <w:t xml:space="preserve"> </w:t>
            </w:r>
            <w:r w:rsidRPr="001A2B2F">
              <w:rPr>
                <w:rFonts w:ascii="Times New Roman" w:eastAsia="Times New Roman" w:hAnsi="Times New Roman" w:cs="Times New Roman"/>
                <w:sz w:val="28"/>
                <w:szCs w:val="28"/>
                <w:lang w:eastAsia="ru-RU"/>
              </w:rPr>
              <w:t>Натощак:</w:t>
            </w:r>
          </w:p>
          <w:p w:rsidR="00F8711C" w:rsidRPr="001A2B2F" w:rsidRDefault="00F8711C" w:rsidP="00F8711C">
            <w:pPr>
              <w:pStyle w:val="a4"/>
              <w:numPr>
                <w:ilvl w:val="0"/>
                <w:numId w:val="1"/>
              </w:num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взрослым 10-12 часов голода, </w:t>
            </w:r>
          </w:p>
          <w:p w:rsidR="00F8711C" w:rsidRPr="001A2B2F" w:rsidRDefault="00F8711C" w:rsidP="00F8711C">
            <w:pPr>
              <w:pStyle w:val="a4"/>
              <w:numPr>
                <w:ilvl w:val="0"/>
                <w:numId w:val="1"/>
              </w:num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детям раннего возраста – осмотр перед очередным кормлением </w:t>
            </w:r>
            <w:proofErr w:type="gramStart"/>
            <w:r w:rsidRPr="001A2B2F">
              <w:rPr>
                <w:rFonts w:ascii="Times New Roman" w:eastAsia="Times New Roman" w:hAnsi="Times New Roman" w:cs="Times New Roman"/>
                <w:sz w:val="28"/>
                <w:szCs w:val="28"/>
                <w:lang w:eastAsia="ru-RU"/>
              </w:rPr>
              <w:t xml:space="preserve">( </w:t>
            </w:r>
            <w:proofErr w:type="gramEnd"/>
            <w:r w:rsidRPr="001A2B2F">
              <w:rPr>
                <w:rFonts w:ascii="Times New Roman" w:eastAsia="Times New Roman" w:hAnsi="Times New Roman" w:cs="Times New Roman"/>
                <w:sz w:val="28"/>
                <w:szCs w:val="28"/>
                <w:lang w:eastAsia="ru-RU"/>
              </w:rPr>
              <w:t xml:space="preserve">2-3 часа голода), </w:t>
            </w:r>
          </w:p>
          <w:p w:rsidR="00F04CC9" w:rsidRPr="001A2B2F" w:rsidRDefault="00F8711C" w:rsidP="00F8711C">
            <w:pPr>
              <w:pStyle w:val="a4"/>
              <w:numPr>
                <w:ilvl w:val="0"/>
                <w:numId w:val="1"/>
              </w:num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 детям  дошкольного и </w:t>
            </w:r>
            <w:r w:rsidR="00F04CC9" w:rsidRPr="001A2B2F">
              <w:rPr>
                <w:rFonts w:ascii="Times New Roman" w:eastAsia="Times New Roman" w:hAnsi="Times New Roman" w:cs="Times New Roman"/>
                <w:sz w:val="28"/>
                <w:szCs w:val="28"/>
                <w:lang w:eastAsia="ru-RU"/>
              </w:rPr>
              <w:t xml:space="preserve">младшего </w:t>
            </w:r>
            <w:r w:rsidRPr="001A2B2F">
              <w:rPr>
                <w:rFonts w:ascii="Times New Roman" w:eastAsia="Times New Roman" w:hAnsi="Times New Roman" w:cs="Times New Roman"/>
                <w:sz w:val="28"/>
                <w:szCs w:val="28"/>
                <w:lang w:eastAsia="ru-RU"/>
              </w:rPr>
              <w:t xml:space="preserve">школьного возраста 4-5 часов голода.  </w:t>
            </w:r>
          </w:p>
          <w:p w:rsidR="00F8711C" w:rsidRPr="005624DD" w:rsidRDefault="00F04CC9" w:rsidP="00F8711C">
            <w:pPr>
              <w:pStyle w:val="a4"/>
              <w:numPr>
                <w:ilvl w:val="0"/>
                <w:numId w:val="1"/>
              </w:numPr>
              <w:rPr>
                <w:rFonts w:ascii="Times New Roman" w:eastAsia="Times New Roman" w:hAnsi="Times New Roman" w:cs="Times New Roman"/>
                <w:b/>
                <w:sz w:val="28"/>
                <w:szCs w:val="28"/>
                <w:lang w:eastAsia="ru-RU"/>
              </w:rPr>
            </w:pPr>
            <w:r w:rsidRPr="001A2B2F">
              <w:rPr>
                <w:rFonts w:ascii="Times New Roman" w:eastAsia="Times New Roman" w:hAnsi="Times New Roman" w:cs="Times New Roman"/>
                <w:sz w:val="28"/>
                <w:szCs w:val="28"/>
                <w:lang w:eastAsia="ru-RU"/>
              </w:rPr>
              <w:t xml:space="preserve">Накануне не употреблять в пищу сырые овощи, фрукты, молоко. Для лучшей визуализации принимать </w:t>
            </w:r>
            <w:proofErr w:type="spellStart"/>
            <w:r w:rsidRPr="001A2B2F">
              <w:rPr>
                <w:rFonts w:ascii="Times New Roman" w:eastAsia="Times New Roman" w:hAnsi="Times New Roman" w:cs="Times New Roman"/>
                <w:sz w:val="28"/>
                <w:szCs w:val="28"/>
                <w:lang w:eastAsia="ru-RU"/>
              </w:rPr>
              <w:t>эспумизан</w:t>
            </w:r>
            <w:proofErr w:type="spellEnd"/>
            <w:r w:rsidRPr="001A2B2F">
              <w:rPr>
                <w:rFonts w:ascii="Times New Roman" w:eastAsia="Times New Roman" w:hAnsi="Times New Roman" w:cs="Times New Roman"/>
                <w:sz w:val="28"/>
                <w:szCs w:val="28"/>
                <w:lang w:eastAsia="ru-RU"/>
              </w:rPr>
              <w:t xml:space="preserve"> по 2 капсулы 3 раза в день в течение 3 дней.</w:t>
            </w:r>
            <w:r w:rsidR="00F8711C" w:rsidRPr="005624DD">
              <w:rPr>
                <w:rFonts w:ascii="Times New Roman" w:eastAsia="Times New Roman" w:hAnsi="Times New Roman" w:cs="Times New Roman"/>
                <w:b/>
                <w:sz w:val="28"/>
                <w:szCs w:val="28"/>
                <w:lang w:eastAsia="ru-RU"/>
              </w:rPr>
              <w:t xml:space="preserve">   </w:t>
            </w:r>
          </w:p>
        </w:tc>
      </w:tr>
      <w:tr w:rsidR="00F8711C" w:rsidRPr="005624DD" w:rsidTr="005624DD">
        <w:trPr>
          <w:trHeight w:val="144"/>
        </w:trPr>
        <w:tc>
          <w:tcPr>
            <w:tcW w:w="1561"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t>2</w:t>
            </w:r>
          </w:p>
        </w:tc>
        <w:tc>
          <w:tcPr>
            <w:tcW w:w="5177"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sz w:val="28"/>
                <w:szCs w:val="28"/>
                <w:lang w:eastAsia="ru-RU"/>
              </w:rPr>
              <w:t xml:space="preserve">Мочевыделительная система </w:t>
            </w:r>
            <w:proofErr w:type="gramStart"/>
            <w:r w:rsidRPr="005624DD">
              <w:rPr>
                <w:rFonts w:ascii="Times New Roman" w:eastAsia="Times New Roman" w:hAnsi="Times New Roman" w:cs="Times New Roman"/>
                <w:sz w:val="28"/>
                <w:szCs w:val="28"/>
                <w:lang w:eastAsia="ru-RU"/>
              </w:rPr>
              <w:t xml:space="preserve">( </w:t>
            </w:r>
            <w:proofErr w:type="gramEnd"/>
            <w:r w:rsidRPr="005624DD">
              <w:rPr>
                <w:rFonts w:ascii="Times New Roman" w:eastAsia="Times New Roman" w:hAnsi="Times New Roman" w:cs="Times New Roman"/>
                <w:sz w:val="28"/>
                <w:szCs w:val="28"/>
                <w:lang w:eastAsia="ru-RU"/>
              </w:rPr>
              <w:t xml:space="preserve">почки, мочевой пузырь, мочеточники, мочеточниковые выбросы )  </w:t>
            </w:r>
          </w:p>
        </w:tc>
        <w:tc>
          <w:tcPr>
            <w:tcW w:w="4057" w:type="dxa"/>
          </w:tcPr>
          <w:p w:rsidR="009B4B8A" w:rsidRPr="005624DD" w:rsidRDefault="00F04CC9" w:rsidP="009B4B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8711C" w:rsidRPr="005624DD">
              <w:rPr>
                <w:rFonts w:ascii="Times New Roman" w:eastAsia="Times New Roman" w:hAnsi="Times New Roman" w:cs="Times New Roman"/>
                <w:sz w:val="28"/>
                <w:szCs w:val="28"/>
                <w:lang w:eastAsia="ru-RU"/>
              </w:rPr>
              <w:t>смотр при среднем наполнении мочевого пузыря</w:t>
            </w:r>
            <w:r w:rsidR="00810C25">
              <w:rPr>
                <w:rFonts w:ascii="Times New Roman" w:eastAsia="Times New Roman" w:hAnsi="Times New Roman" w:cs="Times New Roman"/>
                <w:sz w:val="28"/>
                <w:szCs w:val="28"/>
                <w:lang w:eastAsia="ru-RU"/>
              </w:rPr>
              <w:t xml:space="preserve">, за 1 ч до УЗИ </w:t>
            </w:r>
            <w:r w:rsidR="009B4B8A" w:rsidRPr="005624DD">
              <w:rPr>
                <w:rFonts w:ascii="Times New Roman" w:eastAsia="Times New Roman" w:hAnsi="Times New Roman" w:cs="Times New Roman"/>
                <w:sz w:val="28"/>
                <w:szCs w:val="28"/>
                <w:lang w:eastAsia="ru-RU"/>
              </w:rPr>
              <w:t xml:space="preserve"> помочиться и выпить воду</w:t>
            </w:r>
            <w:proofErr w:type="gramStart"/>
            <w:r w:rsidR="009B4B8A" w:rsidRPr="005624DD">
              <w:rPr>
                <w:rFonts w:ascii="Times New Roman" w:eastAsia="Times New Roman" w:hAnsi="Times New Roman" w:cs="Times New Roman"/>
                <w:sz w:val="28"/>
                <w:szCs w:val="28"/>
                <w:lang w:eastAsia="ru-RU"/>
              </w:rPr>
              <w:t xml:space="preserve"> :</w:t>
            </w:r>
            <w:proofErr w:type="gramEnd"/>
          </w:p>
          <w:p w:rsidR="009B4B8A" w:rsidRPr="005624DD" w:rsidRDefault="00810C25" w:rsidP="009B4B8A">
            <w:pPr>
              <w:pStyle w:val="a4"/>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взрослым 0.8-1.0 л</w:t>
            </w:r>
            <w:r w:rsidR="009B4B8A" w:rsidRPr="005624DD">
              <w:rPr>
                <w:rFonts w:ascii="Times New Roman" w:eastAsia="Times New Roman" w:hAnsi="Times New Roman" w:cs="Times New Roman"/>
                <w:sz w:val="28"/>
                <w:szCs w:val="28"/>
                <w:lang w:eastAsia="ru-RU"/>
              </w:rPr>
              <w:t xml:space="preserve">, </w:t>
            </w:r>
          </w:p>
          <w:p w:rsidR="009B4B8A" w:rsidRPr="005624DD" w:rsidRDefault="009B4B8A" w:rsidP="009B4B8A">
            <w:pPr>
              <w:pStyle w:val="a4"/>
              <w:numPr>
                <w:ilvl w:val="0"/>
                <w:numId w:val="6"/>
              </w:num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детям раннего возраста 100-150 мл,</w:t>
            </w:r>
          </w:p>
          <w:p w:rsidR="009B4B8A" w:rsidRPr="005624DD" w:rsidRDefault="009B4B8A" w:rsidP="009B4B8A">
            <w:pPr>
              <w:pStyle w:val="a4"/>
              <w:numPr>
                <w:ilvl w:val="0"/>
                <w:numId w:val="6"/>
              </w:num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3-5 лет  200-300 мл,</w:t>
            </w:r>
          </w:p>
          <w:p w:rsidR="009B4B8A" w:rsidRPr="005624DD" w:rsidRDefault="009B4B8A" w:rsidP="009B4B8A">
            <w:pPr>
              <w:pStyle w:val="a4"/>
              <w:numPr>
                <w:ilvl w:val="0"/>
                <w:numId w:val="6"/>
              </w:num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6-8 лет  400-500 мл,</w:t>
            </w:r>
          </w:p>
          <w:p w:rsidR="009B4B8A" w:rsidRPr="005624DD" w:rsidRDefault="009B4B8A" w:rsidP="009B4B8A">
            <w:pPr>
              <w:pStyle w:val="a4"/>
              <w:numPr>
                <w:ilvl w:val="0"/>
                <w:numId w:val="6"/>
              </w:num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9-12 лет  500-600 мл,</w:t>
            </w:r>
          </w:p>
          <w:p w:rsidR="00F8711C" w:rsidRPr="005624DD" w:rsidRDefault="00F04CC9" w:rsidP="00F04CC9">
            <w:pPr>
              <w:pStyle w:val="a4"/>
              <w:numPr>
                <w:ilvl w:val="0"/>
                <w:numId w:val="6"/>
              </w:num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подросткам 0.8-1</w:t>
            </w:r>
            <w:r w:rsidR="009B4B8A" w:rsidRPr="005624DD">
              <w:rPr>
                <w:rFonts w:ascii="Times New Roman" w:eastAsia="Times New Roman" w:hAnsi="Times New Roman" w:cs="Times New Roman"/>
                <w:sz w:val="28"/>
                <w:szCs w:val="28"/>
                <w:lang w:eastAsia="ru-RU"/>
              </w:rPr>
              <w:t>.0 л</w:t>
            </w:r>
            <w:r>
              <w:rPr>
                <w:rFonts w:ascii="Times New Roman" w:eastAsia="Times New Roman" w:hAnsi="Times New Roman" w:cs="Times New Roman"/>
                <w:sz w:val="28"/>
                <w:szCs w:val="28"/>
                <w:lang w:eastAsia="ru-RU"/>
              </w:rPr>
              <w:t>.</w:t>
            </w:r>
          </w:p>
        </w:tc>
      </w:tr>
      <w:tr w:rsidR="00F8711C" w:rsidRPr="005624DD" w:rsidTr="005624DD">
        <w:trPr>
          <w:trHeight w:val="144"/>
        </w:trPr>
        <w:tc>
          <w:tcPr>
            <w:tcW w:w="1561"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t>3</w:t>
            </w:r>
          </w:p>
        </w:tc>
        <w:tc>
          <w:tcPr>
            <w:tcW w:w="5177" w:type="dxa"/>
          </w:tcPr>
          <w:p w:rsidR="00F8711C" w:rsidRPr="005624DD" w:rsidRDefault="00F8711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Надпочечники</w:t>
            </w:r>
          </w:p>
        </w:tc>
        <w:tc>
          <w:tcPr>
            <w:tcW w:w="4057" w:type="dxa"/>
          </w:tcPr>
          <w:p w:rsidR="00F8711C" w:rsidRPr="005624DD" w:rsidRDefault="008D527E" w:rsidP="008D527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и взрослым б</w:t>
            </w:r>
            <w:r w:rsidR="00F8711C" w:rsidRPr="005624DD">
              <w:rPr>
                <w:rFonts w:ascii="Times New Roman" w:eastAsia="Times New Roman" w:hAnsi="Times New Roman" w:cs="Times New Roman"/>
                <w:sz w:val="28"/>
                <w:szCs w:val="28"/>
                <w:lang w:eastAsia="ru-RU"/>
              </w:rPr>
              <w:t>ез подготовки</w:t>
            </w:r>
          </w:p>
        </w:tc>
      </w:tr>
      <w:tr w:rsidR="00F8711C" w:rsidRPr="005624DD" w:rsidTr="005624DD">
        <w:trPr>
          <w:trHeight w:val="144"/>
        </w:trPr>
        <w:tc>
          <w:tcPr>
            <w:tcW w:w="1561" w:type="dxa"/>
          </w:tcPr>
          <w:p w:rsidR="00F8711C" w:rsidRPr="005624DD" w:rsidRDefault="00F8711C"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t>4</w:t>
            </w:r>
          </w:p>
        </w:tc>
        <w:tc>
          <w:tcPr>
            <w:tcW w:w="5177" w:type="dxa"/>
          </w:tcPr>
          <w:p w:rsidR="00F8711C" w:rsidRPr="001A2B2F" w:rsidRDefault="00F8711C" w:rsidP="00F8711C">
            <w:p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Предстательная железа  </w:t>
            </w:r>
          </w:p>
          <w:p w:rsidR="009B4B8A" w:rsidRPr="001A2B2F" w:rsidRDefault="009B4B8A" w:rsidP="00F8711C">
            <w:pPr>
              <w:rPr>
                <w:rFonts w:ascii="Times New Roman" w:eastAsia="Times New Roman" w:hAnsi="Times New Roman" w:cs="Times New Roman"/>
                <w:sz w:val="28"/>
                <w:szCs w:val="28"/>
                <w:lang w:eastAsia="ru-RU"/>
              </w:rPr>
            </w:pPr>
          </w:p>
          <w:p w:rsidR="009B4B8A" w:rsidRPr="005624DD" w:rsidRDefault="009B4B8A" w:rsidP="00F8711C">
            <w:pPr>
              <w:rPr>
                <w:rFonts w:ascii="Times New Roman" w:eastAsia="Times New Roman" w:hAnsi="Times New Roman" w:cs="Times New Roman"/>
                <w:b/>
                <w:sz w:val="28"/>
                <w:szCs w:val="28"/>
                <w:lang w:eastAsia="ru-RU"/>
              </w:rPr>
            </w:pPr>
          </w:p>
          <w:p w:rsidR="009B4B8A" w:rsidRPr="005624DD" w:rsidRDefault="009B4B8A" w:rsidP="00F8711C">
            <w:pPr>
              <w:rPr>
                <w:rFonts w:ascii="Times New Roman" w:eastAsia="Times New Roman" w:hAnsi="Times New Roman" w:cs="Times New Roman"/>
                <w:b/>
                <w:sz w:val="28"/>
                <w:szCs w:val="28"/>
                <w:lang w:eastAsia="ru-RU"/>
              </w:rPr>
            </w:pPr>
          </w:p>
        </w:tc>
        <w:tc>
          <w:tcPr>
            <w:tcW w:w="4057" w:type="dxa"/>
          </w:tcPr>
          <w:p w:rsidR="009F4F90" w:rsidRPr="005624DD" w:rsidRDefault="00576F00" w:rsidP="009B4B8A">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детям </w:t>
            </w:r>
            <w:proofErr w:type="spellStart"/>
            <w:r>
              <w:rPr>
                <w:rFonts w:ascii="Times New Roman" w:eastAsia="Times New Roman" w:hAnsi="Times New Roman" w:cs="Times New Roman"/>
                <w:sz w:val="28"/>
                <w:szCs w:val="28"/>
                <w:lang w:eastAsia="ru-RU"/>
              </w:rPr>
              <w:t>трансабдоминально</w:t>
            </w:r>
            <w:proofErr w:type="spellEnd"/>
            <w:r>
              <w:rPr>
                <w:rFonts w:ascii="Times New Roman" w:eastAsia="Times New Roman" w:hAnsi="Times New Roman" w:cs="Times New Roman"/>
                <w:sz w:val="28"/>
                <w:szCs w:val="28"/>
                <w:lang w:eastAsia="ru-RU"/>
              </w:rPr>
              <w:t xml:space="preserve"> </w:t>
            </w:r>
            <w:r w:rsidR="00F8711C" w:rsidRPr="005624DD">
              <w:rPr>
                <w:rFonts w:ascii="Times New Roman" w:eastAsia="Times New Roman" w:hAnsi="Times New Roman" w:cs="Times New Roman"/>
                <w:sz w:val="28"/>
                <w:szCs w:val="28"/>
                <w:lang w:eastAsia="ru-RU"/>
              </w:rPr>
              <w:t>с наполненным мочевым пузырем</w:t>
            </w:r>
            <w:r>
              <w:rPr>
                <w:rFonts w:ascii="Times New Roman" w:eastAsia="Times New Roman" w:hAnsi="Times New Roman" w:cs="Times New Roman"/>
                <w:sz w:val="28"/>
                <w:szCs w:val="28"/>
                <w:lang w:eastAsia="ru-RU"/>
              </w:rPr>
              <w:t>.</w:t>
            </w:r>
            <w:r w:rsidR="00F8711C" w:rsidRPr="005624DD">
              <w:rPr>
                <w:rFonts w:ascii="Times New Roman" w:eastAsia="Times New Roman" w:hAnsi="Times New Roman" w:cs="Times New Roman"/>
                <w:sz w:val="28"/>
                <w:szCs w:val="28"/>
                <w:lang w:eastAsia="ru-RU"/>
              </w:rPr>
              <w:t xml:space="preserve"> </w:t>
            </w:r>
          </w:p>
          <w:p w:rsidR="009F4F90" w:rsidRPr="005624DD" w:rsidRDefault="00576F00" w:rsidP="009F4F90">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взрослым  - </w:t>
            </w:r>
            <w:proofErr w:type="spellStart"/>
            <w:r>
              <w:rPr>
                <w:rFonts w:ascii="Times New Roman" w:eastAsia="Times New Roman" w:hAnsi="Times New Roman" w:cs="Times New Roman"/>
                <w:sz w:val="28"/>
                <w:szCs w:val="28"/>
                <w:lang w:eastAsia="ru-RU"/>
              </w:rPr>
              <w:t>трансабдоминально</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трансректально</w:t>
            </w:r>
            <w:proofErr w:type="spellEnd"/>
            <w:r w:rsidR="00F8711C" w:rsidRPr="005624DD">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исследованием мочевого пузыря и </w:t>
            </w:r>
            <w:r w:rsidR="00F8711C" w:rsidRPr="005624DD">
              <w:rPr>
                <w:rFonts w:ascii="Times New Roman" w:eastAsia="Times New Roman" w:hAnsi="Times New Roman" w:cs="Times New Roman"/>
                <w:sz w:val="28"/>
                <w:szCs w:val="28"/>
                <w:lang w:eastAsia="ru-RU"/>
              </w:rPr>
              <w:t xml:space="preserve">определением остаточного объема  </w:t>
            </w:r>
            <w:r w:rsidR="00F8711C" w:rsidRPr="005624DD">
              <w:rPr>
                <w:rFonts w:ascii="Times New Roman" w:eastAsia="Times New Roman" w:hAnsi="Times New Roman" w:cs="Times New Roman"/>
                <w:sz w:val="28"/>
                <w:szCs w:val="28"/>
                <w:lang w:eastAsia="ru-RU"/>
              </w:rPr>
              <w:lastRenderedPageBreak/>
              <w:t>мочи</w:t>
            </w:r>
            <w:proofErr w:type="gramStart"/>
            <w:r w:rsidR="00F8711C" w:rsidRPr="005624DD">
              <w:rPr>
                <w:rFonts w:ascii="Times New Roman" w:eastAsia="Times New Roman" w:hAnsi="Times New Roman" w:cs="Times New Roman"/>
                <w:sz w:val="28"/>
                <w:szCs w:val="28"/>
                <w:lang w:eastAsia="ru-RU"/>
              </w:rPr>
              <w:t xml:space="preserve"> ,</w:t>
            </w:r>
            <w:proofErr w:type="gramEnd"/>
            <w:r w:rsidR="00F8711C" w:rsidRPr="005624DD">
              <w:rPr>
                <w:rFonts w:ascii="Times New Roman" w:eastAsia="Times New Roman" w:hAnsi="Times New Roman" w:cs="Times New Roman"/>
                <w:sz w:val="28"/>
                <w:szCs w:val="28"/>
                <w:lang w:eastAsia="ru-RU"/>
              </w:rPr>
              <w:t xml:space="preserve"> за час до исследования </w:t>
            </w:r>
            <w:r>
              <w:rPr>
                <w:rFonts w:ascii="Times New Roman" w:eastAsia="Times New Roman" w:hAnsi="Times New Roman" w:cs="Times New Roman"/>
                <w:sz w:val="28"/>
                <w:szCs w:val="28"/>
                <w:lang w:eastAsia="ru-RU"/>
              </w:rPr>
              <w:t>помочиться и выпить 0.8-1.0 л воды</w:t>
            </w:r>
            <w:r w:rsidR="00F8711C" w:rsidRPr="00562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прийти на исследование с наполненным мочевым пузырем, опорожненным </w:t>
            </w:r>
            <w:r w:rsidR="00F8711C" w:rsidRPr="005624DD">
              <w:rPr>
                <w:rFonts w:ascii="Times New Roman" w:eastAsia="Times New Roman" w:hAnsi="Times New Roman" w:cs="Times New Roman"/>
                <w:sz w:val="28"/>
                <w:szCs w:val="28"/>
                <w:lang w:eastAsia="ru-RU"/>
              </w:rPr>
              <w:t>кишечник</w:t>
            </w:r>
            <w:r>
              <w:rPr>
                <w:rFonts w:ascii="Times New Roman" w:eastAsia="Times New Roman" w:hAnsi="Times New Roman" w:cs="Times New Roman"/>
                <w:sz w:val="28"/>
                <w:szCs w:val="28"/>
                <w:lang w:eastAsia="ru-RU"/>
              </w:rPr>
              <w:t>ом</w:t>
            </w:r>
            <w:r w:rsidR="00F8711C" w:rsidRPr="005624DD">
              <w:rPr>
                <w:rFonts w:ascii="Times New Roman" w:eastAsia="Times New Roman" w:hAnsi="Times New Roman" w:cs="Times New Roman"/>
                <w:sz w:val="28"/>
                <w:szCs w:val="28"/>
                <w:lang w:eastAsia="ru-RU"/>
              </w:rPr>
              <w:t xml:space="preserve"> (самостоятельный </w:t>
            </w:r>
            <w:r w:rsidR="009F4F90" w:rsidRPr="005624DD">
              <w:rPr>
                <w:rFonts w:ascii="Times New Roman" w:eastAsia="Times New Roman" w:hAnsi="Times New Roman" w:cs="Times New Roman"/>
                <w:sz w:val="28"/>
                <w:szCs w:val="28"/>
                <w:lang w:eastAsia="ru-RU"/>
              </w:rPr>
              <w:t>стул или клизма).</w:t>
            </w:r>
          </w:p>
          <w:p w:rsidR="00F8711C" w:rsidRPr="005624DD" w:rsidRDefault="00F8711C" w:rsidP="009F4F90">
            <w:pPr>
              <w:pStyle w:val="a4"/>
              <w:numPr>
                <w:ilvl w:val="0"/>
                <w:numId w:val="4"/>
              </w:num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Подросткам для ТРУЗИ иметь направление от уролога/андролога и согласие законных представи</w:t>
            </w:r>
            <w:r w:rsidR="00576F00">
              <w:rPr>
                <w:rFonts w:ascii="Times New Roman" w:eastAsia="Times New Roman" w:hAnsi="Times New Roman" w:cs="Times New Roman"/>
                <w:sz w:val="28"/>
                <w:szCs w:val="28"/>
                <w:lang w:eastAsia="ru-RU"/>
              </w:rPr>
              <w:t>телей на проведение манипуляции.</w:t>
            </w:r>
          </w:p>
          <w:p w:rsidR="00C44A56" w:rsidRPr="005624DD" w:rsidRDefault="00C44A56" w:rsidP="00C44A56">
            <w:pPr>
              <w:pStyle w:val="a4"/>
              <w:rPr>
                <w:rFonts w:ascii="Times New Roman" w:eastAsia="Times New Roman" w:hAnsi="Times New Roman" w:cs="Times New Roman"/>
                <w:sz w:val="28"/>
                <w:szCs w:val="28"/>
                <w:lang w:eastAsia="ru-RU"/>
              </w:rPr>
            </w:pPr>
          </w:p>
        </w:tc>
      </w:tr>
      <w:tr w:rsidR="00F8711C" w:rsidRPr="005624DD" w:rsidTr="005624DD">
        <w:trPr>
          <w:trHeight w:val="144"/>
        </w:trPr>
        <w:tc>
          <w:tcPr>
            <w:tcW w:w="1561" w:type="dxa"/>
          </w:tcPr>
          <w:p w:rsidR="00F8711C" w:rsidRPr="005624DD" w:rsidRDefault="009F4F90" w:rsidP="00F8711C">
            <w:pPr>
              <w:rPr>
                <w:rFonts w:ascii="Times New Roman" w:eastAsia="Times New Roman" w:hAnsi="Times New Roman" w:cs="Times New Roman"/>
                <w:b/>
                <w:sz w:val="28"/>
                <w:szCs w:val="28"/>
                <w:lang w:eastAsia="ru-RU"/>
              </w:rPr>
            </w:pPr>
            <w:r w:rsidRPr="005624DD">
              <w:rPr>
                <w:rFonts w:ascii="Times New Roman" w:eastAsia="Times New Roman" w:hAnsi="Times New Roman" w:cs="Times New Roman"/>
                <w:b/>
                <w:sz w:val="28"/>
                <w:szCs w:val="28"/>
                <w:lang w:eastAsia="ru-RU"/>
              </w:rPr>
              <w:lastRenderedPageBreak/>
              <w:t>5</w:t>
            </w:r>
          </w:p>
        </w:tc>
        <w:tc>
          <w:tcPr>
            <w:tcW w:w="5177" w:type="dxa"/>
          </w:tcPr>
          <w:p w:rsidR="00F8711C" w:rsidRPr="005624DD" w:rsidRDefault="00576F0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мошонки, включая дуплексное сканирование сосудов семенного канатика и яичек</w:t>
            </w:r>
          </w:p>
        </w:tc>
        <w:tc>
          <w:tcPr>
            <w:tcW w:w="4057" w:type="dxa"/>
          </w:tcPr>
          <w:p w:rsidR="00F8711C" w:rsidRPr="005624DD" w:rsidRDefault="008D527E"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и взрослым б</w:t>
            </w:r>
            <w:r w:rsidR="009F4F90" w:rsidRPr="005624DD">
              <w:rPr>
                <w:rFonts w:ascii="Times New Roman" w:eastAsia="Times New Roman" w:hAnsi="Times New Roman" w:cs="Times New Roman"/>
                <w:sz w:val="28"/>
                <w:szCs w:val="28"/>
                <w:lang w:eastAsia="ru-RU"/>
              </w:rPr>
              <w:t>ез подготовки.</w:t>
            </w:r>
          </w:p>
        </w:tc>
      </w:tr>
      <w:tr w:rsidR="00F8711C" w:rsidRPr="005624DD" w:rsidTr="005624DD">
        <w:trPr>
          <w:trHeight w:val="144"/>
        </w:trPr>
        <w:tc>
          <w:tcPr>
            <w:tcW w:w="1561" w:type="dxa"/>
          </w:tcPr>
          <w:p w:rsidR="00F8711C"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6</w:t>
            </w:r>
          </w:p>
        </w:tc>
        <w:tc>
          <w:tcPr>
            <w:tcW w:w="5177" w:type="dxa"/>
          </w:tcPr>
          <w:p w:rsidR="00F8711C" w:rsidRPr="005624DD" w:rsidRDefault="00576F0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Вилочковая железа </w:t>
            </w:r>
            <w:proofErr w:type="gramStart"/>
            <w:r w:rsidR="009F4F90" w:rsidRPr="005624DD">
              <w:rPr>
                <w:rFonts w:ascii="Times New Roman" w:eastAsia="Times New Roman" w:hAnsi="Times New Roman" w:cs="Times New Roman"/>
                <w:sz w:val="28"/>
                <w:szCs w:val="28"/>
                <w:lang w:eastAsia="ru-RU"/>
              </w:rPr>
              <w:t xml:space="preserve">( </w:t>
            </w:r>
            <w:proofErr w:type="gramEnd"/>
            <w:r w:rsidR="009F4F90" w:rsidRPr="005624DD">
              <w:rPr>
                <w:rFonts w:ascii="Times New Roman" w:eastAsia="Times New Roman" w:hAnsi="Times New Roman" w:cs="Times New Roman"/>
                <w:sz w:val="28"/>
                <w:szCs w:val="28"/>
                <w:lang w:eastAsia="ru-RU"/>
              </w:rPr>
              <w:t xml:space="preserve">тимус )  </w:t>
            </w:r>
          </w:p>
        </w:tc>
        <w:tc>
          <w:tcPr>
            <w:tcW w:w="4057" w:type="dxa"/>
          </w:tcPr>
          <w:p w:rsidR="00F8711C" w:rsidRPr="001A2B2F" w:rsidRDefault="008D527E" w:rsidP="008D527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б</w:t>
            </w:r>
            <w:r w:rsidR="006E6A92" w:rsidRPr="001A2B2F">
              <w:rPr>
                <w:rFonts w:ascii="Times New Roman" w:eastAsia="Times New Roman" w:hAnsi="Times New Roman" w:cs="Times New Roman"/>
                <w:sz w:val="28"/>
                <w:szCs w:val="28"/>
                <w:lang w:eastAsia="ru-RU"/>
              </w:rPr>
              <w:t>ез подготовки, доступность вилочковой железы для визуализации индивидуальна.</w:t>
            </w:r>
          </w:p>
        </w:tc>
      </w:tr>
      <w:tr w:rsidR="00F8711C" w:rsidRPr="005624DD" w:rsidTr="005624DD">
        <w:trPr>
          <w:trHeight w:val="144"/>
        </w:trPr>
        <w:tc>
          <w:tcPr>
            <w:tcW w:w="1561" w:type="dxa"/>
          </w:tcPr>
          <w:p w:rsidR="00F8711C"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7</w:t>
            </w:r>
          </w:p>
        </w:tc>
        <w:tc>
          <w:tcPr>
            <w:tcW w:w="5177" w:type="dxa"/>
          </w:tcPr>
          <w:p w:rsidR="00F8711C"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Тазобедренные суставы  </w:t>
            </w:r>
          </w:p>
        </w:tc>
        <w:tc>
          <w:tcPr>
            <w:tcW w:w="4057" w:type="dxa"/>
          </w:tcPr>
          <w:p w:rsidR="005624DD" w:rsidRPr="001A2B2F" w:rsidRDefault="008D527E" w:rsidP="008D527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и взрослым б</w:t>
            </w:r>
            <w:r w:rsidR="00576F00" w:rsidRPr="001A2B2F">
              <w:rPr>
                <w:rFonts w:ascii="Times New Roman" w:eastAsia="Times New Roman" w:hAnsi="Times New Roman" w:cs="Times New Roman"/>
                <w:sz w:val="28"/>
                <w:szCs w:val="28"/>
                <w:lang w:eastAsia="ru-RU"/>
              </w:rPr>
              <w:t>ез подготовки</w:t>
            </w:r>
          </w:p>
        </w:tc>
      </w:tr>
      <w:tr w:rsidR="009F4F90" w:rsidRPr="005624DD" w:rsidTr="005624DD">
        <w:trPr>
          <w:trHeight w:val="144"/>
        </w:trPr>
        <w:tc>
          <w:tcPr>
            <w:tcW w:w="1561"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8</w:t>
            </w:r>
          </w:p>
        </w:tc>
        <w:tc>
          <w:tcPr>
            <w:tcW w:w="5177"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Мягкие ткани</w:t>
            </w:r>
          </w:p>
        </w:tc>
        <w:tc>
          <w:tcPr>
            <w:tcW w:w="4057" w:type="dxa"/>
          </w:tcPr>
          <w:p w:rsidR="009F4F90"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F4F90" w:rsidRPr="005624DD">
              <w:rPr>
                <w:rFonts w:ascii="Times New Roman" w:eastAsia="Times New Roman" w:hAnsi="Times New Roman" w:cs="Times New Roman"/>
                <w:sz w:val="28"/>
                <w:szCs w:val="28"/>
                <w:lang w:eastAsia="ru-RU"/>
              </w:rPr>
              <w:t>ез подготовки.</w:t>
            </w:r>
          </w:p>
        </w:tc>
      </w:tr>
      <w:tr w:rsidR="009F4F90" w:rsidRPr="005624DD" w:rsidTr="005624DD">
        <w:trPr>
          <w:trHeight w:val="144"/>
        </w:trPr>
        <w:tc>
          <w:tcPr>
            <w:tcW w:w="1561"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9</w:t>
            </w:r>
          </w:p>
        </w:tc>
        <w:tc>
          <w:tcPr>
            <w:tcW w:w="5177"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Щитовидная железа</w:t>
            </w:r>
            <w:r w:rsidR="006E6A92">
              <w:rPr>
                <w:rFonts w:ascii="Times New Roman" w:eastAsia="Times New Roman" w:hAnsi="Times New Roman" w:cs="Times New Roman"/>
                <w:sz w:val="28"/>
                <w:szCs w:val="28"/>
                <w:lang w:eastAsia="ru-RU"/>
              </w:rPr>
              <w:t xml:space="preserve"> и паращитовидные железы</w:t>
            </w:r>
          </w:p>
        </w:tc>
        <w:tc>
          <w:tcPr>
            <w:tcW w:w="4057" w:type="dxa"/>
          </w:tcPr>
          <w:p w:rsidR="009F4F90"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F4F90" w:rsidRPr="005624DD">
              <w:rPr>
                <w:rFonts w:ascii="Times New Roman" w:eastAsia="Times New Roman" w:hAnsi="Times New Roman" w:cs="Times New Roman"/>
                <w:sz w:val="28"/>
                <w:szCs w:val="28"/>
                <w:lang w:eastAsia="ru-RU"/>
              </w:rPr>
              <w:t>ез подготовки.</w:t>
            </w:r>
          </w:p>
        </w:tc>
      </w:tr>
      <w:tr w:rsidR="009F4F90" w:rsidRPr="005624DD" w:rsidTr="005624DD">
        <w:trPr>
          <w:trHeight w:val="144"/>
        </w:trPr>
        <w:tc>
          <w:tcPr>
            <w:tcW w:w="1561"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10</w:t>
            </w:r>
          </w:p>
        </w:tc>
        <w:tc>
          <w:tcPr>
            <w:tcW w:w="5177" w:type="dxa"/>
          </w:tcPr>
          <w:p w:rsidR="009F4F90" w:rsidRPr="005624DD" w:rsidRDefault="009F4F90"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Молочные железы</w:t>
            </w:r>
          </w:p>
        </w:tc>
        <w:tc>
          <w:tcPr>
            <w:tcW w:w="4057" w:type="dxa"/>
          </w:tcPr>
          <w:p w:rsidR="009F4F90" w:rsidRPr="005624DD" w:rsidRDefault="006E6A92" w:rsidP="005624DD">
            <w:pPr>
              <w:jc w:val="both"/>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На 5</w:t>
            </w:r>
            <w:r w:rsidR="009C68AC" w:rsidRPr="001A2B2F">
              <w:rPr>
                <w:rFonts w:ascii="Times New Roman" w:eastAsia="Times New Roman" w:hAnsi="Times New Roman" w:cs="Times New Roman"/>
                <w:sz w:val="28"/>
                <w:szCs w:val="28"/>
                <w:lang w:eastAsia="ru-RU"/>
              </w:rPr>
              <w:t>-1</w:t>
            </w:r>
            <w:r w:rsidRPr="001A2B2F">
              <w:rPr>
                <w:rFonts w:ascii="Times New Roman" w:eastAsia="Times New Roman" w:hAnsi="Times New Roman" w:cs="Times New Roman"/>
                <w:sz w:val="28"/>
                <w:szCs w:val="28"/>
                <w:lang w:eastAsia="ru-RU"/>
              </w:rPr>
              <w:t>4</w:t>
            </w:r>
            <w:r w:rsidR="00C44A56" w:rsidRPr="001A2B2F">
              <w:rPr>
                <w:rFonts w:ascii="Times New Roman" w:eastAsia="Times New Roman" w:hAnsi="Times New Roman" w:cs="Times New Roman"/>
                <w:sz w:val="28"/>
                <w:szCs w:val="28"/>
                <w:lang w:eastAsia="ru-RU"/>
              </w:rPr>
              <w:t xml:space="preserve"> </w:t>
            </w:r>
            <w:r w:rsidRPr="001A2B2F">
              <w:rPr>
                <w:rFonts w:ascii="Times New Roman" w:eastAsia="Times New Roman" w:hAnsi="Times New Roman" w:cs="Times New Roman"/>
                <w:sz w:val="28"/>
                <w:szCs w:val="28"/>
                <w:lang w:eastAsia="ru-RU"/>
              </w:rPr>
              <w:t xml:space="preserve">день менструального цикла, </w:t>
            </w:r>
            <w:r w:rsidR="009C68AC" w:rsidRPr="001A2B2F">
              <w:rPr>
                <w:rFonts w:ascii="Times New Roman" w:eastAsia="Times New Roman" w:hAnsi="Times New Roman" w:cs="Times New Roman"/>
                <w:sz w:val="28"/>
                <w:szCs w:val="28"/>
                <w:lang w:eastAsia="ru-RU"/>
              </w:rPr>
              <w:t xml:space="preserve">при отсутствии менструации </w:t>
            </w:r>
            <w:r w:rsidR="009C1C55" w:rsidRPr="001A2B2F">
              <w:rPr>
                <w:rFonts w:ascii="Times New Roman" w:eastAsia="Times New Roman" w:hAnsi="Times New Roman" w:cs="Times New Roman"/>
                <w:sz w:val="28"/>
                <w:szCs w:val="28"/>
                <w:lang w:eastAsia="ru-RU"/>
              </w:rPr>
              <w:t xml:space="preserve">и по экстренным показаниям </w:t>
            </w:r>
            <w:r w:rsidR="009C68AC" w:rsidRPr="001A2B2F">
              <w:rPr>
                <w:rFonts w:ascii="Times New Roman" w:eastAsia="Times New Roman" w:hAnsi="Times New Roman" w:cs="Times New Roman"/>
                <w:sz w:val="28"/>
                <w:szCs w:val="28"/>
                <w:lang w:eastAsia="ru-RU"/>
              </w:rPr>
              <w:t>-  в любой день</w:t>
            </w:r>
          </w:p>
        </w:tc>
      </w:tr>
      <w:tr w:rsidR="009F4F90" w:rsidRPr="005624DD" w:rsidTr="005624DD">
        <w:trPr>
          <w:trHeight w:val="639"/>
        </w:trPr>
        <w:tc>
          <w:tcPr>
            <w:tcW w:w="1561" w:type="dxa"/>
          </w:tcPr>
          <w:p w:rsidR="009F4F90"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11</w:t>
            </w:r>
          </w:p>
        </w:tc>
        <w:tc>
          <w:tcPr>
            <w:tcW w:w="5177" w:type="dxa"/>
          </w:tcPr>
          <w:p w:rsidR="009F4F90"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Коленные суставы</w:t>
            </w:r>
          </w:p>
        </w:tc>
        <w:tc>
          <w:tcPr>
            <w:tcW w:w="4057" w:type="dxa"/>
          </w:tcPr>
          <w:p w:rsidR="009F4F90"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C68AC" w:rsidRPr="005624DD">
              <w:rPr>
                <w:rFonts w:ascii="Times New Roman" w:eastAsia="Times New Roman" w:hAnsi="Times New Roman" w:cs="Times New Roman"/>
                <w:sz w:val="28"/>
                <w:szCs w:val="28"/>
                <w:lang w:eastAsia="ru-RU"/>
              </w:rPr>
              <w:t>ез подготовки</w:t>
            </w:r>
          </w:p>
        </w:tc>
      </w:tr>
      <w:tr w:rsidR="009F4F90" w:rsidRPr="005624DD" w:rsidTr="005624DD">
        <w:trPr>
          <w:trHeight w:val="299"/>
        </w:trPr>
        <w:tc>
          <w:tcPr>
            <w:tcW w:w="1561" w:type="dxa"/>
          </w:tcPr>
          <w:p w:rsidR="009F4F90"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12</w:t>
            </w:r>
          </w:p>
        </w:tc>
        <w:tc>
          <w:tcPr>
            <w:tcW w:w="5177" w:type="dxa"/>
          </w:tcPr>
          <w:p w:rsidR="009F4F90" w:rsidRPr="005624DD" w:rsidRDefault="009C68AC" w:rsidP="00F8711C">
            <w:pPr>
              <w:rPr>
                <w:rFonts w:ascii="Times New Roman" w:eastAsia="Times New Roman" w:hAnsi="Times New Roman" w:cs="Times New Roman"/>
                <w:sz w:val="28"/>
                <w:szCs w:val="28"/>
                <w:lang w:eastAsia="ru-RU"/>
              </w:rPr>
            </w:pPr>
            <w:proofErr w:type="gramStart"/>
            <w:r w:rsidRPr="005624DD">
              <w:rPr>
                <w:rFonts w:ascii="Times New Roman" w:eastAsia="Times New Roman" w:hAnsi="Times New Roman" w:cs="Times New Roman"/>
                <w:sz w:val="28"/>
                <w:szCs w:val="28"/>
                <w:lang w:eastAsia="ru-RU"/>
              </w:rPr>
              <w:t>Голеностопные</w:t>
            </w:r>
            <w:proofErr w:type="gramEnd"/>
            <w:r w:rsidRPr="005624DD">
              <w:rPr>
                <w:rFonts w:ascii="Times New Roman" w:eastAsia="Times New Roman" w:hAnsi="Times New Roman" w:cs="Times New Roman"/>
                <w:sz w:val="28"/>
                <w:szCs w:val="28"/>
                <w:lang w:eastAsia="ru-RU"/>
              </w:rPr>
              <w:t xml:space="preserve"> сустав</w:t>
            </w:r>
          </w:p>
        </w:tc>
        <w:tc>
          <w:tcPr>
            <w:tcW w:w="4057" w:type="dxa"/>
          </w:tcPr>
          <w:p w:rsidR="009F4F90" w:rsidRPr="005624DD" w:rsidRDefault="008D527E" w:rsidP="008D527E">
            <w:pPr>
              <w:rPr>
                <w:rFonts w:ascii="Times New Roman" w:eastAsia="Times New Roman" w:hAnsi="Times New Roman" w:cs="Times New Roman"/>
                <w:color w:val="FF0000"/>
                <w:sz w:val="28"/>
                <w:szCs w:val="28"/>
                <w:highlight w:val="red"/>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C68AC" w:rsidRPr="001A2B2F">
              <w:rPr>
                <w:rFonts w:ascii="Times New Roman" w:eastAsia="Times New Roman" w:hAnsi="Times New Roman" w:cs="Times New Roman"/>
                <w:sz w:val="28"/>
                <w:szCs w:val="28"/>
                <w:lang w:eastAsia="ru-RU"/>
              </w:rPr>
              <w:t>ез подготовки</w:t>
            </w:r>
            <w:r w:rsidR="005624DD" w:rsidRPr="001A2B2F">
              <w:rPr>
                <w:rFonts w:ascii="Times New Roman" w:eastAsia="Times New Roman" w:hAnsi="Times New Roman" w:cs="Times New Roman"/>
                <w:sz w:val="28"/>
                <w:szCs w:val="28"/>
                <w:lang w:eastAsia="ru-RU"/>
              </w:rPr>
              <w:t xml:space="preserve"> </w:t>
            </w:r>
          </w:p>
        </w:tc>
      </w:tr>
      <w:tr w:rsidR="009F4F90" w:rsidRPr="005624DD" w:rsidTr="005624DD">
        <w:trPr>
          <w:trHeight w:val="639"/>
        </w:trPr>
        <w:tc>
          <w:tcPr>
            <w:tcW w:w="1561" w:type="dxa"/>
          </w:tcPr>
          <w:p w:rsidR="009F4F90"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13</w:t>
            </w:r>
          </w:p>
        </w:tc>
        <w:tc>
          <w:tcPr>
            <w:tcW w:w="5177" w:type="dxa"/>
          </w:tcPr>
          <w:p w:rsidR="009F4F90"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Лучезапястные суставы</w:t>
            </w:r>
          </w:p>
        </w:tc>
        <w:tc>
          <w:tcPr>
            <w:tcW w:w="4057" w:type="dxa"/>
          </w:tcPr>
          <w:p w:rsidR="009F4F90"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C68AC" w:rsidRPr="005624DD">
              <w:rPr>
                <w:rFonts w:ascii="Times New Roman" w:eastAsia="Times New Roman" w:hAnsi="Times New Roman" w:cs="Times New Roman"/>
                <w:sz w:val="28"/>
                <w:szCs w:val="28"/>
                <w:lang w:eastAsia="ru-RU"/>
              </w:rPr>
              <w:t>ез подготовки</w:t>
            </w:r>
          </w:p>
        </w:tc>
      </w:tr>
      <w:tr w:rsidR="009C68AC" w:rsidRPr="005624DD" w:rsidTr="005624DD">
        <w:trPr>
          <w:trHeight w:val="639"/>
        </w:trPr>
        <w:tc>
          <w:tcPr>
            <w:tcW w:w="1561"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14</w:t>
            </w:r>
          </w:p>
        </w:tc>
        <w:tc>
          <w:tcPr>
            <w:tcW w:w="5177"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Грудные железы</w:t>
            </w:r>
          </w:p>
        </w:tc>
        <w:tc>
          <w:tcPr>
            <w:tcW w:w="4057" w:type="dxa"/>
          </w:tcPr>
          <w:p w:rsidR="009C68AC"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C68AC" w:rsidRPr="005624DD">
              <w:rPr>
                <w:rFonts w:ascii="Times New Roman" w:eastAsia="Times New Roman" w:hAnsi="Times New Roman" w:cs="Times New Roman"/>
                <w:sz w:val="28"/>
                <w:szCs w:val="28"/>
                <w:lang w:eastAsia="ru-RU"/>
              </w:rPr>
              <w:t>ез подготовки</w:t>
            </w:r>
          </w:p>
        </w:tc>
      </w:tr>
      <w:tr w:rsidR="009C68AC" w:rsidRPr="005624DD" w:rsidTr="005624DD">
        <w:trPr>
          <w:trHeight w:val="2236"/>
        </w:trPr>
        <w:tc>
          <w:tcPr>
            <w:tcW w:w="1561"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lastRenderedPageBreak/>
              <w:t>15</w:t>
            </w:r>
          </w:p>
        </w:tc>
        <w:tc>
          <w:tcPr>
            <w:tcW w:w="5177" w:type="dxa"/>
          </w:tcPr>
          <w:p w:rsidR="009C68AC" w:rsidRPr="005624DD" w:rsidRDefault="009C68AC" w:rsidP="009C68A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Пилорический отдел желудка  (привратник, исключить пилоростеноз)  </w:t>
            </w:r>
          </w:p>
        </w:tc>
        <w:tc>
          <w:tcPr>
            <w:tcW w:w="4057" w:type="dxa"/>
          </w:tcPr>
          <w:p w:rsidR="009C68AC" w:rsidRPr="005624DD" w:rsidRDefault="000B1845"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C68AC" w:rsidRPr="005624DD">
              <w:rPr>
                <w:rFonts w:ascii="Times New Roman" w:eastAsia="Times New Roman" w:hAnsi="Times New Roman" w:cs="Times New Roman"/>
                <w:sz w:val="28"/>
                <w:szCs w:val="28"/>
                <w:lang w:eastAsia="ru-RU"/>
              </w:rPr>
              <w:t>етям первых 6 мес. жизни при срыгивании и рвоте, осмотр перед очередным кормлением, при искусственном вскармливании взять с собой питание.</w:t>
            </w:r>
          </w:p>
        </w:tc>
      </w:tr>
      <w:tr w:rsidR="009C68AC" w:rsidRPr="005624DD" w:rsidTr="005624DD">
        <w:trPr>
          <w:trHeight w:val="3194"/>
        </w:trPr>
        <w:tc>
          <w:tcPr>
            <w:tcW w:w="1561"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16</w:t>
            </w:r>
          </w:p>
        </w:tc>
        <w:tc>
          <w:tcPr>
            <w:tcW w:w="5177" w:type="dxa"/>
          </w:tcPr>
          <w:p w:rsidR="009C68AC" w:rsidRPr="005624DD" w:rsidRDefault="009C68AC" w:rsidP="001A2B2F">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Лимфоузлы брюшной полости </w:t>
            </w:r>
          </w:p>
        </w:tc>
        <w:tc>
          <w:tcPr>
            <w:tcW w:w="4057" w:type="dxa"/>
          </w:tcPr>
          <w:p w:rsidR="009C68AC" w:rsidRPr="005624DD" w:rsidRDefault="009C68AC" w:rsidP="009C68A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Натощак:</w:t>
            </w:r>
          </w:p>
          <w:p w:rsidR="009C68AC" w:rsidRPr="005624DD" w:rsidRDefault="009C68AC" w:rsidP="001A2B2F">
            <w:pPr>
              <w:tabs>
                <w:tab w:val="left" w:pos="0"/>
                <w:tab w:val="left" w:pos="208"/>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взрослым 10-12 часов голода, </w:t>
            </w:r>
          </w:p>
          <w:p w:rsidR="009C68AC" w:rsidRPr="005624DD" w:rsidRDefault="009C68AC" w:rsidP="001A2B2F">
            <w:pPr>
              <w:tabs>
                <w:tab w:val="left" w:pos="0"/>
                <w:tab w:val="left" w:pos="208"/>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детям раннего возраста – осмотр перед очередным кормлением </w:t>
            </w:r>
            <w:proofErr w:type="gramStart"/>
            <w:r w:rsidRPr="005624DD">
              <w:rPr>
                <w:rFonts w:ascii="Times New Roman" w:eastAsia="Times New Roman" w:hAnsi="Times New Roman" w:cs="Times New Roman"/>
                <w:sz w:val="28"/>
                <w:szCs w:val="28"/>
                <w:lang w:eastAsia="ru-RU"/>
              </w:rPr>
              <w:t xml:space="preserve">( </w:t>
            </w:r>
            <w:proofErr w:type="gramEnd"/>
            <w:r w:rsidRPr="005624DD">
              <w:rPr>
                <w:rFonts w:ascii="Times New Roman" w:eastAsia="Times New Roman" w:hAnsi="Times New Roman" w:cs="Times New Roman"/>
                <w:sz w:val="28"/>
                <w:szCs w:val="28"/>
                <w:lang w:eastAsia="ru-RU"/>
              </w:rPr>
              <w:t xml:space="preserve">2-3 часа голода), </w:t>
            </w:r>
          </w:p>
          <w:p w:rsidR="00B973B0" w:rsidRDefault="009C68AC" w:rsidP="001A2B2F">
            <w:pPr>
              <w:tabs>
                <w:tab w:val="left" w:pos="0"/>
                <w:tab w:val="left" w:pos="208"/>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 детям  дошкольного и </w:t>
            </w:r>
            <w:r w:rsidR="00F04CC9">
              <w:rPr>
                <w:rFonts w:ascii="Times New Roman" w:eastAsia="Times New Roman" w:hAnsi="Times New Roman" w:cs="Times New Roman"/>
                <w:sz w:val="28"/>
                <w:szCs w:val="28"/>
                <w:lang w:eastAsia="ru-RU"/>
              </w:rPr>
              <w:t xml:space="preserve">младшего </w:t>
            </w:r>
            <w:r w:rsidRPr="005624DD">
              <w:rPr>
                <w:rFonts w:ascii="Times New Roman" w:eastAsia="Times New Roman" w:hAnsi="Times New Roman" w:cs="Times New Roman"/>
                <w:sz w:val="28"/>
                <w:szCs w:val="28"/>
                <w:lang w:eastAsia="ru-RU"/>
              </w:rPr>
              <w:t xml:space="preserve">школьного возраста 4-5 часов голода.  </w:t>
            </w:r>
          </w:p>
          <w:p w:rsidR="009C68AC" w:rsidRPr="001A2B2F" w:rsidRDefault="00B973B0" w:rsidP="009C68AC">
            <w:p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Накануне не употреблять в пищу сырые овощи, фрукты, молоко. Для лучшей визуализации принимать </w:t>
            </w:r>
            <w:proofErr w:type="spellStart"/>
            <w:r w:rsidRPr="001A2B2F">
              <w:rPr>
                <w:rFonts w:ascii="Times New Roman" w:eastAsia="Times New Roman" w:hAnsi="Times New Roman" w:cs="Times New Roman"/>
                <w:sz w:val="28"/>
                <w:szCs w:val="28"/>
                <w:lang w:eastAsia="ru-RU"/>
              </w:rPr>
              <w:t>эспумизан</w:t>
            </w:r>
            <w:proofErr w:type="spellEnd"/>
            <w:r w:rsidRPr="001A2B2F">
              <w:rPr>
                <w:rFonts w:ascii="Times New Roman" w:eastAsia="Times New Roman" w:hAnsi="Times New Roman" w:cs="Times New Roman"/>
                <w:sz w:val="28"/>
                <w:szCs w:val="28"/>
                <w:lang w:eastAsia="ru-RU"/>
              </w:rPr>
              <w:t xml:space="preserve"> по 2 капсулы 3 раза в день в течение 3 дней.   </w:t>
            </w:r>
            <w:r w:rsidR="009C68AC" w:rsidRPr="001A2B2F">
              <w:rPr>
                <w:rFonts w:ascii="Times New Roman" w:eastAsia="Times New Roman" w:hAnsi="Times New Roman" w:cs="Times New Roman"/>
                <w:sz w:val="28"/>
                <w:szCs w:val="28"/>
                <w:lang w:eastAsia="ru-RU"/>
              </w:rPr>
              <w:t xml:space="preserve">    </w:t>
            </w:r>
          </w:p>
        </w:tc>
      </w:tr>
      <w:tr w:rsidR="009C68AC" w:rsidRPr="005624DD" w:rsidTr="005624DD">
        <w:trPr>
          <w:trHeight w:val="958"/>
        </w:trPr>
        <w:tc>
          <w:tcPr>
            <w:tcW w:w="1561"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17</w:t>
            </w:r>
          </w:p>
        </w:tc>
        <w:tc>
          <w:tcPr>
            <w:tcW w:w="5177" w:type="dxa"/>
          </w:tcPr>
          <w:p w:rsidR="009C68AC" w:rsidRPr="005624DD" w:rsidRDefault="009C1C55" w:rsidP="009C68AC">
            <w:pPr>
              <w:rPr>
                <w:rFonts w:ascii="Times New Roman" w:hAnsi="Times New Roman" w:cs="Times New Roman"/>
                <w:sz w:val="28"/>
                <w:szCs w:val="28"/>
              </w:rPr>
            </w:pPr>
            <w:r>
              <w:rPr>
                <w:rFonts w:ascii="Times New Roman" w:hAnsi="Times New Roman" w:cs="Times New Roman"/>
                <w:sz w:val="28"/>
                <w:szCs w:val="28"/>
              </w:rPr>
              <w:t>Л</w:t>
            </w:r>
            <w:r w:rsidR="00F04CC9">
              <w:rPr>
                <w:rFonts w:ascii="Times New Roman" w:hAnsi="Times New Roman" w:cs="Times New Roman"/>
                <w:sz w:val="28"/>
                <w:szCs w:val="28"/>
              </w:rPr>
              <w:t>имфоузлы любых</w:t>
            </w:r>
            <w:r w:rsidR="009C68AC" w:rsidRPr="005624DD">
              <w:rPr>
                <w:rFonts w:ascii="Times New Roman" w:hAnsi="Times New Roman" w:cs="Times New Roman"/>
                <w:sz w:val="28"/>
                <w:szCs w:val="28"/>
              </w:rPr>
              <w:t xml:space="preserve"> локализаций</w:t>
            </w:r>
            <w:r w:rsidR="00F04CC9">
              <w:rPr>
                <w:rFonts w:ascii="Times New Roman" w:hAnsi="Times New Roman" w:cs="Times New Roman"/>
                <w:sz w:val="28"/>
                <w:szCs w:val="28"/>
              </w:rPr>
              <w:t xml:space="preserve">, </w:t>
            </w:r>
            <w:proofErr w:type="gramStart"/>
            <w:r w:rsidR="00F04CC9">
              <w:rPr>
                <w:rFonts w:ascii="Times New Roman" w:hAnsi="Times New Roman" w:cs="Times New Roman"/>
                <w:sz w:val="28"/>
                <w:szCs w:val="28"/>
              </w:rPr>
              <w:t>кроме</w:t>
            </w:r>
            <w:proofErr w:type="gramEnd"/>
            <w:r w:rsidR="00F04CC9">
              <w:rPr>
                <w:rFonts w:ascii="Times New Roman" w:hAnsi="Times New Roman" w:cs="Times New Roman"/>
                <w:sz w:val="28"/>
                <w:szCs w:val="28"/>
              </w:rPr>
              <w:t xml:space="preserve"> внутрибрюшных</w:t>
            </w:r>
            <w:r w:rsidR="009C68AC" w:rsidRPr="005624DD">
              <w:rPr>
                <w:rFonts w:ascii="Times New Roman" w:hAnsi="Times New Roman" w:cs="Times New Roman"/>
                <w:sz w:val="28"/>
                <w:szCs w:val="28"/>
              </w:rPr>
              <w:t xml:space="preserve"> </w:t>
            </w:r>
          </w:p>
        </w:tc>
        <w:tc>
          <w:tcPr>
            <w:tcW w:w="4057" w:type="dxa"/>
          </w:tcPr>
          <w:p w:rsidR="009C68AC" w:rsidRPr="005624DD" w:rsidRDefault="008D527E" w:rsidP="008D527E">
            <w:pPr>
              <w:rPr>
                <w:rFonts w:ascii="Times New Roman" w:hAnsi="Times New Roman" w:cs="Times New Roman"/>
                <w:sz w:val="28"/>
                <w:szCs w:val="28"/>
              </w:rPr>
            </w:pPr>
            <w:r w:rsidRPr="008D527E">
              <w:rPr>
                <w:rFonts w:ascii="Times New Roman" w:hAnsi="Times New Roman" w:cs="Times New Roman"/>
                <w:sz w:val="28"/>
                <w:szCs w:val="28"/>
              </w:rPr>
              <w:t xml:space="preserve">Детям и взрослым </w:t>
            </w:r>
            <w:r>
              <w:rPr>
                <w:rFonts w:ascii="Times New Roman" w:hAnsi="Times New Roman" w:cs="Times New Roman"/>
                <w:sz w:val="28"/>
                <w:szCs w:val="28"/>
              </w:rPr>
              <w:t>б</w:t>
            </w:r>
            <w:r w:rsidR="009C68AC" w:rsidRPr="005624DD">
              <w:rPr>
                <w:rFonts w:ascii="Times New Roman" w:hAnsi="Times New Roman" w:cs="Times New Roman"/>
                <w:sz w:val="28"/>
                <w:szCs w:val="28"/>
              </w:rPr>
              <w:t>ез подготовки.</w:t>
            </w:r>
          </w:p>
        </w:tc>
      </w:tr>
      <w:tr w:rsidR="009C68AC" w:rsidRPr="005624DD" w:rsidTr="005624DD">
        <w:trPr>
          <w:trHeight w:val="3214"/>
        </w:trPr>
        <w:tc>
          <w:tcPr>
            <w:tcW w:w="1561"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18</w:t>
            </w:r>
          </w:p>
        </w:tc>
        <w:tc>
          <w:tcPr>
            <w:tcW w:w="5177" w:type="dxa"/>
          </w:tcPr>
          <w:p w:rsidR="009C68AC" w:rsidRPr="005624DD" w:rsidRDefault="009C68AC"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Забрюшинное пространство</w:t>
            </w:r>
          </w:p>
        </w:tc>
        <w:tc>
          <w:tcPr>
            <w:tcW w:w="4057" w:type="dxa"/>
          </w:tcPr>
          <w:p w:rsidR="009C68AC" w:rsidRPr="005624DD" w:rsidRDefault="009C68AC" w:rsidP="009C68A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Натощак:</w:t>
            </w:r>
          </w:p>
          <w:p w:rsidR="009C68AC" w:rsidRPr="005624DD" w:rsidRDefault="009C68AC" w:rsidP="001A2B2F">
            <w:pPr>
              <w:tabs>
                <w:tab w:val="left" w:pos="66"/>
                <w:tab w:val="left" w:pos="350"/>
                <w:tab w:val="left" w:pos="492"/>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взрослым 10-12 часов голода, </w:t>
            </w:r>
          </w:p>
          <w:p w:rsidR="009C68AC" w:rsidRPr="005624DD" w:rsidRDefault="009C68AC" w:rsidP="001A2B2F">
            <w:pPr>
              <w:tabs>
                <w:tab w:val="left" w:pos="66"/>
                <w:tab w:val="left" w:pos="350"/>
                <w:tab w:val="left" w:pos="492"/>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детям раннего возраста – осмотр перед очередным кормлением </w:t>
            </w:r>
            <w:proofErr w:type="gramStart"/>
            <w:r w:rsidRPr="005624DD">
              <w:rPr>
                <w:rFonts w:ascii="Times New Roman" w:eastAsia="Times New Roman" w:hAnsi="Times New Roman" w:cs="Times New Roman"/>
                <w:sz w:val="28"/>
                <w:szCs w:val="28"/>
                <w:lang w:eastAsia="ru-RU"/>
              </w:rPr>
              <w:t xml:space="preserve">( </w:t>
            </w:r>
            <w:proofErr w:type="gramEnd"/>
            <w:r w:rsidRPr="005624DD">
              <w:rPr>
                <w:rFonts w:ascii="Times New Roman" w:eastAsia="Times New Roman" w:hAnsi="Times New Roman" w:cs="Times New Roman"/>
                <w:sz w:val="28"/>
                <w:szCs w:val="28"/>
                <w:lang w:eastAsia="ru-RU"/>
              </w:rPr>
              <w:t xml:space="preserve">2-3 часа голода), </w:t>
            </w:r>
          </w:p>
          <w:p w:rsidR="00B973B0" w:rsidRDefault="009C68AC" w:rsidP="001A2B2F">
            <w:pPr>
              <w:tabs>
                <w:tab w:val="left" w:pos="66"/>
                <w:tab w:val="left" w:pos="350"/>
                <w:tab w:val="left" w:pos="492"/>
              </w:tabs>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w:t>
            </w:r>
            <w:r w:rsidRPr="005624DD">
              <w:rPr>
                <w:rFonts w:ascii="Times New Roman" w:eastAsia="Times New Roman" w:hAnsi="Times New Roman" w:cs="Times New Roman"/>
                <w:sz w:val="28"/>
                <w:szCs w:val="28"/>
                <w:lang w:eastAsia="ru-RU"/>
              </w:rPr>
              <w:tab/>
              <w:t xml:space="preserve"> детям  дошкольного и </w:t>
            </w:r>
            <w:r w:rsidR="00F04CC9">
              <w:rPr>
                <w:rFonts w:ascii="Times New Roman" w:eastAsia="Times New Roman" w:hAnsi="Times New Roman" w:cs="Times New Roman"/>
                <w:sz w:val="28"/>
                <w:szCs w:val="28"/>
                <w:lang w:eastAsia="ru-RU"/>
              </w:rPr>
              <w:t xml:space="preserve">младшего </w:t>
            </w:r>
            <w:r w:rsidRPr="005624DD">
              <w:rPr>
                <w:rFonts w:ascii="Times New Roman" w:eastAsia="Times New Roman" w:hAnsi="Times New Roman" w:cs="Times New Roman"/>
                <w:sz w:val="28"/>
                <w:szCs w:val="28"/>
                <w:lang w:eastAsia="ru-RU"/>
              </w:rPr>
              <w:t xml:space="preserve">школьного возраста 4-5 часов голода.  </w:t>
            </w:r>
          </w:p>
          <w:p w:rsidR="009C68AC" w:rsidRPr="001A2B2F" w:rsidRDefault="00B973B0" w:rsidP="009C68AC">
            <w:pPr>
              <w:rPr>
                <w:rFonts w:ascii="Times New Roman" w:eastAsia="Times New Roman" w:hAnsi="Times New Roman" w:cs="Times New Roman"/>
                <w:sz w:val="28"/>
                <w:szCs w:val="28"/>
                <w:lang w:eastAsia="ru-RU"/>
              </w:rPr>
            </w:pPr>
            <w:r w:rsidRPr="001A2B2F">
              <w:rPr>
                <w:rFonts w:ascii="Times New Roman" w:eastAsia="Times New Roman" w:hAnsi="Times New Roman" w:cs="Times New Roman"/>
                <w:sz w:val="28"/>
                <w:szCs w:val="28"/>
                <w:lang w:eastAsia="ru-RU"/>
              </w:rPr>
              <w:t xml:space="preserve">Накануне не употреблять в пищу сырые овощи, фрукты, молоко. Для лучшей визуализации принимать </w:t>
            </w:r>
            <w:proofErr w:type="spellStart"/>
            <w:r w:rsidRPr="001A2B2F">
              <w:rPr>
                <w:rFonts w:ascii="Times New Roman" w:eastAsia="Times New Roman" w:hAnsi="Times New Roman" w:cs="Times New Roman"/>
                <w:sz w:val="28"/>
                <w:szCs w:val="28"/>
                <w:lang w:eastAsia="ru-RU"/>
              </w:rPr>
              <w:t>эспумизан</w:t>
            </w:r>
            <w:proofErr w:type="spellEnd"/>
            <w:r w:rsidRPr="001A2B2F">
              <w:rPr>
                <w:rFonts w:ascii="Times New Roman" w:eastAsia="Times New Roman" w:hAnsi="Times New Roman" w:cs="Times New Roman"/>
                <w:sz w:val="28"/>
                <w:szCs w:val="28"/>
                <w:lang w:eastAsia="ru-RU"/>
              </w:rPr>
              <w:t xml:space="preserve"> по 2 капсулы 3 раза в день в течение 3 дней.   </w:t>
            </w:r>
            <w:r w:rsidR="009C68AC" w:rsidRPr="001A2B2F">
              <w:rPr>
                <w:rFonts w:ascii="Times New Roman" w:eastAsia="Times New Roman" w:hAnsi="Times New Roman" w:cs="Times New Roman"/>
                <w:sz w:val="28"/>
                <w:szCs w:val="28"/>
                <w:lang w:eastAsia="ru-RU"/>
              </w:rPr>
              <w:t xml:space="preserve">    </w:t>
            </w:r>
          </w:p>
        </w:tc>
      </w:tr>
      <w:tr w:rsidR="009B4B8A" w:rsidRPr="005624DD" w:rsidTr="005624DD">
        <w:trPr>
          <w:trHeight w:val="144"/>
        </w:trPr>
        <w:tc>
          <w:tcPr>
            <w:tcW w:w="1561" w:type="dxa"/>
          </w:tcPr>
          <w:p w:rsidR="009B4B8A" w:rsidRPr="005624DD" w:rsidRDefault="00B973B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177" w:type="dxa"/>
          </w:tcPr>
          <w:p w:rsidR="009B4B8A" w:rsidRPr="005624DD" w:rsidRDefault="009B4B8A"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Слюнные железы</w:t>
            </w:r>
          </w:p>
        </w:tc>
        <w:tc>
          <w:tcPr>
            <w:tcW w:w="4057" w:type="dxa"/>
          </w:tcPr>
          <w:p w:rsidR="009B4B8A" w:rsidRPr="005624DD" w:rsidRDefault="008D527E" w:rsidP="008D527E">
            <w:pPr>
              <w:rPr>
                <w:rFonts w:ascii="Times New Roman" w:eastAsia="Times New Roman" w:hAnsi="Times New Roman" w:cs="Times New Roman"/>
                <w:sz w:val="28"/>
                <w:szCs w:val="28"/>
                <w:lang w:eastAsia="ru-RU"/>
              </w:rPr>
            </w:pPr>
            <w:r w:rsidRPr="008D527E">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B4B8A" w:rsidRPr="005624DD">
              <w:rPr>
                <w:rFonts w:ascii="Times New Roman" w:eastAsia="Times New Roman" w:hAnsi="Times New Roman" w:cs="Times New Roman"/>
                <w:sz w:val="28"/>
                <w:szCs w:val="28"/>
                <w:lang w:eastAsia="ru-RU"/>
              </w:rPr>
              <w:t>ез подготовки.</w:t>
            </w:r>
          </w:p>
        </w:tc>
      </w:tr>
      <w:tr w:rsidR="009B4B8A" w:rsidRPr="005624DD" w:rsidTr="005624DD">
        <w:trPr>
          <w:trHeight w:val="144"/>
        </w:trPr>
        <w:tc>
          <w:tcPr>
            <w:tcW w:w="1561" w:type="dxa"/>
          </w:tcPr>
          <w:p w:rsidR="009B4B8A" w:rsidRPr="005624DD" w:rsidRDefault="00B973B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177" w:type="dxa"/>
          </w:tcPr>
          <w:p w:rsidR="009B4B8A" w:rsidRPr="005624DD" w:rsidRDefault="009B4B8A"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Половой член</w:t>
            </w:r>
          </w:p>
        </w:tc>
        <w:tc>
          <w:tcPr>
            <w:tcW w:w="4057" w:type="dxa"/>
          </w:tcPr>
          <w:p w:rsidR="009B4B8A" w:rsidRPr="009C1C55" w:rsidRDefault="00D4797B" w:rsidP="00D4797B">
            <w:pPr>
              <w:rPr>
                <w:rFonts w:ascii="Times New Roman" w:eastAsia="Times New Roman" w:hAnsi="Times New Roman" w:cs="Times New Roman"/>
                <w:sz w:val="28"/>
                <w:szCs w:val="28"/>
                <w:lang w:eastAsia="ru-RU"/>
              </w:rPr>
            </w:pPr>
            <w:r w:rsidRPr="00D4797B">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C1C55">
              <w:rPr>
                <w:rFonts w:ascii="Times New Roman" w:eastAsia="Times New Roman" w:hAnsi="Times New Roman" w:cs="Times New Roman"/>
                <w:sz w:val="28"/>
                <w:szCs w:val="28"/>
                <w:lang w:eastAsia="ru-RU"/>
              </w:rPr>
              <w:t>ез подготовки, по направлению</w:t>
            </w:r>
            <w:r w:rsidR="009B4B8A" w:rsidRPr="005624DD">
              <w:rPr>
                <w:rFonts w:ascii="Times New Roman" w:eastAsia="Times New Roman" w:hAnsi="Times New Roman" w:cs="Times New Roman"/>
                <w:sz w:val="28"/>
                <w:szCs w:val="28"/>
                <w:lang w:eastAsia="ru-RU"/>
              </w:rPr>
              <w:t xml:space="preserve"> уролога</w:t>
            </w:r>
            <w:r w:rsidR="009C1C55" w:rsidRPr="009C1C55">
              <w:rPr>
                <w:rFonts w:ascii="Times New Roman" w:eastAsia="Times New Roman" w:hAnsi="Times New Roman" w:cs="Times New Roman"/>
                <w:sz w:val="28"/>
                <w:szCs w:val="28"/>
                <w:lang w:eastAsia="ru-RU"/>
              </w:rPr>
              <w:t>/</w:t>
            </w:r>
            <w:r w:rsidR="009C1C55">
              <w:rPr>
                <w:rFonts w:ascii="Times New Roman" w:eastAsia="Times New Roman" w:hAnsi="Times New Roman" w:cs="Times New Roman"/>
                <w:sz w:val="28"/>
                <w:szCs w:val="28"/>
                <w:lang w:eastAsia="ru-RU"/>
              </w:rPr>
              <w:t>андролога</w:t>
            </w:r>
          </w:p>
        </w:tc>
      </w:tr>
      <w:tr w:rsidR="009B4B8A" w:rsidRPr="005624DD" w:rsidTr="005624DD">
        <w:trPr>
          <w:trHeight w:val="144"/>
        </w:trPr>
        <w:tc>
          <w:tcPr>
            <w:tcW w:w="1561" w:type="dxa"/>
          </w:tcPr>
          <w:p w:rsidR="009B4B8A" w:rsidRPr="005624DD" w:rsidRDefault="00B973B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177" w:type="dxa"/>
          </w:tcPr>
          <w:p w:rsidR="009B4B8A" w:rsidRPr="005624DD" w:rsidRDefault="009B4B8A" w:rsidP="00F8711C">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Плевральные полости</w:t>
            </w:r>
          </w:p>
        </w:tc>
        <w:tc>
          <w:tcPr>
            <w:tcW w:w="4057" w:type="dxa"/>
          </w:tcPr>
          <w:p w:rsidR="009B4B8A" w:rsidRPr="005624DD" w:rsidRDefault="00D4797B" w:rsidP="00D4797B">
            <w:pPr>
              <w:rPr>
                <w:rFonts w:ascii="Times New Roman" w:eastAsia="Times New Roman" w:hAnsi="Times New Roman" w:cs="Times New Roman"/>
                <w:sz w:val="28"/>
                <w:szCs w:val="28"/>
                <w:lang w:eastAsia="ru-RU"/>
              </w:rPr>
            </w:pPr>
            <w:r w:rsidRPr="00D4797B">
              <w:rPr>
                <w:rFonts w:ascii="Times New Roman" w:eastAsia="Times New Roman" w:hAnsi="Times New Roman" w:cs="Times New Roman"/>
                <w:sz w:val="28"/>
                <w:szCs w:val="28"/>
                <w:lang w:eastAsia="ru-RU"/>
              </w:rPr>
              <w:t xml:space="preserve">Детям и взрослым </w:t>
            </w:r>
            <w:r>
              <w:rPr>
                <w:rFonts w:ascii="Times New Roman" w:eastAsia="Times New Roman" w:hAnsi="Times New Roman" w:cs="Times New Roman"/>
                <w:sz w:val="28"/>
                <w:szCs w:val="28"/>
                <w:lang w:eastAsia="ru-RU"/>
              </w:rPr>
              <w:t>б</w:t>
            </w:r>
            <w:r w:rsidR="009B4B8A" w:rsidRPr="005624DD">
              <w:rPr>
                <w:rFonts w:ascii="Times New Roman" w:eastAsia="Times New Roman" w:hAnsi="Times New Roman" w:cs="Times New Roman"/>
                <w:sz w:val="28"/>
                <w:szCs w:val="28"/>
                <w:lang w:eastAsia="ru-RU"/>
              </w:rPr>
              <w:t>ез подготовки</w:t>
            </w:r>
          </w:p>
        </w:tc>
      </w:tr>
      <w:tr w:rsidR="009B4B8A" w:rsidRPr="005624DD" w:rsidTr="005624DD">
        <w:trPr>
          <w:trHeight w:val="144"/>
        </w:trPr>
        <w:tc>
          <w:tcPr>
            <w:tcW w:w="1561" w:type="dxa"/>
          </w:tcPr>
          <w:p w:rsidR="009B4B8A" w:rsidRPr="005624DD" w:rsidRDefault="00B973B0" w:rsidP="00F8711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5177" w:type="dxa"/>
          </w:tcPr>
          <w:p w:rsidR="009B4B8A" w:rsidRPr="005624DD" w:rsidRDefault="00C44A56" w:rsidP="001A2B2F">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Внутренние женские половые органы </w:t>
            </w:r>
          </w:p>
        </w:tc>
        <w:tc>
          <w:tcPr>
            <w:tcW w:w="4057" w:type="dxa"/>
          </w:tcPr>
          <w:p w:rsidR="009B4B8A" w:rsidRPr="005624DD" w:rsidRDefault="009C1C55" w:rsidP="009C1C55">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Трансабдоминально</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трансвагинально</w:t>
            </w:r>
            <w:proofErr w:type="spellEnd"/>
            <w:r>
              <w:rPr>
                <w:rFonts w:ascii="Times New Roman" w:eastAsia="Times New Roman" w:hAnsi="Times New Roman" w:cs="Times New Roman"/>
                <w:sz w:val="28"/>
                <w:szCs w:val="28"/>
                <w:lang w:eastAsia="ru-RU"/>
              </w:rPr>
              <w:t xml:space="preserve"> </w:t>
            </w:r>
            <w:r w:rsidR="00C44A56" w:rsidRPr="005624DD">
              <w:rPr>
                <w:rFonts w:ascii="Times New Roman" w:eastAsia="Times New Roman" w:hAnsi="Times New Roman" w:cs="Times New Roman"/>
                <w:sz w:val="28"/>
                <w:szCs w:val="28"/>
                <w:lang w:eastAsia="ru-RU"/>
              </w:rPr>
              <w:t xml:space="preserve">с наполненным мочевым пузырем. </w:t>
            </w:r>
          </w:p>
        </w:tc>
      </w:tr>
      <w:tr w:rsidR="00D4797B" w:rsidRPr="005624DD" w:rsidTr="00D4797B">
        <w:trPr>
          <w:trHeight w:val="144"/>
        </w:trPr>
        <w:tc>
          <w:tcPr>
            <w:tcW w:w="1561" w:type="dxa"/>
          </w:tcPr>
          <w:p w:rsidR="00D4797B" w:rsidRPr="005624DD" w:rsidRDefault="00D4797B" w:rsidP="002D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17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Паращитовидные железы</w:t>
            </w:r>
          </w:p>
        </w:tc>
        <w:tc>
          <w:tcPr>
            <w:tcW w:w="405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детям и взрослым без подготовки.</w:t>
            </w:r>
          </w:p>
        </w:tc>
      </w:tr>
      <w:tr w:rsidR="00D4797B" w:rsidRPr="005624DD" w:rsidTr="00D4797B">
        <w:trPr>
          <w:trHeight w:val="144"/>
        </w:trPr>
        <w:tc>
          <w:tcPr>
            <w:tcW w:w="1561" w:type="dxa"/>
          </w:tcPr>
          <w:p w:rsidR="00D4797B" w:rsidRPr="005624DD" w:rsidRDefault="00D4797B" w:rsidP="002D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517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Исключить аппендицит</w:t>
            </w:r>
          </w:p>
        </w:tc>
        <w:tc>
          <w:tcPr>
            <w:tcW w:w="405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детям и взрослым после осмотра хирурга</w:t>
            </w:r>
          </w:p>
        </w:tc>
      </w:tr>
      <w:tr w:rsidR="00D4797B" w:rsidRPr="005624DD" w:rsidTr="00D4797B">
        <w:trPr>
          <w:trHeight w:val="144"/>
        </w:trPr>
        <w:tc>
          <w:tcPr>
            <w:tcW w:w="1561" w:type="dxa"/>
          </w:tcPr>
          <w:p w:rsidR="00D4797B" w:rsidRDefault="00D4797B" w:rsidP="002D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177" w:type="dxa"/>
          </w:tcPr>
          <w:p w:rsidR="00D4797B" w:rsidRPr="005624DD" w:rsidRDefault="00D4797B" w:rsidP="002D5269">
            <w:pPr>
              <w:rPr>
                <w:rFonts w:ascii="Times New Roman" w:eastAsia="Times New Roman" w:hAnsi="Times New Roman" w:cs="Times New Roman"/>
                <w:sz w:val="28"/>
                <w:szCs w:val="28"/>
                <w:lang w:eastAsia="ru-RU"/>
              </w:rPr>
            </w:pPr>
            <w:proofErr w:type="spellStart"/>
            <w:r w:rsidRPr="005624DD">
              <w:rPr>
                <w:rFonts w:ascii="Times New Roman" w:eastAsia="Times New Roman" w:hAnsi="Times New Roman" w:cs="Times New Roman"/>
                <w:sz w:val="28"/>
                <w:szCs w:val="28"/>
                <w:lang w:eastAsia="ru-RU"/>
              </w:rPr>
              <w:t>Допплер</w:t>
            </w:r>
            <w:proofErr w:type="spellEnd"/>
            <w:r w:rsidRPr="005624DD">
              <w:rPr>
                <w:rFonts w:ascii="Times New Roman" w:eastAsia="Times New Roman" w:hAnsi="Times New Roman" w:cs="Times New Roman"/>
                <w:sz w:val="28"/>
                <w:szCs w:val="28"/>
                <w:lang w:eastAsia="ru-RU"/>
              </w:rPr>
              <w:t>/допплерография сосудов мошонки и семенного канатика (УЗДГ, дуплексное сканирование)</w:t>
            </w:r>
          </w:p>
        </w:tc>
        <w:tc>
          <w:tcPr>
            <w:tcW w:w="405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детям и взрослым без подготовки.</w:t>
            </w:r>
          </w:p>
        </w:tc>
      </w:tr>
      <w:tr w:rsidR="00D4797B" w:rsidRPr="005624DD" w:rsidTr="00D4797B">
        <w:trPr>
          <w:trHeight w:val="144"/>
        </w:trPr>
        <w:tc>
          <w:tcPr>
            <w:tcW w:w="1561" w:type="dxa"/>
          </w:tcPr>
          <w:p w:rsidR="00D4797B" w:rsidRDefault="00D4797B" w:rsidP="002D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5177" w:type="dxa"/>
          </w:tcPr>
          <w:p w:rsidR="00D4797B" w:rsidRPr="005624DD" w:rsidRDefault="00D4797B" w:rsidP="002D5269">
            <w:pPr>
              <w:rPr>
                <w:rFonts w:ascii="Times New Roman" w:eastAsia="Times New Roman" w:hAnsi="Times New Roman" w:cs="Times New Roman"/>
                <w:sz w:val="28"/>
                <w:szCs w:val="28"/>
                <w:lang w:eastAsia="ru-RU"/>
              </w:rPr>
            </w:pPr>
            <w:proofErr w:type="spellStart"/>
            <w:r w:rsidRPr="005624DD">
              <w:rPr>
                <w:rFonts w:ascii="Times New Roman" w:eastAsia="Times New Roman" w:hAnsi="Times New Roman" w:cs="Times New Roman"/>
                <w:sz w:val="28"/>
                <w:szCs w:val="28"/>
                <w:lang w:eastAsia="ru-RU"/>
              </w:rPr>
              <w:t>Допплер</w:t>
            </w:r>
            <w:proofErr w:type="spellEnd"/>
            <w:r w:rsidRPr="005624DD">
              <w:rPr>
                <w:rFonts w:ascii="Times New Roman" w:eastAsia="Times New Roman" w:hAnsi="Times New Roman" w:cs="Times New Roman"/>
                <w:sz w:val="28"/>
                <w:szCs w:val="28"/>
                <w:lang w:eastAsia="ru-RU"/>
              </w:rPr>
              <w:t>/допплерография почечных вен (УЗДГ, дуплексное сканирование) для определения аорто-</w:t>
            </w:r>
            <w:proofErr w:type="spellStart"/>
            <w:r w:rsidRPr="005624DD">
              <w:rPr>
                <w:rFonts w:ascii="Times New Roman" w:eastAsia="Times New Roman" w:hAnsi="Times New Roman" w:cs="Times New Roman"/>
                <w:sz w:val="28"/>
                <w:szCs w:val="28"/>
                <w:lang w:eastAsia="ru-RU"/>
              </w:rPr>
              <w:t>мезентериального</w:t>
            </w:r>
            <w:proofErr w:type="spellEnd"/>
            <w:r w:rsidRPr="005624DD">
              <w:rPr>
                <w:rFonts w:ascii="Times New Roman" w:eastAsia="Times New Roman" w:hAnsi="Times New Roman" w:cs="Times New Roman"/>
                <w:sz w:val="28"/>
                <w:szCs w:val="28"/>
                <w:lang w:eastAsia="ru-RU"/>
              </w:rPr>
              <w:t xml:space="preserve"> пинцета</w:t>
            </w:r>
          </w:p>
        </w:tc>
        <w:tc>
          <w:tcPr>
            <w:tcW w:w="405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детям и взрослым натощак 10-12 ч голода.</w:t>
            </w:r>
          </w:p>
        </w:tc>
      </w:tr>
      <w:tr w:rsidR="00D4797B" w:rsidRPr="005624DD" w:rsidTr="00D4797B">
        <w:trPr>
          <w:trHeight w:val="144"/>
        </w:trPr>
        <w:tc>
          <w:tcPr>
            <w:tcW w:w="1561" w:type="dxa"/>
          </w:tcPr>
          <w:p w:rsidR="00D4797B" w:rsidRDefault="00D4797B" w:rsidP="002D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517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Нервы верхней конечности – </w:t>
            </w:r>
            <w:proofErr w:type="gramStart"/>
            <w:r w:rsidRPr="005624DD">
              <w:rPr>
                <w:rFonts w:ascii="Times New Roman" w:eastAsia="Times New Roman" w:hAnsi="Times New Roman" w:cs="Times New Roman"/>
                <w:sz w:val="28"/>
                <w:szCs w:val="28"/>
                <w:lang w:eastAsia="ru-RU"/>
              </w:rPr>
              <w:t>срединный</w:t>
            </w:r>
            <w:proofErr w:type="gramEnd"/>
            <w:r w:rsidRPr="005624DD">
              <w:rPr>
                <w:rFonts w:ascii="Times New Roman" w:eastAsia="Times New Roman" w:hAnsi="Times New Roman" w:cs="Times New Roman"/>
                <w:sz w:val="28"/>
                <w:szCs w:val="28"/>
                <w:lang w:eastAsia="ru-RU"/>
              </w:rPr>
              <w:t>, локтевой, лучевой</w:t>
            </w:r>
          </w:p>
        </w:tc>
        <w:tc>
          <w:tcPr>
            <w:tcW w:w="4057" w:type="dxa"/>
          </w:tcPr>
          <w:p w:rsidR="00D4797B" w:rsidRPr="005624DD" w:rsidRDefault="00D4797B" w:rsidP="002D5269">
            <w:pPr>
              <w:rPr>
                <w:rFonts w:ascii="Times New Roman" w:eastAsia="Times New Roman" w:hAnsi="Times New Roman" w:cs="Times New Roman"/>
                <w:sz w:val="28"/>
                <w:szCs w:val="28"/>
                <w:lang w:eastAsia="ru-RU"/>
              </w:rPr>
            </w:pPr>
            <w:r w:rsidRPr="005624DD">
              <w:rPr>
                <w:rFonts w:ascii="Times New Roman" w:eastAsia="Times New Roman" w:hAnsi="Times New Roman" w:cs="Times New Roman"/>
                <w:sz w:val="28"/>
                <w:szCs w:val="28"/>
                <w:lang w:eastAsia="ru-RU"/>
              </w:rPr>
              <w:t xml:space="preserve">взрослым без подготовки (для исключения синдрома </w:t>
            </w:r>
            <w:proofErr w:type="spellStart"/>
            <w:r w:rsidRPr="005624DD">
              <w:rPr>
                <w:rFonts w:ascii="Times New Roman" w:eastAsia="Times New Roman" w:hAnsi="Times New Roman" w:cs="Times New Roman"/>
                <w:sz w:val="28"/>
                <w:szCs w:val="28"/>
                <w:lang w:eastAsia="ru-RU"/>
              </w:rPr>
              <w:t>карпального</w:t>
            </w:r>
            <w:proofErr w:type="spellEnd"/>
            <w:r w:rsidRPr="005624DD">
              <w:rPr>
                <w:rFonts w:ascii="Times New Roman" w:eastAsia="Times New Roman" w:hAnsi="Times New Roman" w:cs="Times New Roman"/>
                <w:sz w:val="28"/>
                <w:szCs w:val="28"/>
                <w:lang w:eastAsia="ru-RU"/>
              </w:rPr>
              <w:t xml:space="preserve"> канала, </w:t>
            </w:r>
            <w:proofErr w:type="spellStart"/>
            <w:r w:rsidRPr="005624DD">
              <w:rPr>
                <w:rFonts w:ascii="Times New Roman" w:eastAsia="Times New Roman" w:hAnsi="Times New Roman" w:cs="Times New Roman"/>
                <w:sz w:val="28"/>
                <w:szCs w:val="28"/>
                <w:lang w:eastAsia="ru-RU"/>
              </w:rPr>
              <w:t>кубитального</w:t>
            </w:r>
            <w:proofErr w:type="spellEnd"/>
            <w:r w:rsidRPr="005624DD">
              <w:rPr>
                <w:rFonts w:ascii="Times New Roman" w:eastAsia="Times New Roman" w:hAnsi="Times New Roman" w:cs="Times New Roman"/>
                <w:sz w:val="28"/>
                <w:szCs w:val="28"/>
                <w:lang w:eastAsia="ru-RU"/>
              </w:rPr>
              <w:t xml:space="preserve"> канала, канала </w:t>
            </w:r>
            <w:proofErr w:type="spellStart"/>
            <w:r w:rsidRPr="005624DD">
              <w:rPr>
                <w:rFonts w:ascii="Times New Roman" w:eastAsia="Times New Roman" w:hAnsi="Times New Roman" w:cs="Times New Roman"/>
                <w:sz w:val="28"/>
                <w:szCs w:val="28"/>
                <w:lang w:eastAsia="ru-RU"/>
              </w:rPr>
              <w:t>Гийона</w:t>
            </w:r>
            <w:proofErr w:type="spellEnd"/>
            <w:r w:rsidRPr="005624DD">
              <w:rPr>
                <w:rFonts w:ascii="Times New Roman" w:eastAsia="Times New Roman" w:hAnsi="Times New Roman" w:cs="Times New Roman"/>
                <w:sz w:val="28"/>
                <w:szCs w:val="28"/>
                <w:lang w:eastAsia="ru-RU"/>
              </w:rPr>
              <w:t>).</w:t>
            </w:r>
          </w:p>
        </w:tc>
      </w:tr>
    </w:tbl>
    <w:p w:rsidR="00F8711C" w:rsidRPr="005624DD" w:rsidRDefault="00F8711C" w:rsidP="00F8711C">
      <w:pPr>
        <w:rPr>
          <w:rFonts w:ascii="Times New Roman" w:eastAsia="Times New Roman" w:hAnsi="Times New Roman" w:cs="Times New Roman"/>
          <w:sz w:val="28"/>
          <w:szCs w:val="28"/>
          <w:lang w:eastAsia="ru-RU"/>
        </w:rPr>
      </w:pPr>
    </w:p>
    <w:p w:rsidR="00C44A56" w:rsidRDefault="00C44A56" w:rsidP="00F8711C">
      <w:pPr>
        <w:rPr>
          <w:rFonts w:ascii="Calibri" w:eastAsia="Times New Roman" w:hAnsi="Calibri" w:cs="Times New Roman"/>
          <w:sz w:val="24"/>
          <w:szCs w:val="24"/>
          <w:lang w:eastAsia="ru-RU"/>
        </w:rPr>
      </w:pPr>
    </w:p>
    <w:p w:rsidR="00BB07AB" w:rsidRPr="00BB07AB" w:rsidRDefault="00BB07AB" w:rsidP="00BB07AB">
      <w:pPr>
        <w:rPr>
          <w:rFonts w:ascii="Times New Roman" w:eastAsia="Calibri" w:hAnsi="Times New Roman" w:cs="Times New Roman"/>
          <w:b/>
          <w:sz w:val="40"/>
          <w:szCs w:val="40"/>
        </w:rPr>
      </w:pPr>
      <w:r w:rsidRPr="00BB07AB">
        <w:rPr>
          <w:rFonts w:ascii="Times New Roman" w:eastAsia="Calibri" w:hAnsi="Times New Roman" w:cs="Times New Roman"/>
          <w:b/>
          <w:sz w:val="40"/>
          <w:szCs w:val="40"/>
        </w:rPr>
        <w:t>ПОДГОТОВКА К ЛАБОРАТОРНЫМ ИССЛЕДОВАНИЯМ</w:t>
      </w:r>
    </w:p>
    <w:tbl>
      <w:tblPr>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822"/>
        <w:gridCol w:w="4784"/>
      </w:tblGrid>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b/>
                <w:sz w:val="28"/>
                <w:szCs w:val="28"/>
              </w:rPr>
            </w:pPr>
            <w:proofErr w:type="gramStart"/>
            <w:r w:rsidRPr="00BB07AB">
              <w:rPr>
                <w:rFonts w:ascii="Times New Roman" w:eastAsia="Calibri" w:hAnsi="Times New Roman" w:cs="Times New Roman"/>
                <w:b/>
                <w:sz w:val="28"/>
                <w:szCs w:val="28"/>
              </w:rPr>
              <w:t>П</w:t>
            </w:r>
            <w:proofErr w:type="gramEnd"/>
            <w:r w:rsidRPr="00BB07AB">
              <w:rPr>
                <w:rFonts w:ascii="Times New Roman" w:eastAsia="Calibri" w:hAnsi="Times New Roman" w:cs="Times New Roman"/>
                <w:b/>
                <w:sz w:val="28"/>
                <w:szCs w:val="28"/>
              </w:rPr>
              <w:t>/П</w:t>
            </w:r>
          </w:p>
        </w:tc>
        <w:tc>
          <w:tcPr>
            <w:tcW w:w="4822" w:type="dxa"/>
          </w:tcPr>
          <w:p w:rsidR="00BB07AB" w:rsidRPr="00BB07AB" w:rsidRDefault="00BB07AB" w:rsidP="00BB07AB">
            <w:pPr>
              <w:spacing w:after="0" w:line="240" w:lineRule="auto"/>
              <w:rPr>
                <w:rFonts w:ascii="Times New Roman" w:eastAsia="Calibri" w:hAnsi="Times New Roman" w:cs="Times New Roman"/>
                <w:b/>
                <w:sz w:val="28"/>
                <w:szCs w:val="28"/>
              </w:rPr>
            </w:pPr>
            <w:r w:rsidRPr="00BB07AB">
              <w:rPr>
                <w:rFonts w:ascii="Times New Roman" w:eastAsia="Calibri" w:hAnsi="Times New Roman" w:cs="Times New Roman"/>
                <w:b/>
                <w:sz w:val="28"/>
                <w:szCs w:val="28"/>
              </w:rPr>
              <w:t>Наименование исследования</w:t>
            </w:r>
          </w:p>
        </w:tc>
        <w:tc>
          <w:tcPr>
            <w:tcW w:w="4784" w:type="dxa"/>
          </w:tcPr>
          <w:p w:rsidR="00BB07AB" w:rsidRPr="00BB07AB" w:rsidRDefault="00BB07AB" w:rsidP="00BB07AB">
            <w:pPr>
              <w:spacing w:after="0" w:line="240" w:lineRule="auto"/>
              <w:rPr>
                <w:rFonts w:ascii="Times New Roman" w:eastAsia="Calibri" w:hAnsi="Times New Roman" w:cs="Times New Roman"/>
                <w:b/>
                <w:sz w:val="28"/>
                <w:szCs w:val="28"/>
              </w:rPr>
            </w:pPr>
            <w:r w:rsidRPr="00BB07AB">
              <w:rPr>
                <w:rFonts w:ascii="Times New Roman" w:eastAsia="Calibri" w:hAnsi="Times New Roman" w:cs="Times New Roman"/>
                <w:b/>
                <w:sz w:val="28"/>
                <w:szCs w:val="28"/>
              </w:rPr>
              <w:t>Предварительная подготовка</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1</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Клиническое, биохимическое, иммунологическое исследование крови, ИФА</w:t>
            </w: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-Отбор проб проводят утром, в интервале с 7 до 10 часов независимо от финансирования (в экстренных ситуациях взятие крови для анализа проводят независимо от времени дня и ночи.) </w:t>
            </w:r>
          </w:p>
        </w:tc>
        <w:tc>
          <w:tcPr>
            <w:tcW w:w="4784" w:type="dxa"/>
            <w:vAlign w:val="center"/>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Сдавать клинический анализ крови до массажа, иглорефлексотерапии, рентгенологического или любого инструментального вмешательства, УЗИ и физиотерапевтических процедур.</w:t>
            </w:r>
          </w:p>
          <w:p w:rsidR="00BB07AB" w:rsidRPr="00BB07AB" w:rsidRDefault="00BB07AB" w:rsidP="00BB07AB">
            <w:pPr>
              <w:numPr>
                <w:ilvl w:val="0"/>
                <w:numId w:val="7"/>
              </w:numPr>
              <w:spacing w:after="0" w:line="240" w:lineRule="auto"/>
              <w:contextualSpacing/>
              <w:rPr>
                <w:rFonts w:ascii="Times New Roman" w:eastAsia="Calibri" w:hAnsi="Times New Roman" w:cs="Times New Roman"/>
                <w:sz w:val="28"/>
                <w:szCs w:val="28"/>
              </w:rPr>
            </w:pPr>
            <w:r w:rsidRPr="00BB07AB">
              <w:rPr>
                <w:rFonts w:ascii="Times New Roman" w:eastAsia="Calibri" w:hAnsi="Times New Roman" w:cs="Times New Roman"/>
                <w:sz w:val="28"/>
                <w:szCs w:val="28"/>
              </w:rPr>
              <w:t>Забор крови для анализа осуществляется строго натощак</w:t>
            </w:r>
          </w:p>
          <w:p w:rsidR="00BB07AB" w:rsidRPr="00BB07AB" w:rsidRDefault="00BB07AB" w:rsidP="00BB07AB">
            <w:pPr>
              <w:numPr>
                <w:ilvl w:val="0"/>
                <w:numId w:val="7"/>
              </w:numPr>
              <w:spacing w:after="0" w:line="240" w:lineRule="auto"/>
              <w:contextualSpacing/>
              <w:rPr>
                <w:rFonts w:ascii="Times New Roman" w:eastAsia="Calibri" w:hAnsi="Times New Roman" w:cs="Times New Roman"/>
                <w:sz w:val="28"/>
                <w:szCs w:val="28"/>
              </w:rPr>
            </w:pPr>
            <w:r w:rsidRPr="00BB07AB">
              <w:rPr>
                <w:rFonts w:ascii="Times New Roman" w:eastAsia="Calibri" w:hAnsi="Times New Roman" w:cs="Times New Roman"/>
                <w:sz w:val="28"/>
                <w:szCs w:val="28"/>
              </w:rPr>
              <w:t>С утра  в день сдачи анализа не курить.</w:t>
            </w:r>
          </w:p>
          <w:p w:rsidR="00BB07AB" w:rsidRPr="00BB07AB" w:rsidRDefault="00BB07AB" w:rsidP="00BB07AB">
            <w:pPr>
              <w:numPr>
                <w:ilvl w:val="0"/>
                <w:numId w:val="7"/>
              </w:numPr>
              <w:spacing w:after="0" w:line="240" w:lineRule="auto"/>
              <w:contextualSpacing/>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Исключить любые нагрузки накануне и в день сдачи </w:t>
            </w:r>
          </w:p>
          <w:p w:rsidR="00BB07AB" w:rsidRPr="00BB07AB" w:rsidRDefault="00BB07AB" w:rsidP="00BB07AB">
            <w:pPr>
              <w:numPr>
                <w:ilvl w:val="0"/>
                <w:numId w:val="7"/>
              </w:numPr>
              <w:spacing w:after="0" w:line="240" w:lineRule="auto"/>
              <w:contextualSpacing/>
              <w:rPr>
                <w:rFonts w:ascii="Times New Roman" w:eastAsia="Calibri" w:hAnsi="Times New Roman" w:cs="Times New Roman"/>
                <w:sz w:val="28"/>
                <w:szCs w:val="28"/>
              </w:rPr>
            </w:pPr>
            <w:r w:rsidRPr="00BB07AB">
              <w:rPr>
                <w:rFonts w:ascii="Times New Roman" w:eastAsia="Calibri" w:hAnsi="Times New Roman" w:cs="Times New Roman"/>
                <w:sz w:val="28"/>
                <w:szCs w:val="28"/>
              </w:rPr>
              <w:t>При сдаче на сахар не чистить зубы и не пользоваться жевательной резинкой</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2</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Исследование мочи (общий анализ)</w:t>
            </w:r>
          </w:p>
          <w:p w:rsidR="00BB07AB" w:rsidRPr="00BB07AB" w:rsidRDefault="00BB07AB" w:rsidP="00BB07AB">
            <w:pPr>
              <w:spacing w:after="0" w:line="240" w:lineRule="auto"/>
              <w:rPr>
                <w:rFonts w:ascii="Times New Roman" w:eastAsia="Calibri" w:hAnsi="Times New Roman" w:cs="Times New Roman"/>
                <w:sz w:val="28"/>
                <w:szCs w:val="28"/>
              </w:rPr>
            </w:pP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Собирают мочу утром, натощак. Сразу первую порцию после сна. </w:t>
            </w:r>
            <w:r w:rsidRPr="00BB07AB">
              <w:rPr>
                <w:rFonts w:ascii="Times New Roman" w:eastAsia="Calibri" w:hAnsi="Times New Roman" w:cs="Times New Roman"/>
                <w:sz w:val="28"/>
                <w:szCs w:val="28"/>
              </w:rPr>
              <w:lastRenderedPageBreak/>
              <w:t>После тщательного туалета наружных половых органов.</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lastRenderedPageBreak/>
              <w:t>3</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Исследование мочи на анализ по Нечипоренко</w:t>
            </w: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Собирается средняя порция утренней мочи не менее 10 мл в сухую, чистую емкость после </w:t>
            </w:r>
            <w:proofErr w:type="spellStart"/>
            <w:r w:rsidRPr="00BB07AB">
              <w:rPr>
                <w:rFonts w:ascii="Times New Roman" w:eastAsia="Calibri" w:hAnsi="Times New Roman" w:cs="Times New Roman"/>
                <w:sz w:val="28"/>
                <w:szCs w:val="28"/>
              </w:rPr>
              <w:t>гигиеническоготуалета</w:t>
            </w:r>
            <w:proofErr w:type="spellEnd"/>
            <w:r w:rsidRPr="00BB07AB">
              <w:rPr>
                <w:rFonts w:ascii="Times New Roman" w:eastAsia="Calibri" w:hAnsi="Times New Roman" w:cs="Times New Roman"/>
                <w:sz w:val="28"/>
                <w:szCs w:val="28"/>
              </w:rPr>
              <w:t xml:space="preserve"> наружных половых органов.</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4</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Другие исследования мочи, копрограмма, кал на яйца глистов, соскоб на энтеробиоз.</w:t>
            </w:r>
            <w:r w:rsidRPr="00BB07AB">
              <w:rPr>
                <w:rFonts w:ascii="Times New Roman" w:eastAsia="Calibri" w:hAnsi="Times New Roman" w:cs="Times New Roman"/>
                <w:color w:val="FF0000"/>
                <w:sz w:val="28"/>
                <w:szCs w:val="28"/>
              </w:rPr>
              <w:t xml:space="preserve"> </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согласно рекомендациям лечащего врача</w:t>
            </w:r>
          </w:p>
          <w:p w:rsidR="00BB07AB" w:rsidRPr="00BB07AB" w:rsidRDefault="00BB07AB" w:rsidP="00BB07AB">
            <w:pPr>
              <w:spacing w:after="0" w:line="240" w:lineRule="auto"/>
              <w:rPr>
                <w:rFonts w:ascii="Times New Roman" w:eastAsia="Calibri" w:hAnsi="Times New Roman" w:cs="Times New Roman"/>
                <w:sz w:val="28"/>
                <w:szCs w:val="28"/>
              </w:rPr>
            </w:pPr>
          </w:p>
        </w:tc>
        <w:tc>
          <w:tcPr>
            <w:tcW w:w="4784" w:type="dxa"/>
          </w:tcPr>
          <w:p w:rsidR="00BB07AB" w:rsidRPr="00BB07AB" w:rsidRDefault="00BB07AB" w:rsidP="00BB07AB">
            <w:pPr>
              <w:spacing w:after="0" w:line="240" w:lineRule="auto"/>
              <w:ind w:left="425"/>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В чистую сухую емкость</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5</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Исследование эякулята на  спермограмму</w:t>
            </w: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ind w:left="720"/>
              <w:contextualSpacing/>
              <w:rPr>
                <w:rFonts w:ascii="Times New Roman" w:eastAsia="Calibri" w:hAnsi="Times New Roman" w:cs="Times New Roman"/>
                <w:color w:val="FF0000"/>
                <w:sz w:val="28"/>
                <w:szCs w:val="28"/>
              </w:rPr>
            </w:pPr>
            <w:r w:rsidRPr="00BB07AB">
              <w:rPr>
                <w:rFonts w:ascii="Times New Roman" w:eastAsia="Calibri" w:hAnsi="Times New Roman" w:cs="Times New Roman"/>
                <w:sz w:val="28"/>
                <w:szCs w:val="28"/>
              </w:rPr>
              <w:t xml:space="preserve">ВАЖНО:  Проведение данного исследования в домашних условиях возможно только в исключительных случаях, при согласовании с лечащим врачом и врачом КДЛ, материал доставляется на исследование в течение часа при комнатной температуре </w:t>
            </w:r>
          </w:p>
          <w:p w:rsidR="00BB07AB" w:rsidRPr="00BB07AB" w:rsidRDefault="00BB07AB" w:rsidP="00BB07AB">
            <w:pPr>
              <w:numPr>
                <w:ilvl w:val="0"/>
                <w:numId w:val="10"/>
              </w:numPr>
              <w:spacing w:after="0" w:line="240" w:lineRule="auto"/>
              <w:contextualSpacing/>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Непосредственно перед процедурой надо подписать соответствующий бланк с личными данными. Его необходимо приложить к емкости с образцом с обязательным указанием времени сбора материала. </w:t>
            </w:r>
          </w:p>
        </w:tc>
        <w:tc>
          <w:tcPr>
            <w:tcW w:w="4784" w:type="dxa"/>
          </w:tcPr>
          <w:p w:rsidR="00BB07AB" w:rsidRPr="00BB07AB" w:rsidRDefault="00BB07AB" w:rsidP="00BB07AB">
            <w:pPr>
              <w:spacing w:after="0" w:line="240" w:lineRule="auto"/>
              <w:ind w:left="425"/>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За 7-10 дней до взятия образца биологической жидкости надо отказаться от продуктов, подавляющих деятельность сперматозоидов:</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-жирная, жареная, копченая еда, маринованные и консервированные продукты.</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-уменьшить количество пряных и соленых блюд.</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-ограничить употребление  кофе и крепкий чай. </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-В ежедневное меню стоит включить нежирное мясо и птицу, запеченное или приготовленное на пару, рыбу, тыкву и другие овощи, фрукты, молочные каши и кисломолочные продукты.</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-В день сбора пробы также не надо голодать, но пища должна соответствовать приведенным выше рекомендациям.</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-Перед сбором материала  воздержаться от приема алкоголя в течение недели. </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-Непосредственно перед сбором образца курить не рекомендуется.</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-За три-четыре дня до исследования необходимо: </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ограничить половую активность,</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-отказаться от принимаемых лекарств, но только с разрешения врача</w:t>
            </w:r>
            <w:proofErr w:type="gramStart"/>
            <w:r w:rsidRPr="00BB07AB">
              <w:rPr>
                <w:rFonts w:ascii="Times New Roman" w:eastAsia="Calibri" w:hAnsi="Times New Roman" w:cs="Times New Roman"/>
                <w:sz w:val="28"/>
                <w:szCs w:val="28"/>
              </w:rPr>
              <w:t xml:space="preserve"> .</w:t>
            </w:r>
            <w:proofErr w:type="gramEnd"/>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-За неделю до сдачи образца следует:</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lastRenderedPageBreak/>
              <w:t>-не посещать бани и сауны и избегать перегрева гениталий.</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-Отказаться от чрезмерной физической нагрузки.</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Избегать стрессов</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-Исключить механическое воздействие на репродуктивные органы. Надо отказаться от массажа яичек и предстательной железы,</w:t>
            </w:r>
          </w:p>
          <w:p w:rsidR="00BB07AB" w:rsidRPr="00BB07AB" w:rsidRDefault="00BB07AB" w:rsidP="00BB07AB">
            <w:pPr>
              <w:spacing w:after="0" w:line="240" w:lineRule="auto"/>
              <w:jc w:val="both"/>
              <w:rPr>
                <w:rFonts w:ascii="Times New Roman" w:eastAsia="Calibri" w:hAnsi="Times New Roman" w:cs="Times New Roman"/>
                <w:sz w:val="28"/>
                <w:szCs w:val="28"/>
              </w:rPr>
            </w:pPr>
            <w:r w:rsidRPr="00BB07AB">
              <w:rPr>
                <w:rFonts w:ascii="Times New Roman" w:eastAsia="Calibri" w:hAnsi="Times New Roman" w:cs="Times New Roman"/>
                <w:sz w:val="28"/>
                <w:szCs w:val="28"/>
              </w:rPr>
              <w:t>-Перед процедурой следует воздержаться от мочеиспускания в течение 3–4 часов.</w:t>
            </w:r>
          </w:p>
        </w:tc>
      </w:tr>
      <w:tr w:rsidR="00BB07AB" w:rsidRPr="00BB07AB" w:rsidTr="003A7F64">
        <w:trPr>
          <w:trHeight w:val="2407"/>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lastRenderedPageBreak/>
              <w:t>6</w:t>
            </w:r>
          </w:p>
        </w:tc>
        <w:tc>
          <w:tcPr>
            <w:tcW w:w="4822" w:type="dxa"/>
          </w:tcPr>
          <w:p w:rsidR="00BB07AB" w:rsidRPr="00BB07AB" w:rsidRDefault="00BB07AB" w:rsidP="00BB07AB">
            <w:pPr>
              <w:spacing w:after="0" w:line="240" w:lineRule="auto"/>
              <w:rPr>
                <w:rFonts w:ascii="Calibri" w:eastAsia="Calibri" w:hAnsi="Calibri" w:cs="Times New Roman"/>
              </w:rPr>
            </w:pPr>
            <w:r w:rsidRPr="00BB07AB">
              <w:rPr>
                <w:rFonts w:ascii="Times New Roman" w:eastAsia="Calibri" w:hAnsi="Times New Roman" w:cs="Times New Roman"/>
                <w:sz w:val="28"/>
                <w:szCs w:val="28"/>
              </w:rPr>
              <w:t>ПЦР диагностика:</w:t>
            </w:r>
            <w:r w:rsidRPr="00BB07AB">
              <w:rPr>
                <w:rFonts w:ascii="Calibri" w:eastAsia="Calibri" w:hAnsi="Calibri" w:cs="Times New Roman"/>
              </w:rPr>
              <w:t xml:space="preserve"> </w:t>
            </w: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Подготовка к анализам </w:t>
            </w:r>
            <w:r w:rsidRPr="00BB07AB">
              <w:rPr>
                <w:rFonts w:ascii="Times New Roman" w:eastAsia="Calibri" w:hAnsi="Times New Roman" w:cs="Times New Roman"/>
                <w:b/>
                <w:bCs/>
                <w:sz w:val="28"/>
                <w:szCs w:val="28"/>
              </w:rPr>
              <w:t>ПЦР (полимеразной</w:t>
            </w:r>
            <w:r w:rsidRPr="00BB07AB">
              <w:rPr>
                <w:rFonts w:ascii="Calibri" w:eastAsia="Calibri" w:hAnsi="Calibri" w:cs="Times New Roman"/>
                <w:b/>
                <w:bCs/>
              </w:rPr>
              <w:t xml:space="preserve"> </w:t>
            </w:r>
            <w:r w:rsidRPr="00BB07AB">
              <w:rPr>
                <w:rFonts w:ascii="Times New Roman" w:eastAsia="Calibri" w:hAnsi="Times New Roman" w:cs="Times New Roman"/>
                <w:b/>
                <w:bCs/>
                <w:sz w:val="28"/>
                <w:szCs w:val="28"/>
              </w:rPr>
              <w:t>цепной реакции)</w:t>
            </w:r>
            <w:r w:rsidRPr="00BB07AB">
              <w:rPr>
                <w:rFonts w:ascii="Times New Roman" w:eastAsia="Calibri" w:hAnsi="Times New Roman" w:cs="Times New Roman"/>
                <w:sz w:val="28"/>
                <w:szCs w:val="28"/>
              </w:rPr>
              <w:t xml:space="preserve"> не требует особых усилий, однако выполнение ряда условий снизит шансы получить ложноположительные или ложноотрицательные результаты.</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Выбор биологического материала для ПЦР анализа зависит от вида заболевания и самого возбудителя.</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Анализы сдаются в период обострения болезни, когда инфекция наиболее активна. Желательно не принимать никакие лекарственные препараты, в особенности антибиотики, за 2 – 3 дня до сдачи анализов. Повторные анализы проводятся через 3 – 4 недели после завершения курса лечения.</w:t>
            </w:r>
          </w:p>
          <w:p w:rsidR="00BB07AB" w:rsidRPr="00BB07AB" w:rsidRDefault="00BB07AB" w:rsidP="00BB07AB">
            <w:pPr>
              <w:spacing w:after="0" w:line="240" w:lineRule="auto"/>
              <w:rPr>
                <w:rFonts w:ascii="Times New Roman" w:eastAsia="Calibri" w:hAnsi="Times New Roman" w:cs="Times New Roman"/>
                <w:sz w:val="28"/>
                <w:szCs w:val="28"/>
              </w:rPr>
            </w:pPr>
          </w:p>
        </w:tc>
      </w:tr>
      <w:tr w:rsidR="00BB07AB" w:rsidRPr="00BB07AB" w:rsidTr="003A7F64">
        <w:trPr>
          <w:trHeight w:val="983"/>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6а</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w:t>
            </w:r>
            <w:r w:rsidRPr="00BB07AB">
              <w:rPr>
                <w:rFonts w:ascii="Times New Roman" w:eastAsia="Calibri" w:hAnsi="Times New Roman" w:cs="Times New Roman"/>
                <w:i/>
                <w:sz w:val="32"/>
                <w:szCs w:val="32"/>
              </w:rPr>
              <w:t>урогенитальные инфекции</w:t>
            </w:r>
            <w:r w:rsidRPr="00BB07AB">
              <w:rPr>
                <w:rFonts w:ascii="Times New Roman" w:eastAsia="Calibri" w:hAnsi="Times New Roman" w:cs="Times New Roman"/>
                <w:sz w:val="32"/>
                <w:szCs w:val="32"/>
              </w:rPr>
              <w:tab/>
            </w:r>
          </w:p>
          <w:p w:rsidR="00BB07AB" w:rsidRPr="00BB07AB" w:rsidRDefault="00BB07AB" w:rsidP="00BB07AB">
            <w:pPr>
              <w:spacing w:after="0" w:line="240" w:lineRule="auto"/>
              <w:rPr>
                <w:rFonts w:ascii="Times New Roman" w:eastAsia="Calibri" w:hAnsi="Times New Roman" w:cs="Times New Roman"/>
                <w:sz w:val="28"/>
                <w:szCs w:val="28"/>
              </w:rPr>
            </w:pPr>
            <w:proofErr w:type="gramStart"/>
            <w:r w:rsidRPr="00BB07AB">
              <w:rPr>
                <w:rFonts w:ascii="Times New Roman" w:eastAsia="Calibri" w:hAnsi="Times New Roman" w:cs="Times New Roman"/>
                <w:sz w:val="28"/>
                <w:szCs w:val="28"/>
              </w:rPr>
              <w:t>материалом для исследования служат различные биологические материалы:, слизь, моча, мокрота, соскоб эпителиальных клеток, ткань плаценты, сок простаты, плевральная жидкость, околоплодные воды, грудное молоко;</w:t>
            </w:r>
            <w:proofErr w:type="gramEnd"/>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-Пациент не должен иметь половых контактов за сутки до сдачи материала (при исследованиях соскоба из </w:t>
            </w:r>
            <w:proofErr w:type="spellStart"/>
            <w:r w:rsidRPr="00BB07AB">
              <w:rPr>
                <w:rFonts w:ascii="Times New Roman" w:eastAsia="Calibri" w:hAnsi="Times New Roman" w:cs="Times New Roman"/>
                <w:sz w:val="28"/>
                <w:szCs w:val="28"/>
              </w:rPr>
              <w:t>урогенетального</w:t>
            </w:r>
            <w:proofErr w:type="spellEnd"/>
            <w:r w:rsidRPr="00BB07AB">
              <w:rPr>
                <w:rFonts w:ascii="Times New Roman" w:eastAsia="Calibri" w:hAnsi="Times New Roman" w:cs="Times New Roman"/>
                <w:sz w:val="28"/>
                <w:szCs w:val="28"/>
              </w:rPr>
              <w:t xml:space="preserve"> тракта). </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–у женщин забор мазка не проводится в дни менструации, его берут перед месячными или через один-два дня после их окончания.</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-за 4 – 5 дней исключить </w:t>
            </w:r>
            <w:proofErr w:type="spellStart"/>
            <w:r w:rsidRPr="00BB07AB">
              <w:rPr>
                <w:rFonts w:ascii="Times New Roman" w:eastAsia="Calibri" w:hAnsi="Times New Roman" w:cs="Times New Roman"/>
                <w:sz w:val="28"/>
                <w:szCs w:val="28"/>
              </w:rPr>
              <w:t>кольпоскопию</w:t>
            </w:r>
            <w:proofErr w:type="spellEnd"/>
            <w:r w:rsidRPr="00BB07AB">
              <w:rPr>
                <w:rFonts w:ascii="Times New Roman" w:eastAsia="Calibri" w:hAnsi="Times New Roman" w:cs="Times New Roman"/>
                <w:sz w:val="28"/>
                <w:szCs w:val="28"/>
              </w:rPr>
              <w:t xml:space="preserve"> (</w:t>
            </w:r>
            <w:r w:rsidRPr="00BB07AB">
              <w:rPr>
                <w:rFonts w:ascii="Times New Roman" w:eastAsia="Calibri" w:hAnsi="Times New Roman" w:cs="Times New Roman"/>
                <w:i/>
                <w:iCs/>
                <w:sz w:val="28"/>
                <w:szCs w:val="28"/>
              </w:rPr>
              <w:t>осмотр влагалища и влагалищную часть шейки матки</w:t>
            </w:r>
            <w:r w:rsidRPr="00BB07AB">
              <w:rPr>
                <w:rFonts w:ascii="Times New Roman" w:eastAsia="Calibri" w:hAnsi="Times New Roman" w:cs="Times New Roman"/>
                <w:sz w:val="28"/>
                <w:szCs w:val="28"/>
              </w:rPr>
              <w:t xml:space="preserve">), а также </w:t>
            </w:r>
            <w:proofErr w:type="spellStart"/>
            <w:r w:rsidRPr="00BB07AB">
              <w:rPr>
                <w:rFonts w:ascii="Times New Roman" w:eastAsia="Calibri" w:hAnsi="Times New Roman" w:cs="Times New Roman"/>
                <w:sz w:val="28"/>
                <w:szCs w:val="28"/>
              </w:rPr>
              <w:t>трансвагинальное</w:t>
            </w:r>
            <w:proofErr w:type="spellEnd"/>
            <w:r w:rsidRPr="00BB07AB">
              <w:rPr>
                <w:rFonts w:ascii="Times New Roman" w:eastAsia="Calibri" w:hAnsi="Times New Roman" w:cs="Times New Roman"/>
                <w:sz w:val="28"/>
                <w:szCs w:val="28"/>
              </w:rPr>
              <w:t xml:space="preserve"> УЗИ</w:t>
            </w:r>
            <w:r w:rsidRPr="00BB07AB">
              <w:rPr>
                <w:rFonts w:ascii="Calibri" w:eastAsia="Calibri" w:hAnsi="Calibri" w:cs="Times New Roman"/>
              </w:rPr>
              <w:t>.</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Перед взятием мазка из </w:t>
            </w:r>
            <w:r w:rsidRPr="00BB07AB">
              <w:rPr>
                <w:rFonts w:ascii="Times New Roman" w:eastAsia="Calibri" w:hAnsi="Times New Roman" w:cs="Times New Roman"/>
                <w:sz w:val="28"/>
                <w:szCs w:val="28"/>
              </w:rPr>
              <w:lastRenderedPageBreak/>
              <w:t>урогенитального канала мужчинам нужно воздержаться от мочеиспускания на период 1,5-2 часа.</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-проводить гигиену половых органов простой проточной водой, без моющих средств;</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исключить спринцевания;</w:t>
            </w:r>
          </w:p>
          <w:p w:rsidR="00BB07AB" w:rsidRPr="00BB07AB" w:rsidRDefault="00BB07AB" w:rsidP="00BB07AB">
            <w:pPr>
              <w:spacing w:after="0" w:line="240" w:lineRule="auto"/>
              <w:rPr>
                <w:rFonts w:ascii="Times New Roman" w:eastAsia="Calibri" w:hAnsi="Times New Roman" w:cs="Times New Roman"/>
                <w:sz w:val="28"/>
                <w:szCs w:val="28"/>
              </w:rPr>
            </w:pP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-Моча собирается  в чистый стерильный контейнер, для анализа нужна первая утренняя порция  до проведения туалета наружных половых органов.</w:t>
            </w:r>
          </w:p>
        </w:tc>
      </w:tr>
      <w:tr w:rsidR="00BB07AB" w:rsidRPr="00BB07AB" w:rsidTr="003A7F64">
        <w:trPr>
          <w:trHeight w:val="2925"/>
        </w:trPr>
        <w:tc>
          <w:tcPr>
            <w:tcW w:w="1248" w:type="dxa"/>
            <w:vMerge w:val="restart"/>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lastRenderedPageBreak/>
              <w:t>6б</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герпетические инфекции, </w:t>
            </w:r>
            <w:proofErr w:type="spellStart"/>
            <w:r w:rsidRPr="00BB07AB">
              <w:rPr>
                <w:rFonts w:ascii="Times New Roman" w:eastAsia="Calibri" w:hAnsi="Times New Roman" w:cs="Times New Roman"/>
                <w:sz w:val="28"/>
                <w:szCs w:val="28"/>
              </w:rPr>
              <w:t>цитомегаловирус</w:t>
            </w:r>
            <w:proofErr w:type="spellEnd"/>
            <w:r w:rsidRPr="00BB07AB">
              <w:rPr>
                <w:rFonts w:ascii="Times New Roman" w:eastAsia="Calibri" w:hAnsi="Times New Roman" w:cs="Times New Roman"/>
                <w:sz w:val="28"/>
                <w:szCs w:val="28"/>
              </w:rPr>
              <w:t xml:space="preserve"> гепатиты</w:t>
            </w:r>
            <w:proofErr w:type="gramStart"/>
            <w:r w:rsidRPr="00BB07AB">
              <w:rPr>
                <w:rFonts w:ascii="Times New Roman" w:eastAsia="Calibri" w:hAnsi="Times New Roman" w:cs="Times New Roman"/>
                <w:sz w:val="28"/>
                <w:szCs w:val="28"/>
              </w:rPr>
              <w:t xml:space="preserve"> В</w:t>
            </w:r>
            <w:proofErr w:type="gramEnd"/>
            <w:r w:rsidRPr="00BB07AB">
              <w:rPr>
                <w:rFonts w:ascii="Times New Roman" w:eastAsia="Calibri" w:hAnsi="Times New Roman" w:cs="Times New Roman"/>
                <w:sz w:val="28"/>
                <w:szCs w:val="28"/>
              </w:rPr>
              <w:t>, С, токсоплазмоз, мононуклеоз,  материалом служат:</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1. кровь (плазма)</w:t>
            </w:r>
          </w:p>
          <w:p w:rsidR="00BB07AB" w:rsidRPr="00BB07AB" w:rsidRDefault="00BB07AB" w:rsidP="00BB07AB">
            <w:pPr>
              <w:spacing w:after="0" w:line="240" w:lineRule="auto"/>
              <w:rPr>
                <w:rFonts w:ascii="Calibri" w:eastAsia="Calibri" w:hAnsi="Calibri" w:cs="Times New Roman"/>
              </w:rPr>
            </w:pPr>
            <w:r w:rsidRPr="00BB07AB">
              <w:rPr>
                <w:rFonts w:ascii="Calibri" w:eastAsia="Calibri" w:hAnsi="Calibri" w:cs="Times New Roman"/>
              </w:rPr>
              <w:t xml:space="preserve"> </w:t>
            </w:r>
          </w:p>
          <w:p w:rsidR="00BB07AB" w:rsidRPr="00BB07AB" w:rsidRDefault="00BB07AB" w:rsidP="00BB07AB">
            <w:pPr>
              <w:spacing w:after="0" w:line="240" w:lineRule="auto"/>
              <w:rPr>
                <w:rFonts w:ascii="Calibri" w:eastAsia="Calibri" w:hAnsi="Calibri" w:cs="Times New Roman"/>
              </w:rPr>
            </w:pPr>
          </w:p>
          <w:p w:rsidR="00BB07AB" w:rsidRPr="00BB07AB" w:rsidRDefault="00BB07AB" w:rsidP="00BB07AB">
            <w:pPr>
              <w:spacing w:after="0" w:line="240" w:lineRule="auto"/>
              <w:rPr>
                <w:rFonts w:ascii="Calibri" w:eastAsia="Calibri" w:hAnsi="Calibri" w:cs="Times New Roman"/>
              </w:rPr>
            </w:pPr>
          </w:p>
          <w:p w:rsidR="00BB07AB" w:rsidRPr="00BB07AB" w:rsidRDefault="00BB07AB" w:rsidP="00BB07AB">
            <w:pPr>
              <w:spacing w:after="0" w:line="240" w:lineRule="auto"/>
              <w:rPr>
                <w:rFonts w:ascii="Calibri" w:eastAsia="Calibri" w:hAnsi="Calibri" w:cs="Times New Roman"/>
              </w:rPr>
            </w:pPr>
          </w:p>
          <w:p w:rsidR="00BB07AB" w:rsidRPr="00BB07AB" w:rsidRDefault="00BB07AB" w:rsidP="00BB07AB">
            <w:pPr>
              <w:spacing w:after="0" w:line="240" w:lineRule="auto"/>
              <w:rPr>
                <w:rFonts w:ascii="Times New Roman" w:eastAsia="Calibri" w:hAnsi="Times New Roman" w:cs="Times New Roman"/>
                <w:sz w:val="28"/>
                <w:szCs w:val="28"/>
              </w:rPr>
            </w:pPr>
          </w:p>
        </w:tc>
        <w:tc>
          <w:tcPr>
            <w:tcW w:w="4784" w:type="dxa"/>
          </w:tcPr>
          <w:p w:rsidR="00BB07AB" w:rsidRPr="00BB07AB" w:rsidRDefault="00BB07AB" w:rsidP="00BB07AB">
            <w:pPr>
              <w:spacing w:after="0" w:line="240" w:lineRule="auto"/>
              <w:rPr>
                <w:rFonts w:ascii="Times New Roman" w:eastAsia="Times New Roman" w:hAnsi="Times New Roman" w:cs="Times New Roman"/>
                <w:sz w:val="28"/>
                <w:szCs w:val="28"/>
                <w:lang w:eastAsia="ru-RU"/>
              </w:rPr>
            </w:pPr>
            <w:r w:rsidRPr="00BB07AB">
              <w:rPr>
                <w:rFonts w:ascii="Times New Roman" w:eastAsia="Calibri" w:hAnsi="Times New Roman" w:cs="Times New Roman"/>
                <w:sz w:val="28"/>
                <w:szCs w:val="28"/>
              </w:rPr>
              <w:t xml:space="preserve">Подготовка ПЦР анализу крови </w:t>
            </w:r>
            <w:r w:rsidRPr="00BB07AB">
              <w:rPr>
                <w:rFonts w:ascii="Times New Roman" w:eastAsia="Times New Roman" w:hAnsi="Times New Roman" w:cs="Times New Roman"/>
                <w:sz w:val="28"/>
                <w:szCs w:val="28"/>
                <w:lang w:eastAsia="ru-RU"/>
              </w:rPr>
              <w:t>за 1 час до анализа не курить;</w:t>
            </w:r>
          </w:p>
          <w:p w:rsidR="00BB07AB" w:rsidRPr="00BB07AB" w:rsidRDefault="00BB07AB" w:rsidP="00BB07AB">
            <w:pPr>
              <w:spacing w:after="0" w:line="240" w:lineRule="auto"/>
              <w:rPr>
                <w:rFonts w:ascii="Times New Roman" w:eastAsia="Times New Roman" w:hAnsi="Times New Roman" w:cs="Times New Roman"/>
                <w:sz w:val="28"/>
                <w:szCs w:val="28"/>
                <w:lang w:eastAsia="ru-RU"/>
              </w:rPr>
            </w:pPr>
            <w:r w:rsidRPr="00BB07AB">
              <w:rPr>
                <w:rFonts w:ascii="Times New Roman" w:eastAsia="Times New Roman" w:hAnsi="Times New Roman" w:cs="Times New Roman"/>
                <w:sz w:val="28"/>
                <w:szCs w:val="28"/>
                <w:lang w:eastAsia="ru-RU"/>
              </w:rPr>
              <w:t>-пару дней не употреблять алкоголь и жирную пищу;</w:t>
            </w:r>
          </w:p>
          <w:p w:rsidR="00BB07AB" w:rsidRPr="00BB07AB" w:rsidRDefault="00BB07AB" w:rsidP="00BB07AB">
            <w:pPr>
              <w:spacing w:after="0" w:line="240" w:lineRule="auto"/>
              <w:rPr>
                <w:rFonts w:ascii="Times New Roman" w:eastAsia="Times New Roman" w:hAnsi="Times New Roman" w:cs="Times New Roman"/>
                <w:sz w:val="28"/>
                <w:szCs w:val="28"/>
                <w:lang w:eastAsia="ru-RU"/>
              </w:rPr>
            </w:pPr>
            <w:r w:rsidRPr="00BB07AB">
              <w:rPr>
                <w:rFonts w:ascii="Times New Roman" w:eastAsia="Times New Roman" w:hAnsi="Times New Roman" w:cs="Times New Roman"/>
                <w:sz w:val="28"/>
                <w:szCs w:val="28"/>
                <w:lang w:eastAsia="ru-RU"/>
              </w:rPr>
              <w:t>-исключить высокие физические нагрузки;</w:t>
            </w:r>
          </w:p>
          <w:p w:rsidR="00BB07AB" w:rsidRPr="00BB07AB" w:rsidRDefault="00BB07AB" w:rsidP="00BB07AB">
            <w:pPr>
              <w:spacing w:after="0" w:line="240" w:lineRule="auto"/>
              <w:rPr>
                <w:rFonts w:ascii="Times New Roman" w:eastAsia="Times New Roman" w:hAnsi="Times New Roman" w:cs="Times New Roman"/>
                <w:sz w:val="28"/>
                <w:szCs w:val="28"/>
                <w:lang w:eastAsia="ru-RU"/>
              </w:rPr>
            </w:pPr>
            <w:r w:rsidRPr="00BB07AB">
              <w:rPr>
                <w:rFonts w:ascii="Times New Roman" w:eastAsia="Times New Roman" w:hAnsi="Times New Roman" w:cs="Times New Roman"/>
                <w:sz w:val="28"/>
                <w:szCs w:val="28"/>
                <w:lang w:eastAsia="ru-RU"/>
              </w:rPr>
              <w:t>-сдача анализа желательна натощак.</w:t>
            </w:r>
          </w:p>
        </w:tc>
      </w:tr>
      <w:tr w:rsidR="00BB07AB" w:rsidRPr="00BB07AB" w:rsidTr="003A7F64">
        <w:trPr>
          <w:trHeight w:val="967"/>
        </w:trPr>
        <w:tc>
          <w:tcPr>
            <w:tcW w:w="1248" w:type="dxa"/>
            <w:vMerge/>
          </w:tcPr>
          <w:p w:rsidR="00BB07AB" w:rsidRPr="00BB07AB" w:rsidRDefault="00BB07AB" w:rsidP="00BB07AB">
            <w:pPr>
              <w:spacing w:after="0" w:line="240" w:lineRule="auto"/>
              <w:rPr>
                <w:rFonts w:ascii="Times New Roman" w:eastAsia="Calibri" w:hAnsi="Times New Roman" w:cs="Times New Roman"/>
                <w:sz w:val="28"/>
                <w:szCs w:val="28"/>
              </w:rPr>
            </w:pP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2.мазок из зева, мокрота</w:t>
            </w: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Материал собирается  в стерильный флакон (15-20 мл) или брать мазок из зева в специальную транспортную среду</w:t>
            </w:r>
            <w:proofErr w:type="gramStart"/>
            <w:r w:rsidRPr="00BB07AB">
              <w:rPr>
                <w:rFonts w:ascii="Times New Roman" w:eastAsia="Calibri" w:hAnsi="Times New Roman" w:cs="Times New Roman"/>
                <w:sz w:val="28"/>
                <w:szCs w:val="28"/>
              </w:rPr>
              <w:t>.</w:t>
            </w:r>
            <w:proofErr w:type="gramEnd"/>
            <w:r w:rsidRPr="00BB07AB">
              <w:rPr>
                <w:rFonts w:ascii="Times New Roman" w:eastAsia="Calibri" w:hAnsi="Times New Roman" w:cs="Times New Roman"/>
                <w:sz w:val="28"/>
                <w:szCs w:val="28"/>
              </w:rPr>
              <w:t xml:space="preserve"> </w:t>
            </w:r>
            <w:proofErr w:type="gramStart"/>
            <w:r w:rsidRPr="00BB07AB">
              <w:rPr>
                <w:rFonts w:ascii="Times New Roman" w:eastAsia="Calibri" w:hAnsi="Times New Roman" w:cs="Times New Roman"/>
                <w:sz w:val="28"/>
                <w:szCs w:val="28"/>
              </w:rPr>
              <w:t>п</w:t>
            </w:r>
            <w:proofErr w:type="gramEnd"/>
            <w:r w:rsidRPr="00BB07AB">
              <w:rPr>
                <w:rFonts w:ascii="Times New Roman" w:eastAsia="Calibri" w:hAnsi="Times New Roman" w:cs="Times New Roman"/>
                <w:sz w:val="28"/>
                <w:szCs w:val="28"/>
              </w:rPr>
              <w:t>роцедуру проводят натощак. За несколько часов до исследования нельзя принимать лекарственные препараты. Кроме того, нежелательно пить много жидкости, тем более горячей, чтобы не нарушить естественный состав микрофлоры ротовой полости, не чистить зубы</w:t>
            </w:r>
            <w:r w:rsidRPr="00BB07AB">
              <w:rPr>
                <w:rFonts w:ascii="Calibri" w:eastAsia="Calibri" w:hAnsi="Calibri" w:cs="Times New Roman"/>
              </w:rPr>
              <w:t xml:space="preserve"> </w:t>
            </w:r>
          </w:p>
        </w:tc>
      </w:tr>
      <w:tr w:rsidR="00BB07AB" w:rsidRPr="00BB07AB" w:rsidTr="003A7F64">
        <w:trPr>
          <w:trHeight w:val="1268"/>
        </w:trPr>
        <w:tc>
          <w:tcPr>
            <w:tcW w:w="1248" w:type="dxa"/>
            <w:vMerge/>
          </w:tcPr>
          <w:p w:rsidR="00BB07AB" w:rsidRPr="00BB07AB" w:rsidRDefault="00BB07AB" w:rsidP="00BB07AB">
            <w:pPr>
              <w:spacing w:after="0" w:line="240" w:lineRule="auto"/>
              <w:rPr>
                <w:rFonts w:ascii="Times New Roman" w:eastAsia="Calibri" w:hAnsi="Times New Roman" w:cs="Times New Roman"/>
                <w:sz w:val="28"/>
                <w:szCs w:val="28"/>
              </w:rPr>
            </w:pP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3.спинномозговая жидкость, ткани плаценты, околоплодные воды, плевральная жидкость</w:t>
            </w:r>
          </w:p>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Calibri" w:eastAsia="Calibri" w:hAnsi="Calibri" w:cs="Times New Roman"/>
              </w:rPr>
              <w:t>.</w:t>
            </w: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 забирается стерильным одноразовым инструментарием в сухую стерильную емкость</w:t>
            </w:r>
          </w:p>
        </w:tc>
      </w:tr>
      <w:tr w:rsidR="00BB07AB" w:rsidRPr="00BB07AB" w:rsidTr="003A7F64">
        <w:trPr>
          <w:trHeight w:val="364"/>
        </w:trPr>
        <w:tc>
          <w:tcPr>
            <w:tcW w:w="1248"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7</w:t>
            </w:r>
          </w:p>
        </w:tc>
        <w:tc>
          <w:tcPr>
            <w:tcW w:w="4822"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носоглоточный смыв на коронавирусную инфекцию</w:t>
            </w:r>
          </w:p>
        </w:tc>
        <w:tc>
          <w:tcPr>
            <w:tcW w:w="4784" w:type="dxa"/>
          </w:tcPr>
          <w:p w:rsidR="00BB07AB" w:rsidRPr="00BB07AB" w:rsidRDefault="00BB07AB" w:rsidP="00BB07AB">
            <w:pPr>
              <w:spacing w:after="0" w:line="240" w:lineRule="auto"/>
              <w:rPr>
                <w:rFonts w:ascii="Times New Roman" w:eastAsia="Calibri" w:hAnsi="Times New Roman" w:cs="Times New Roman"/>
                <w:sz w:val="28"/>
                <w:szCs w:val="28"/>
              </w:rPr>
            </w:pPr>
            <w:r w:rsidRPr="00BB07AB">
              <w:rPr>
                <w:rFonts w:ascii="Times New Roman" w:eastAsia="Calibri" w:hAnsi="Times New Roman" w:cs="Times New Roman"/>
                <w:sz w:val="28"/>
                <w:szCs w:val="28"/>
              </w:rPr>
              <w:t xml:space="preserve">забирается одноразовым стерильным инструментарием натощак до приема лекарственных препаратов, гигиены полости рта, носа  специальную транспортную среду. </w:t>
            </w:r>
          </w:p>
        </w:tc>
      </w:tr>
    </w:tbl>
    <w:p w:rsidR="00BB07AB" w:rsidRPr="00BB07AB" w:rsidRDefault="00BB07AB" w:rsidP="00BB07AB">
      <w:pPr>
        <w:rPr>
          <w:rFonts w:ascii="Times New Roman" w:eastAsia="Calibri" w:hAnsi="Times New Roman" w:cs="Times New Roman"/>
          <w:sz w:val="28"/>
          <w:szCs w:val="28"/>
        </w:rPr>
      </w:pPr>
    </w:p>
    <w:p w:rsidR="0010083B" w:rsidRDefault="0010083B" w:rsidP="0010083B">
      <w:pPr>
        <w:spacing w:after="54" w:line="240" w:lineRule="auto"/>
        <w:jc w:val="center"/>
        <w:rPr>
          <w:rFonts w:ascii="Arial Narrow" w:eastAsia="Times New Roman" w:hAnsi="Arial Narrow" w:cs="Times New Roman"/>
          <w:sz w:val="24"/>
          <w:szCs w:val="24"/>
          <w:lang w:eastAsia="ru-RU"/>
        </w:rPr>
      </w:pPr>
    </w:p>
    <w:p w:rsidR="0010083B" w:rsidRDefault="0010083B" w:rsidP="0010083B">
      <w:pPr>
        <w:spacing w:after="54" w:line="240" w:lineRule="auto"/>
        <w:jc w:val="center"/>
        <w:rPr>
          <w:rFonts w:ascii="Arial Narrow" w:eastAsia="Times New Roman" w:hAnsi="Arial Narrow" w:cs="Times New Roman"/>
          <w:sz w:val="24"/>
          <w:szCs w:val="24"/>
          <w:lang w:eastAsia="ru-RU"/>
        </w:rPr>
      </w:pPr>
    </w:p>
    <w:p w:rsidR="0010083B" w:rsidRDefault="0010083B" w:rsidP="0010083B">
      <w:pPr>
        <w:spacing w:after="54" w:line="240" w:lineRule="auto"/>
        <w:jc w:val="center"/>
        <w:rPr>
          <w:rFonts w:ascii="Arial Narrow" w:eastAsia="Times New Roman" w:hAnsi="Arial Narrow" w:cs="Times New Roman"/>
          <w:sz w:val="24"/>
          <w:szCs w:val="24"/>
          <w:lang w:eastAsia="ru-RU"/>
        </w:rPr>
      </w:pPr>
    </w:p>
    <w:p w:rsidR="0010083B" w:rsidRDefault="0010083B" w:rsidP="0010083B">
      <w:pPr>
        <w:spacing w:after="54" w:line="240" w:lineRule="auto"/>
        <w:jc w:val="center"/>
        <w:rPr>
          <w:rFonts w:ascii="Times New Roman" w:eastAsia="Times New Roman" w:hAnsi="Times New Roman" w:cs="Times New Roman"/>
          <w:b/>
          <w:sz w:val="40"/>
          <w:szCs w:val="40"/>
          <w:lang w:eastAsia="ru-RU"/>
        </w:rPr>
      </w:pPr>
      <w:r w:rsidRPr="0010083B">
        <w:rPr>
          <w:rFonts w:ascii="Times New Roman" w:eastAsia="Times New Roman" w:hAnsi="Times New Roman" w:cs="Times New Roman"/>
          <w:b/>
          <w:sz w:val="40"/>
          <w:szCs w:val="40"/>
          <w:lang w:eastAsia="ru-RU"/>
        </w:rPr>
        <w:t xml:space="preserve">ПОДГОТОВКА К ПРОВЕДЕНИЮ </w:t>
      </w:r>
    </w:p>
    <w:p w:rsidR="0010083B" w:rsidRPr="0010083B" w:rsidRDefault="0010083B" w:rsidP="0010083B">
      <w:pPr>
        <w:spacing w:after="54" w:line="240" w:lineRule="auto"/>
        <w:jc w:val="center"/>
        <w:rPr>
          <w:rFonts w:ascii="Times New Roman" w:eastAsia="Times New Roman" w:hAnsi="Times New Roman" w:cs="Times New Roman"/>
          <w:b/>
          <w:sz w:val="40"/>
          <w:szCs w:val="40"/>
          <w:lang w:eastAsia="ru-RU"/>
        </w:rPr>
      </w:pPr>
      <w:r w:rsidRPr="0010083B">
        <w:rPr>
          <w:rFonts w:ascii="Times New Roman" w:eastAsia="Times New Roman" w:hAnsi="Times New Roman" w:cs="Times New Roman"/>
          <w:b/>
          <w:sz w:val="40"/>
          <w:szCs w:val="40"/>
          <w:lang w:eastAsia="ru-RU"/>
        </w:rPr>
        <w:t>КОМПЬЮТЕРНОЙ  ТОМОГРАФИИ</w:t>
      </w:r>
      <w:r w:rsidR="00095040">
        <w:rPr>
          <w:rFonts w:ascii="Times New Roman" w:eastAsia="Times New Roman" w:hAnsi="Times New Roman" w:cs="Times New Roman"/>
          <w:b/>
          <w:sz w:val="40"/>
          <w:szCs w:val="40"/>
          <w:lang w:eastAsia="ru-RU"/>
        </w:rPr>
        <w:t xml:space="preserve"> (КТ)</w:t>
      </w:r>
    </w:p>
    <w:tbl>
      <w:tblPr>
        <w:tblpPr w:leftFromText="180" w:rightFromText="180" w:vertAnchor="text" w:horzAnchor="margin" w:tblpXSpec="center" w:tblpY="184"/>
        <w:tblW w:w="10682" w:type="dxa"/>
        <w:tblInd w:w="-98" w:type="dxa"/>
        <w:tblLayout w:type="fixed"/>
        <w:tblCellMar>
          <w:left w:w="0" w:type="dxa"/>
          <w:right w:w="0" w:type="dxa"/>
        </w:tblCellMar>
        <w:tblLook w:val="04A0" w:firstRow="1" w:lastRow="0" w:firstColumn="1" w:lastColumn="0" w:noHBand="0" w:noVBand="1"/>
      </w:tblPr>
      <w:tblGrid>
        <w:gridCol w:w="1384"/>
        <w:gridCol w:w="3686"/>
        <w:gridCol w:w="5612"/>
      </w:tblGrid>
      <w:tr w:rsidR="0010083B" w:rsidRPr="0010083B" w:rsidTr="00095040">
        <w:tc>
          <w:tcPr>
            <w:tcW w:w="1384" w:type="dxa"/>
            <w:tcBorders>
              <w:top w:val="single" w:sz="8" w:space="0" w:color="auto"/>
              <w:left w:val="single" w:sz="8" w:space="0" w:color="auto"/>
              <w:bottom w:val="single" w:sz="8" w:space="0" w:color="auto"/>
              <w:right w:val="single" w:sz="8" w:space="0" w:color="auto"/>
            </w:tcBorders>
          </w:tcPr>
          <w:p w:rsidR="0010083B" w:rsidRPr="0010083B" w:rsidRDefault="0010083B" w:rsidP="0010083B">
            <w:pPr>
              <w:spacing w:after="54" w:line="240" w:lineRule="auto"/>
              <w:jc w:val="center"/>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Брюшная полость</w:t>
            </w:r>
          </w:p>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w:t>
            </w:r>
          </w:p>
        </w:tc>
        <w:tc>
          <w:tcPr>
            <w:tcW w:w="56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083B" w:rsidRDefault="0010083B" w:rsidP="0010083B">
            <w:pPr>
              <w:pStyle w:val="a4"/>
              <w:numPr>
                <w:ilvl w:val="0"/>
                <w:numId w:val="12"/>
              </w:num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Быть натощак или не есть за три часа до исследования.</w:t>
            </w:r>
          </w:p>
          <w:p w:rsidR="0010083B" w:rsidRDefault="0010083B" w:rsidP="0010083B">
            <w:pPr>
              <w:pStyle w:val="a4"/>
              <w:numPr>
                <w:ilvl w:val="0"/>
                <w:numId w:val="12"/>
              </w:num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 С собой иметь один </w:t>
            </w:r>
            <w:r>
              <w:rPr>
                <w:rFonts w:ascii="Times New Roman" w:eastAsia="Times New Roman" w:hAnsi="Times New Roman" w:cs="Times New Roman"/>
                <w:sz w:val="28"/>
                <w:szCs w:val="28"/>
                <w:lang w:eastAsia="ru-RU"/>
              </w:rPr>
              <w:t>литр негазированной воды.</w:t>
            </w:r>
          </w:p>
          <w:p w:rsidR="0010083B" w:rsidRPr="0010083B" w:rsidRDefault="0010083B" w:rsidP="0010083B">
            <w:pPr>
              <w:pStyle w:val="a4"/>
              <w:numPr>
                <w:ilvl w:val="0"/>
                <w:numId w:val="12"/>
              </w:num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Самостоятельно воду не пить, пить по команде лаборанта. </w:t>
            </w:r>
          </w:p>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w:t>
            </w:r>
          </w:p>
        </w:tc>
      </w:tr>
      <w:tr w:rsidR="0010083B" w:rsidRPr="0010083B" w:rsidTr="00095040">
        <w:trPr>
          <w:trHeight w:val="1185"/>
        </w:trPr>
        <w:tc>
          <w:tcPr>
            <w:tcW w:w="1384" w:type="dxa"/>
            <w:tcBorders>
              <w:top w:val="nil"/>
              <w:left w:val="single" w:sz="8" w:space="0" w:color="auto"/>
              <w:bottom w:val="single" w:sz="4" w:space="0" w:color="auto"/>
              <w:right w:val="single" w:sz="8" w:space="0" w:color="auto"/>
            </w:tcBorders>
          </w:tcPr>
          <w:p w:rsidR="0010083B" w:rsidRPr="0010083B" w:rsidRDefault="0010083B" w:rsidP="0010083B">
            <w:pPr>
              <w:spacing w:after="54" w:line="240" w:lineRule="auto"/>
              <w:jc w:val="center"/>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2</w:t>
            </w:r>
          </w:p>
        </w:tc>
        <w:tc>
          <w:tcPr>
            <w:tcW w:w="36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Органы таза</w:t>
            </w:r>
          </w:p>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w:t>
            </w:r>
          </w:p>
        </w:tc>
        <w:tc>
          <w:tcPr>
            <w:tcW w:w="5612" w:type="dxa"/>
            <w:vMerge/>
            <w:tcBorders>
              <w:top w:val="single" w:sz="8" w:space="0" w:color="auto"/>
              <w:left w:val="nil"/>
              <w:bottom w:val="single" w:sz="4" w:space="0" w:color="auto"/>
              <w:right w:val="single" w:sz="8" w:space="0" w:color="auto"/>
            </w:tcBorders>
            <w:vAlign w:val="center"/>
            <w:hideMark/>
          </w:tcPr>
          <w:p w:rsidR="0010083B" w:rsidRPr="0010083B" w:rsidRDefault="0010083B" w:rsidP="0010083B">
            <w:pPr>
              <w:spacing w:after="0" w:line="240" w:lineRule="auto"/>
              <w:rPr>
                <w:rFonts w:ascii="Times New Roman" w:eastAsia="Times New Roman" w:hAnsi="Times New Roman" w:cs="Times New Roman"/>
                <w:sz w:val="28"/>
                <w:szCs w:val="28"/>
                <w:lang w:eastAsia="ru-RU"/>
              </w:rPr>
            </w:pPr>
          </w:p>
        </w:tc>
      </w:tr>
      <w:tr w:rsidR="0010083B" w:rsidRPr="0010083B" w:rsidTr="00095040">
        <w:trPr>
          <w:trHeight w:val="1800"/>
        </w:trPr>
        <w:tc>
          <w:tcPr>
            <w:tcW w:w="1384" w:type="dxa"/>
            <w:tcBorders>
              <w:top w:val="single" w:sz="4" w:space="0" w:color="auto"/>
              <w:left w:val="single" w:sz="8" w:space="0" w:color="auto"/>
              <w:bottom w:val="single" w:sz="8" w:space="0" w:color="auto"/>
              <w:right w:val="single" w:sz="8" w:space="0" w:color="auto"/>
            </w:tcBorders>
          </w:tcPr>
          <w:p w:rsidR="0010083B" w:rsidRPr="0010083B" w:rsidRDefault="0010083B" w:rsidP="0010083B">
            <w:pPr>
              <w:spacing w:after="54" w:line="240" w:lineRule="auto"/>
              <w:jc w:val="center"/>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3</w:t>
            </w:r>
          </w:p>
        </w:tc>
        <w:tc>
          <w:tcPr>
            <w:tcW w:w="36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083B" w:rsidRPr="0010083B" w:rsidRDefault="0010083B" w:rsidP="0010083B">
            <w:pPr>
              <w:spacing w:after="54" w:line="240" w:lineRule="auto"/>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КТ </w:t>
            </w:r>
            <w:proofErr w:type="spellStart"/>
            <w:r w:rsidRPr="0010083B">
              <w:rPr>
                <w:rFonts w:ascii="Times New Roman" w:eastAsia="Times New Roman" w:hAnsi="Times New Roman" w:cs="Times New Roman"/>
                <w:sz w:val="28"/>
                <w:szCs w:val="28"/>
                <w:lang w:eastAsia="ru-RU"/>
              </w:rPr>
              <w:t>коронарография</w:t>
            </w:r>
            <w:proofErr w:type="spellEnd"/>
            <w:r w:rsidRPr="0010083B">
              <w:rPr>
                <w:rFonts w:ascii="Times New Roman" w:eastAsia="Times New Roman" w:hAnsi="Times New Roman" w:cs="Times New Roman"/>
                <w:sz w:val="28"/>
                <w:szCs w:val="28"/>
                <w:lang w:eastAsia="ru-RU"/>
              </w:rPr>
              <w:t xml:space="preserve"> </w:t>
            </w:r>
          </w:p>
        </w:tc>
        <w:tc>
          <w:tcPr>
            <w:tcW w:w="5612" w:type="dxa"/>
            <w:tcBorders>
              <w:top w:val="single" w:sz="4" w:space="0" w:color="auto"/>
              <w:left w:val="nil"/>
              <w:bottom w:val="single" w:sz="8" w:space="0" w:color="auto"/>
              <w:right w:val="single" w:sz="8" w:space="0" w:color="auto"/>
            </w:tcBorders>
            <w:vAlign w:val="center"/>
          </w:tcPr>
          <w:p w:rsidR="0010083B" w:rsidRDefault="0010083B" w:rsidP="0010083B">
            <w:pPr>
              <w:pStyle w:val="a4"/>
              <w:numPr>
                <w:ilvl w:val="0"/>
                <w:numId w:val="13"/>
              </w:numPr>
              <w:spacing w:after="0" w:line="240"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Для проведения исследования </w:t>
            </w:r>
            <w:proofErr w:type="gramStart"/>
            <w:r w:rsidRPr="0010083B">
              <w:rPr>
                <w:rFonts w:ascii="Times New Roman" w:eastAsia="Times New Roman" w:hAnsi="Times New Roman" w:cs="Times New Roman"/>
                <w:sz w:val="28"/>
                <w:szCs w:val="28"/>
                <w:lang w:eastAsia="ru-RU"/>
              </w:rPr>
              <w:t>необх</w:t>
            </w:r>
            <w:r>
              <w:rPr>
                <w:rFonts w:ascii="Times New Roman" w:eastAsia="Times New Roman" w:hAnsi="Times New Roman" w:cs="Times New Roman"/>
                <w:sz w:val="28"/>
                <w:szCs w:val="28"/>
                <w:lang w:eastAsia="ru-RU"/>
              </w:rPr>
              <w:t>одима</w:t>
            </w:r>
            <w:proofErr w:type="gramEnd"/>
            <w:r>
              <w:rPr>
                <w:rFonts w:ascii="Times New Roman" w:eastAsia="Times New Roman" w:hAnsi="Times New Roman" w:cs="Times New Roman"/>
                <w:sz w:val="28"/>
                <w:szCs w:val="28"/>
                <w:lang w:eastAsia="ru-RU"/>
              </w:rPr>
              <w:t xml:space="preserve"> ЧСС не более 65 в минуту.</w:t>
            </w:r>
          </w:p>
          <w:p w:rsidR="0010083B" w:rsidRDefault="0010083B" w:rsidP="0010083B">
            <w:pPr>
              <w:pStyle w:val="a4"/>
              <w:numPr>
                <w:ilvl w:val="0"/>
                <w:numId w:val="13"/>
              </w:numPr>
              <w:spacing w:after="0" w:line="240"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Пациентами с нарушениями ритм</w:t>
            </w:r>
            <w:r>
              <w:rPr>
                <w:rFonts w:ascii="Times New Roman" w:eastAsia="Times New Roman" w:hAnsi="Times New Roman" w:cs="Times New Roman"/>
                <w:sz w:val="28"/>
                <w:szCs w:val="28"/>
                <w:lang w:eastAsia="ru-RU"/>
              </w:rPr>
              <w:t xml:space="preserve">а, </w:t>
            </w:r>
            <w:r w:rsidRPr="0010083B">
              <w:rPr>
                <w:rFonts w:ascii="Times New Roman" w:eastAsia="Times New Roman" w:hAnsi="Times New Roman" w:cs="Times New Roman"/>
                <w:sz w:val="28"/>
                <w:szCs w:val="28"/>
                <w:lang w:eastAsia="ru-RU"/>
              </w:rPr>
              <w:t xml:space="preserve"> такими как</w:t>
            </w:r>
            <w:proofErr w:type="gramStart"/>
            <w:r w:rsidRPr="001008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10083B" w:rsidRDefault="0010083B" w:rsidP="0010083B">
            <w:pPr>
              <w:pStyle w:val="a4"/>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частая экстрасистолия,</w:t>
            </w:r>
          </w:p>
          <w:p w:rsidR="00095040" w:rsidRDefault="00095040" w:rsidP="0010083B">
            <w:pPr>
              <w:pStyle w:val="a4"/>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мерцательная аритмия,</w:t>
            </w:r>
          </w:p>
          <w:p w:rsidR="00095040" w:rsidRDefault="0010083B" w:rsidP="0010083B">
            <w:pPr>
              <w:pStyle w:val="a4"/>
              <w:numPr>
                <w:ilvl w:val="0"/>
                <w:numId w:val="14"/>
              </w:numPr>
              <w:spacing w:after="0" w:line="240"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высокая некоррегируемая ЧСС,</w:t>
            </w:r>
          </w:p>
          <w:p w:rsidR="00095040" w:rsidRDefault="0010083B" w:rsidP="0010083B">
            <w:pPr>
              <w:pStyle w:val="a4"/>
              <w:numPr>
                <w:ilvl w:val="0"/>
                <w:numId w:val="14"/>
              </w:numPr>
              <w:spacing w:after="0" w:line="240"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 наличие противопоказаний к приему бета-блокаторов </w:t>
            </w:r>
          </w:p>
          <w:p w:rsidR="00095040" w:rsidRDefault="0010083B" w:rsidP="00095040">
            <w:pPr>
              <w:spacing w:after="0" w:line="240"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 </w:t>
            </w:r>
            <w:r w:rsidRPr="00095040">
              <w:rPr>
                <w:rFonts w:ascii="Times New Roman" w:eastAsia="Times New Roman" w:hAnsi="Times New Roman" w:cs="Times New Roman"/>
                <w:b/>
                <w:sz w:val="28"/>
                <w:szCs w:val="28"/>
                <w:lang w:eastAsia="ru-RU"/>
              </w:rPr>
              <w:t>в проведении исследования может быть отказано.</w:t>
            </w:r>
            <w:r w:rsidRPr="00095040">
              <w:rPr>
                <w:rFonts w:ascii="Times New Roman" w:eastAsia="Times New Roman" w:hAnsi="Times New Roman" w:cs="Times New Roman"/>
                <w:sz w:val="28"/>
                <w:szCs w:val="28"/>
                <w:lang w:eastAsia="ru-RU"/>
              </w:rPr>
              <w:t xml:space="preserve"> </w:t>
            </w:r>
          </w:p>
          <w:p w:rsidR="00095040" w:rsidRDefault="0010083B" w:rsidP="00095040">
            <w:pPr>
              <w:pStyle w:val="a4"/>
              <w:numPr>
                <w:ilvl w:val="0"/>
                <w:numId w:val="15"/>
              </w:numPr>
              <w:spacing w:after="0" w:line="240"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В случае высокой ЧСС может потребоваться предварительная подготовка бета-блокатором, который дается перед процедурой в кабинете, что может увеличить ожидание на</w:t>
            </w:r>
            <w:r w:rsidR="00095040">
              <w:rPr>
                <w:rFonts w:ascii="Times New Roman" w:eastAsia="Times New Roman" w:hAnsi="Times New Roman" w:cs="Times New Roman"/>
                <w:sz w:val="28"/>
                <w:szCs w:val="28"/>
                <w:lang w:eastAsia="ru-RU"/>
              </w:rPr>
              <w:t>чала процедуры на 1 – 1,5 часа.</w:t>
            </w:r>
          </w:p>
          <w:p w:rsidR="0010083B" w:rsidRPr="00095040" w:rsidRDefault="0010083B" w:rsidP="00095040">
            <w:pPr>
              <w:pStyle w:val="a4"/>
              <w:numPr>
                <w:ilvl w:val="0"/>
                <w:numId w:val="15"/>
              </w:numPr>
              <w:spacing w:after="0" w:line="240"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Перед исследованием не следует применять препараты и </w:t>
            </w:r>
            <w:proofErr w:type="gramStart"/>
            <w:r w:rsidRPr="00095040">
              <w:rPr>
                <w:rFonts w:ascii="Times New Roman" w:eastAsia="Times New Roman" w:hAnsi="Times New Roman" w:cs="Times New Roman"/>
                <w:sz w:val="28"/>
                <w:szCs w:val="28"/>
                <w:lang w:eastAsia="ru-RU"/>
              </w:rPr>
              <w:t>вещества</w:t>
            </w:r>
            <w:proofErr w:type="gramEnd"/>
            <w:r w:rsidRPr="00095040">
              <w:rPr>
                <w:rFonts w:ascii="Times New Roman" w:eastAsia="Times New Roman" w:hAnsi="Times New Roman" w:cs="Times New Roman"/>
                <w:sz w:val="28"/>
                <w:szCs w:val="28"/>
                <w:lang w:eastAsia="ru-RU"/>
              </w:rPr>
              <w:t xml:space="preserve"> способствующие увеличению ЧСС или появлению экстрасистол (крепкий чай, кофе, алкоголь и т.д.). </w:t>
            </w:r>
          </w:p>
          <w:p w:rsidR="0010083B" w:rsidRPr="0010083B" w:rsidRDefault="0010083B" w:rsidP="0010083B">
            <w:pPr>
              <w:spacing w:after="0" w:line="240" w:lineRule="auto"/>
              <w:rPr>
                <w:rFonts w:ascii="Times New Roman" w:eastAsia="Times New Roman" w:hAnsi="Times New Roman" w:cs="Times New Roman"/>
                <w:sz w:val="28"/>
                <w:szCs w:val="28"/>
                <w:lang w:eastAsia="ru-RU"/>
              </w:rPr>
            </w:pPr>
          </w:p>
          <w:p w:rsidR="0010083B" w:rsidRPr="0010083B" w:rsidRDefault="0010083B" w:rsidP="0010083B">
            <w:pPr>
              <w:spacing w:after="0" w:line="240" w:lineRule="auto"/>
              <w:rPr>
                <w:rFonts w:ascii="Times New Roman" w:eastAsia="Times New Roman" w:hAnsi="Times New Roman" w:cs="Times New Roman"/>
                <w:sz w:val="28"/>
                <w:szCs w:val="28"/>
                <w:lang w:eastAsia="ru-RU"/>
              </w:rPr>
            </w:pPr>
          </w:p>
          <w:p w:rsidR="0010083B" w:rsidRPr="0010083B" w:rsidRDefault="0010083B" w:rsidP="0010083B">
            <w:pPr>
              <w:spacing w:after="0" w:line="240" w:lineRule="auto"/>
              <w:rPr>
                <w:rFonts w:ascii="Times New Roman" w:eastAsia="Times New Roman" w:hAnsi="Times New Roman" w:cs="Times New Roman"/>
                <w:sz w:val="28"/>
                <w:szCs w:val="28"/>
                <w:lang w:eastAsia="ru-RU"/>
              </w:rPr>
            </w:pPr>
          </w:p>
          <w:p w:rsidR="0010083B" w:rsidRPr="0010083B" w:rsidRDefault="0010083B" w:rsidP="0010083B">
            <w:pPr>
              <w:spacing w:after="0" w:line="240" w:lineRule="auto"/>
              <w:rPr>
                <w:rFonts w:ascii="Times New Roman" w:eastAsia="Times New Roman" w:hAnsi="Times New Roman" w:cs="Times New Roman"/>
                <w:sz w:val="28"/>
                <w:szCs w:val="28"/>
                <w:lang w:eastAsia="ru-RU"/>
              </w:rPr>
            </w:pPr>
          </w:p>
          <w:p w:rsidR="0010083B" w:rsidRPr="0010083B" w:rsidRDefault="0010083B" w:rsidP="0010083B">
            <w:pPr>
              <w:spacing w:after="0" w:line="240" w:lineRule="auto"/>
              <w:rPr>
                <w:rFonts w:ascii="Times New Roman" w:eastAsia="Times New Roman" w:hAnsi="Times New Roman" w:cs="Times New Roman"/>
                <w:sz w:val="28"/>
                <w:szCs w:val="28"/>
                <w:lang w:eastAsia="ru-RU"/>
              </w:rPr>
            </w:pPr>
          </w:p>
        </w:tc>
      </w:tr>
    </w:tbl>
    <w:p w:rsidR="0010083B" w:rsidRPr="00095040" w:rsidRDefault="0010083B" w:rsidP="0010083B">
      <w:pPr>
        <w:spacing w:after="54" w:line="240" w:lineRule="auto"/>
        <w:rPr>
          <w:rFonts w:ascii="Times New Roman" w:eastAsia="Times New Roman" w:hAnsi="Times New Roman" w:cs="Times New Roman"/>
          <w:b/>
          <w:sz w:val="28"/>
          <w:szCs w:val="28"/>
          <w:lang w:eastAsia="ru-RU"/>
        </w:rPr>
      </w:pPr>
      <w:r w:rsidRPr="0010083B">
        <w:rPr>
          <w:rFonts w:ascii="Times New Roman" w:eastAsia="Times New Roman" w:hAnsi="Times New Roman" w:cs="Times New Roman"/>
          <w:b/>
          <w:sz w:val="28"/>
          <w:szCs w:val="28"/>
          <w:lang w:eastAsia="ru-RU"/>
        </w:rPr>
        <w:t xml:space="preserve">Для проведения КТ других областей специальной подготовки не требуется. </w:t>
      </w:r>
    </w:p>
    <w:p w:rsidR="0010083B" w:rsidRPr="00095040" w:rsidRDefault="0010083B" w:rsidP="0010083B">
      <w:pPr>
        <w:spacing w:after="54" w:line="240" w:lineRule="auto"/>
        <w:rPr>
          <w:rFonts w:ascii="Times New Roman" w:eastAsia="Times New Roman" w:hAnsi="Times New Roman" w:cs="Times New Roman"/>
          <w:b/>
          <w:sz w:val="28"/>
          <w:szCs w:val="28"/>
          <w:lang w:eastAsia="ru-RU"/>
        </w:rPr>
      </w:pPr>
    </w:p>
    <w:p w:rsidR="00095040" w:rsidRDefault="00095040" w:rsidP="00095040">
      <w:pPr>
        <w:spacing w:after="160" w:line="259" w:lineRule="auto"/>
        <w:jc w:val="center"/>
        <w:rPr>
          <w:rFonts w:ascii="Times New Roman" w:eastAsia="Times New Roman" w:hAnsi="Times New Roman" w:cs="Times New Roman"/>
          <w:b/>
          <w:sz w:val="28"/>
          <w:szCs w:val="28"/>
          <w:lang w:eastAsia="ru-RU"/>
        </w:rPr>
      </w:pPr>
    </w:p>
    <w:p w:rsidR="00095040" w:rsidRDefault="00095040" w:rsidP="00095040">
      <w:pPr>
        <w:spacing w:after="160" w:line="259" w:lineRule="auto"/>
        <w:jc w:val="center"/>
        <w:rPr>
          <w:rFonts w:ascii="Times New Roman" w:eastAsia="Times New Roman" w:hAnsi="Times New Roman" w:cs="Times New Roman"/>
          <w:b/>
          <w:sz w:val="28"/>
          <w:szCs w:val="28"/>
          <w:lang w:eastAsia="ru-RU"/>
        </w:rPr>
      </w:pPr>
    </w:p>
    <w:p w:rsidR="00095040" w:rsidRDefault="00095040" w:rsidP="00095040">
      <w:pPr>
        <w:spacing w:after="160" w:line="259" w:lineRule="auto"/>
        <w:jc w:val="center"/>
        <w:rPr>
          <w:rFonts w:ascii="Times New Roman" w:eastAsia="Times New Roman" w:hAnsi="Times New Roman" w:cs="Times New Roman"/>
          <w:b/>
          <w:sz w:val="28"/>
          <w:szCs w:val="28"/>
          <w:lang w:eastAsia="ru-RU"/>
        </w:rPr>
      </w:pPr>
    </w:p>
    <w:p w:rsidR="00095040" w:rsidRDefault="00095040" w:rsidP="00095040">
      <w:pPr>
        <w:spacing w:after="160" w:line="259" w:lineRule="auto"/>
        <w:jc w:val="center"/>
        <w:rPr>
          <w:rFonts w:ascii="Times New Roman" w:eastAsia="Times New Roman" w:hAnsi="Times New Roman" w:cs="Times New Roman"/>
          <w:b/>
          <w:sz w:val="28"/>
          <w:szCs w:val="28"/>
          <w:lang w:eastAsia="ru-RU"/>
        </w:rPr>
      </w:pPr>
      <w:r w:rsidRPr="00095040">
        <w:rPr>
          <w:rFonts w:ascii="Times New Roman" w:eastAsia="Times New Roman" w:hAnsi="Times New Roman" w:cs="Times New Roman"/>
          <w:b/>
          <w:sz w:val="28"/>
          <w:szCs w:val="28"/>
          <w:lang w:eastAsia="ru-RU"/>
        </w:rPr>
        <w:t>ПОДГОТОВКА К ПРОВЕДЕНИЮ</w:t>
      </w:r>
    </w:p>
    <w:p w:rsidR="0010083B" w:rsidRPr="00095040" w:rsidRDefault="00095040" w:rsidP="00095040">
      <w:pPr>
        <w:spacing w:after="160" w:line="259" w:lineRule="auto"/>
        <w:jc w:val="center"/>
        <w:rPr>
          <w:rFonts w:ascii="Times New Roman" w:eastAsia="Times New Roman" w:hAnsi="Times New Roman" w:cs="Times New Roman"/>
          <w:b/>
          <w:sz w:val="28"/>
          <w:szCs w:val="28"/>
          <w:lang w:eastAsia="ru-RU"/>
        </w:rPr>
      </w:pPr>
      <w:r w:rsidRPr="00095040">
        <w:rPr>
          <w:rFonts w:ascii="Times New Roman" w:eastAsia="Times New Roman" w:hAnsi="Times New Roman" w:cs="Times New Roman"/>
          <w:b/>
          <w:sz w:val="28"/>
          <w:szCs w:val="28"/>
          <w:lang w:eastAsia="ru-RU"/>
        </w:rPr>
        <w:t xml:space="preserve">МАГНИТНО-РЕЗОНАНСНОЙ ТОМОГРАФИИ </w:t>
      </w:r>
      <w:r w:rsidRPr="00095040">
        <w:rPr>
          <w:rFonts w:ascii="Times New Roman" w:hAnsi="Times New Roman" w:cs="Times New Roman"/>
          <w:b/>
          <w:color w:val="000000"/>
          <w:sz w:val="28"/>
          <w:szCs w:val="28"/>
        </w:rPr>
        <w:t xml:space="preserve"> (МРТ)</w:t>
      </w:r>
    </w:p>
    <w:tbl>
      <w:tblPr>
        <w:tblStyle w:val="a3"/>
        <w:tblW w:w="0" w:type="auto"/>
        <w:tblLook w:val="04A0" w:firstRow="1" w:lastRow="0" w:firstColumn="1" w:lastColumn="0" w:noHBand="0" w:noVBand="1"/>
      </w:tblPr>
      <w:tblGrid>
        <w:gridCol w:w="1384"/>
        <w:gridCol w:w="3506"/>
        <w:gridCol w:w="5566"/>
      </w:tblGrid>
      <w:tr w:rsidR="00095040" w:rsidTr="00095040">
        <w:tc>
          <w:tcPr>
            <w:tcW w:w="1384" w:type="dxa"/>
          </w:tcPr>
          <w:p w:rsidR="00095040" w:rsidRPr="00095040" w:rsidRDefault="00095040" w:rsidP="0010083B">
            <w:pPr>
              <w:spacing w:after="160" w:line="259"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1</w:t>
            </w:r>
          </w:p>
        </w:tc>
        <w:tc>
          <w:tcPr>
            <w:tcW w:w="3506" w:type="dxa"/>
          </w:tcPr>
          <w:p w:rsidR="00095040" w:rsidRPr="00095040" w:rsidRDefault="00095040" w:rsidP="0010083B">
            <w:pPr>
              <w:spacing w:after="160" w:line="259"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органы брюшной полости, органы малого таза:</w:t>
            </w:r>
          </w:p>
        </w:tc>
        <w:tc>
          <w:tcPr>
            <w:tcW w:w="5566" w:type="dxa"/>
          </w:tcPr>
          <w:p w:rsidR="00095040" w:rsidRDefault="00095040" w:rsidP="0010083B">
            <w:pPr>
              <w:pStyle w:val="a4"/>
              <w:numPr>
                <w:ilvl w:val="0"/>
                <w:numId w:val="16"/>
              </w:numPr>
              <w:spacing w:after="160" w:line="259" w:lineRule="auto"/>
              <w:rPr>
                <w:rFonts w:ascii="Times New Roman" w:eastAsia="Times New Roman" w:hAnsi="Times New Roman" w:cs="Times New Roman"/>
                <w:sz w:val="28"/>
                <w:szCs w:val="28"/>
                <w:lang w:eastAsia="ru-RU"/>
              </w:rPr>
            </w:pPr>
            <w:proofErr w:type="gramStart"/>
            <w:r w:rsidRPr="00095040">
              <w:rPr>
                <w:rFonts w:ascii="Times New Roman" w:eastAsia="Times New Roman" w:hAnsi="Times New Roman" w:cs="Times New Roman"/>
                <w:sz w:val="28"/>
                <w:szCs w:val="28"/>
                <w:lang w:eastAsia="ru-RU"/>
              </w:rPr>
              <w:t>за 2 дня исключить  продукты повышающие газообразование -  капуста,</w:t>
            </w:r>
            <w:r>
              <w:rPr>
                <w:rFonts w:ascii="Times New Roman" w:eastAsia="Times New Roman" w:hAnsi="Times New Roman" w:cs="Times New Roman"/>
                <w:sz w:val="28"/>
                <w:szCs w:val="28"/>
                <w:lang w:eastAsia="ru-RU"/>
              </w:rPr>
              <w:t xml:space="preserve"> </w:t>
            </w:r>
            <w:r w:rsidRPr="00095040">
              <w:rPr>
                <w:rFonts w:ascii="Times New Roman" w:eastAsia="Times New Roman" w:hAnsi="Times New Roman" w:cs="Times New Roman"/>
                <w:sz w:val="28"/>
                <w:szCs w:val="28"/>
                <w:lang w:eastAsia="ru-RU"/>
              </w:rPr>
              <w:t>редька, редис,</w:t>
            </w:r>
            <w:r>
              <w:rPr>
                <w:rFonts w:ascii="Times New Roman" w:eastAsia="Times New Roman" w:hAnsi="Times New Roman" w:cs="Times New Roman"/>
                <w:sz w:val="28"/>
                <w:szCs w:val="28"/>
                <w:lang w:eastAsia="ru-RU"/>
              </w:rPr>
              <w:t xml:space="preserve"> </w:t>
            </w:r>
            <w:r w:rsidRPr="00095040">
              <w:rPr>
                <w:rFonts w:ascii="Times New Roman" w:eastAsia="Times New Roman" w:hAnsi="Times New Roman" w:cs="Times New Roman"/>
                <w:sz w:val="28"/>
                <w:szCs w:val="28"/>
                <w:lang w:eastAsia="ru-RU"/>
              </w:rPr>
              <w:t>яблоки,</w:t>
            </w:r>
            <w:r>
              <w:rPr>
                <w:rFonts w:ascii="Times New Roman" w:eastAsia="Times New Roman" w:hAnsi="Times New Roman" w:cs="Times New Roman"/>
                <w:sz w:val="28"/>
                <w:szCs w:val="28"/>
                <w:lang w:eastAsia="ru-RU"/>
              </w:rPr>
              <w:t xml:space="preserve"> </w:t>
            </w:r>
            <w:r w:rsidRPr="00095040">
              <w:rPr>
                <w:rFonts w:ascii="Times New Roman" w:eastAsia="Times New Roman" w:hAnsi="Times New Roman" w:cs="Times New Roman"/>
                <w:sz w:val="28"/>
                <w:szCs w:val="28"/>
                <w:lang w:eastAsia="ru-RU"/>
              </w:rPr>
              <w:t xml:space="preserve">бобовые, молочные, кисломолочные, хлебобулочные </w:t>
            </w:r>
            <w:proofErr w:type="gramEnd"/>
          </w:p>
          <w:p w:rsidR="00095040" w:rsidRDefault="00095040" w:rsidP="0010083B">
            <w:pPr>
              <w:pStyle w:val="a4"/>
              <w:numPr>
                <w:ilvl w:val="0"/>
                <w:numId w:val="16"/>
              </w:numPr>
              <w:spacing w:after="160" w:line="259"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 за 2 дня прием Эспумизан, доза 2таблетки 3 раза</w:t>
            </w:r>
          </w:p>
          <w:p w:rsidR="00095040" w:rsidRDefault="00095040" w:rsidP="0010083B">
            <w:pPr>
              <w:pStyle w:val="a4"/>
              <w:numPr>
                <w:ilvl w:val="0"/>
                <w:numId w:val="16"/>
              </w:numPr>
              <w:spacing w:after="160" w:line="259"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 Вечером накануне обследования </w:t>
            </w:r>
            <w:r w:rsidRPr="00095040">
              <w:rPr>
                <w:rFonts w:ascii="Times New Roman" w:eastAsia="Times New Roman" w:hAnsi="Times New Roman" w:cs="Times New Roman"/>
                <w:b/>
                <w:sz w:val="28"/>
                <w:szCs w:val="28"/>
                <w:lang w:eastAsia="ru-RU"/>
              </w:rPr>
              <w:t xml:space="preserve">Микролакс, клизма, </w:t>
            </w:r>
            <w:r w:rsidRPr="00095040">
              <w:rPr>
                <w:rFonts w:ascii="Times New Roman" w:eastAsia="Times New Roman" w:hAnsi="Times New Roman" w:cs="Times New Roman"/>
                <w:sz w:val="28"/>
                <w:szCs w:val="28"/>
                <w:lang w:eastAsia="ru-RU"/>
              </w:rPr>
              <w:t xml:space="preserve">очищение кишки, простую клизму не делать, утром в день обследования не делать. </w:t>
            </w:r>
          </w:p>
          <w:p w:rsidR="00095040" w:rsidRDefault="00095040" w:rsidP="0010083B">
            <w:pPr>
              <w:pStyle w:val="a4"/>
              <w:numPr>
                <w:ilvl w:val="0"/>
                <w:numId w:val="16"/>
              </w:numPr>
              <w:spacing w:after="160" w:line="259"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 За 20 минут до обследования выпить 2 таблетки </w:t>
            </w:r>
            <w:r w:rsidRPr="00095040">
              <w:rPr>
                <w:rFonts w:ascii="Times New Roman" w:eastAsia="Times New Roman" w:hAnsi="Times New Roman" w:cs="Times New Roman"/>
                <w:b/>
                <w:sz w:val="28"/>
                <w:szCs w:val="28"/>
                <w:lang w:eastAsia="ru-RU"/>
              </w:rPr>
              <w:t>Но-шпы</w:t>
            </w:r>
            <w:r w:rsidRPr="00095040">
              <w:rPr>
                <w:rFonts w:ascii="Times New Roman" w:eastAsia="Times New Roman" w:hAnsi="Times New Roman" w:cs="Times New Roman"/>
                <w:sz w:val="28"/>
                <w:szCs w:val="28"/>
                <w:lang w:eastAsia="ru-RU"/>
              </w:rPr>
              <w:t>, чтоб уменьшить перистальтику кишечника.</w:t>
            </w:r>
          </w:p>
          <w:p w:rsidR="00095040" w:rsidRPr="00095040" w:rsidRDefault="00095040" w:rsidP="0010083B">
            <w:pPr>
              <w:pStyle w:val="a4"/>
              <w:numPr>
                <w:ilvl w:val="0"/>
                <w:numId w:val="16"/>
              </w:numPr>
              <w:spacing w:after="160" w:line="259" w:lineRule="auto"/>
              <w:rPr>
                <w:rFonts w:ascii="Times New Roman" w:eastAsia="Times New Roman" w:hAnsi="Times New Roman" w:cs="Times New Roman"/>
                <w:sz w:val="28"/>
                <w:szCs w:val="28"/>
                <w:lang w:eastAsia="ru-RU"/>
              </w:rPr>
            </w:pPr>
            <w:r w:rsidRPr="00095040">
              <w:rPr>
                <w:rFonts w:ascii="Times New Roman" w:eastAsia="Times New Roman" w:hAnsi="Times New Roman" w:cs="Times New Roman"/>
                <w:sz w:val="28"/>
                <w:szCs w:val="28"/>
                <w:lang w:eastAsia="ru-RU"/>
              </w:rPr>
              <w:t xml:space="preserve">Мочевой пузырь среднего наполнения. За 30 минут опорожнить. </w:t>
            </w:r>
          </w:p>
          <w:p w:rsidR="00095040" w:rsidRPr="0010083B" w:rsidRDefault="00095040" w:rsidP="0010083B">
            <w:pPr>
              <w:spacing w:after="160" w:line="259"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Обследование длиться 40-60 минут, в зависимости от диагноза в направлении и цели обследования.</w:t>
            </w:r>
          </w:p>
          <w:p w:rsidR="00095040" w:rsidRPr="0010083B" w:rsidRDefault="00095040" w:rsidP="0010083B">
            <w:pPr>
              <w:spacing w:after="160" w:line="259" w:lineRule="auto"/>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При себе желательно иметь направление (если есть), </w:t>
            </w:r>
            <w:r>
              <w:rPr>
                <w:rFonts w:ascii="Times New Roman" w:eastAsia="Times New Roman" w:hAnsi="Times New Roman" w:cs="Times New Roman"/>
                <w:sz w:val="28"/>
                <w:szCs w:val="28"/>
                <w:lang w:eastAsia="ru-RU"/>
              </w:rPr>
              <w:t xml:space="preserve">результаты обследования </w:t>
            </w:r>
            <w:r w:rsidRPr="0010083B">
              <w:rPr>
                <w:rFonts w:ascii="Times New Roman" w:eastAsia="Times New Roman" w:hAnsi="Times New Roman" w:cs="Times New Roman"/>
                <w:sz w:val="28"/>
                <w:szCs w:val="28"/>
                <w:lang w:eastAsia="ru-RU"/>
              </w:rPr>
              <w:t>УЗИ</w:t>
            </w:r>
            <w:proofErr w:type="gramStart"/>
            <w:r w:rsidRPr="0010083B">
              <w:rPr>
                <w:rFonts w:ascii="Times New Roman" w:eastAsia="Times New Roman" w:hAnsi="Times New Roman" w:cs="Times New Roman"/>
                <w:sz w:val="28"/>
                <w:szCs w:val="28"/>
                <w:lang w:eastAsia="ru-RU"/>
              </w:rPr>
              <w:t>,М</w:t>
            </w:r>
            <w:proofErr w:type="gramEnd"/>
            <w:r w:rsidRPr="0010083B">
              <w:rPr>
                <w:rFonts w:ascii="Times New Roman" w:eastAsia="Times New Roman" w:hAnsi="Times New Roman" w:cs="Times New Roman"/>
                <w:sz w:val="28"/>
                <w:szCs w:val="28"/>
                <w:lang w:eastAsia="ru-RU"/>
              </w:rPr>
              <w:t>РТ (если есть), при оперативных вмешательствах (если были) выписки из стационара, ПСА для мужчин</w:t>
            </w:r>
          </w:p>
          <w:p w:rsidR="00095040" w:rsidRPr="00095040" w:rsidRDefault="00095040" w:rsidP="0010083B">
            <w:pPr>
              <w:spacing w:after="160" w:line="259" w:lineRule="auto"/>
              <w:rPr>
                <w:rFonts w:ascii="Times New Roman" w:eastAsia="Times New Roman" w:hAnsi="Times New Roman" w:cs="Times New Roman"/>
                <w:sz w:val="28"/>
                <w:szCs w:val="28"/>
                <w:lang w:eastAsia="ru-RU"/>
              </w:rPr>
            </w:pPr>
          </w:p>
        </w:tc>
      </w:tr>
    </w:tbl>
    <w:p w:rsidR="0010083B" w:rsidRPr="0010083B" w:rsidRDefault="0010083B" w:rsidP="0010083B">
      <w:pPr>
        <w:spacing w:after="160" w:line="259" w:lineRule="auto"/>
        <w:rPr>
          <w:rFonts w:ascii="Calibri" w:eastAsia="Times New Roman" w:hAnsi="Calibri" w:cs="Times New Roman"/>
          <w:sz w:val="24"/>
          <w:szCs w:val="24"/>
          <w:lang w:eastAsia="ru-RU"/>
        </w:rPr>
      </w:pPr>
    </w:p>
    <w:p w:rsidR="0010083B" w:rsidRPr="0010083B" w:rsidRDefault="0010083B" w:rsidP="0010083B">
      <w:pPr>
        <w:spacing w:after="160" w:line="259" w:lineRule="auto"/>
        <w:rPr>
          <w:rFonts w:ascii="Times New Roman" w:eastAsia="Times New Roman" w:hAnsi="Times New Roman" w:cs="Times New Roman"/>
          <w:b/>
          <w:sz w:val="28"/>
          <w:szCs w:val="28"/>
          <w:lang w:eastAsia="ru-RU"/>
        </w:rPr>
      </w:pPr>
      <w:r w:rsidRPr="0010083B">
        <w:rPr>
          <w:rFonts w:ascii="Times New Roman" w:eastAsia="Times New Roman" w:hAnsi="Times New Roman" w:cs="Times New Roman"/>
          <w:b/>
          <w:sz w:val="28"/>
          <w:szCs w:val="28"/>
          <w:lang w:eastAsia="ru-RU"/>
        </w:rPr>
        <w:t xml:space="preserve">Для проведения МРТ других анатомических областей специальной подготовки не требуется.  </w:t>
      </w:r>
    </w:p>
    <w:p w:rsidR="0010083B" w:rsidRDefault="0010083B" w:rsidP="0010083B">
      <w:pPr>
        <w:spacing w:after="54" w:line="240" w:lineRule="auto"/>
        <w:rPr>
          <w:rFonts w:ascii="Times New Roman" w:eastAsia="Times New Roman" w:hAnsi="Times New Roman" w:cs="Times New Roman"/>
          <w:sz w:val="24"/>
          <w:szCs w:val="24"/>
          <w:lang w:eastAsia="ru-RU"/>
        </w:rPr>
      </w:pPr>
    </w:p>
    <w:p w:rsidR="0010083B" w:rsidRDefault="0010083B" w:rsidP="0010083B">
      <w:pPr>
        <w:spacing w:after="54" w:line="240" w:lineRule="auto"/>
        <w:rPr>
          <w:rFonts w:ascii="Times New Roman" w:eastAsia="Times New Roman" w:hAnsi="Times New Roman" w:cs="Times New Roman"/>
          <w:sz w:val="24"/>
          <w:szCs w:val="24"/>
          <w:lang w:eastAsia="ru-RU"/>
        </w:rPr>
      </w:pPr>
    </w:p>
    <w:p w:rsidR="0010083B" w:rsidRDefault="0010083B" w:rsidP="0010083B">
      <w:pPr>
        <w:spacing w:after="54" w:line="240" w:lineRule="auto"/>
        <w:rPr>
          <w:rFonts w:ascii="Times New Roman" w:eastAsia="Times New Roman" w:hAnsi="Times New Roman" w:cs="Times New Roman"/>
          <w:sz w:val="24"/>
          <w:szCs w:val="24"/>
          <w:lang w:eastAsia="ru-RU"/>
        </w:rPr>
      </w:pPr>
    </w:p>
    <w:p w:rsidR="0010083B" w:rsidRPr="0010083B" w:rsidRDefault="0010083B" w:rsidP="0010083B">
      <w:pPr>
        <w:spacing w:after="54" w:line="240" w:lineRule="auto"/>
        <w:rPr>
          <w:rFonts w:ascii="Times New Roman" w:eastAsia="Times New Roman" w:hAnsi="Times New Roman" w:cs="Times New Roman"/>
          <w:sz w:val="24"/>
          <w:szCs w:val="24"/>
          <w:lang w:eastAsia="ru-RU"/>
        </w:rPr>
      </w:pPr>
    </w:p>
    <w:p w:rsidR="00594DD6" w:rsidRDefault="00594DD6" w:rsidP="0010083B">
      <w:pPr>
        <w:spacing w:before="58" w:after="54" w:line="374" w:lineRule="atLeast"/>
        <w:jc w:val="center"/>
        <w:rPr>
          <w:rFonts w:ascii="Times New Roman" w:eastAsia="Times New Roman" w:hAnsi="Times New Roman" w:cs="Times New Roman"/>
          <w:b/>
          <w:sz w:val="40"/>
          <w:szCs w:val="40"/>
          <w:lang w:eastAsia="ru-RU"/>
        </w:rPr>
      </w:pPr>
    </w:p>
    <w:p w:rsidR="00095040" w:rsidRPr="00095040" w:rsidRDefault="00095040" w:rsidP="0010083B">
      <w:pPr>
        <w:spacing w:before="58" w:after="54" w:line="374" w:lineRule="atLeast"/>
        <w:jc w:val="center"/>
        <w:rPr>
          <w:rFonts w:ascii="Times New Roman" w:eastAsia="Times New Roman" w:hAnsi="Times New Roman" w:cs="Times New Roman"/>
          <w:b/>
          <w:sz w:val="40"/>
          <w:szCs w:val="40"/>
          <w:lang w:eastAsia="ru-RU"/>
        </w:rPr>
      </w:pPr>
      <w:r w:rsidRPr="00095040">
        <w:rPr>
          <w:rFonts w:ascii="Times New Roman" w:eastAsia="Times New Roman" w:hAnsi="Times New Roman" w:cs="Times New Roman"/>
          <w:b/>
          <w:sz w:val="40"/>
          <w:szCs w:val="40"/>
          <w:lang w:eastAsia="ru-RU"/>
        </w:rPr>
        <w:lastRenderedPageBreak/>
        <w:t>ПОДГОТОВКА К РЕНТГЕНОЛОГИЧЕСКИМ ИССЛЕДОВАНИЯМ</w:t>
      </w:r>
    </w:p>
    <w:p w:rsidR="0010083B" w:rsidRPr="0010083B" w:rsidRDefault="0010083B" w:rsidP="0010083B">
      <w:pPr>
        <w:spacing w:before="58" w:after="54" w:line="374" w:lineRule="atLeast"/>
        <w:jc w:val="center"/>
        <w:rPr>
          <w:rFonts w:ascii="Times New Roman" w:eastAsia="Times New Roman" w:hAnsi="Times New Roman" w:cs="Times New Roman"/>
          <w:sz w:val="24"/>
          <w:szCs w:val="24"/>
          <w:lang w:eastAsia="ru-RU"/>
        </w:rPr>
      </w:pPr>
      <w:r w:rsidRPr="0010083B">
        <w:rPr>
          <w:rFonts w:ascii="Times New Roman" w:eastAsia="Times New Roman" w:hAnsi="Times New Roman" w:cs="Times New Roman"/>
          <w:sz w:val="24"/>
          <w:szCs w:val="24"/>
          <w:lang w:eastAsia="ru-RU"/>
        </w:rPr>
        <w:t> </w:t>
      </w:r>
    </w:p>
    <w:tbl>
      <w:tblPr>
        <w:tblW w:w="0" w:type="auto"/>
        <w:tblInd w:w="-98" w:type="dxa"/>
        <w:tblCellMar>
          <w:left w:w="0" w:type="dxa"/>
          <w:right w:w="0" w:type="dxa"/>
        </w:tblCellMar>
        <w:tblLook w:val="04A0" w:firstRow="1" w:lastRow="0" w:firstColumn="1" w:lastColumn="0" w:noHBand="0" w:noVBand="1"/>
      </w:tblPr>
      <w:tblGrid>
        <w:gridCol w:w="1384"/>
        <w:gridCol w:w="4085"/>
        <w:gridCol w:w="5213"/>
      </w:tblGrid>
      <w:tr w:rsidR="00594DD6" w:rsidRPr="0010083B" w:rsidTr="00594DD6">
        <w:tc>
          <w:tcPr>
            <w:tcW w:w="1384" w:type="dxa"/>
            <w:tcBorders>
              <w:top w:val="single" w:sz="8" w:space="0" w:color="auto"/>
              <w:left w:val="single" w:sz="8" w:space="0" w:color="auto"/>
              <w:bottom w:val="single" w:sz="8" w:space="0" w:color="auto"/>
              <w:right w:val="single" w:sz="8" w:space="0" w:color="auto"/>
            </w:tcBorders>
          </w:tcPr>
          <w:p w:rsidR="00594DD6" w:rsidRPr="0010083B" w:rsidRDefault="00594DD6" w:rsidP="00594DD6">
            <w:pPr>
              <w:spacing w:after="54" w:line="317"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DD6" w:rsidRPr="0010083B" w:rsidRDefault="00594DD6" w:rsidP="0010083B">
            <w:pPr>
              <w:spacing w:after="54" w:line="317" w:lineRule="atLeast"/>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Исследование толстой кишки, урография. </w:t>
            </w:r>
          </w:p>
        </w:tc>
        <w:tc>
          <w:tcPr>
            <w:tcW w:w="5213" w:type="dxa"/>
            <w:vMerge w:val="restart"/>
            <w:tcBorders>
              <w:top w:val="single" w:sz="8" w:space="0" w:color="auto"/>
              <w:left w:val="nil"/>
              <w:right w:val="single" w:sz="8" w:space="0" w:color="auto"/>
            </w:tcBorders>
            <w:tcMar>
              <w:top w:w="0" w:type="dxa"/>
              <w:left w:w="108" w:type="dxa"/>
              <w:bottom w:w="0" w:type="dxa"/>
              <w:right w:w="108" w:type="dxa"/>
            </w:tcMar>
            <w:hideMark/>
          </w:tcPr>
          <w:p w:rsidR="00594DD6" w:rsidRDefault="00594DD6" w:rsidP="00594DD6">
            <w:pPr>
              <w:pStyle w:val="a4"/>
              <w:numPr>
                <w:ilvl w:val="0"/>
                <w:numId w:val="17"/>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За     3-4     дня     до     исследования исключаетс</w:t>
            </w:r>
            <w:r>
              <w:rPr>
                <w:rFonts w:ascii="Times New Roman" w:eastAsia="Times New Roman" w:hAnsi="Times New Roman" w:cs="Times New Roman"/>
                <w:sz w:val="28"/>
                <w:szCs w:val="28"/>
                <w:lang w:eastAsia="ru-RU"/>
              </w:rPr>
              <w:t>я       грубая       клетчатка</w:t>
            </w:r>
            <w:r w:rsidRPr="00594DD6">
              <w:rPr>
                <w:rFonts w:ascii="Times New Roman" w:eastAsia="Times New Roman" w:hAnsi="Times New Roman" w:cs="Times New Roman"/>
                <w:sz w:val="28"/>
                <w:szCs w:val="28"/>
                <w:lang w:eastAsia="ru-RU"/>
              </w:rPr>
              <w:t xml:space="preserve"> </w:t>
            </w:r>
          </w:p>
          <w:p w:rsidR="00594DD6" w:rsidRDefault="00594DD6" w:rsidP="00594DD6">
            <w:pPr>
              <w:pStyle w:val="a4"/>
              <w:numPr>
                <w:ilvl w:val="0"/>
                <w:numId w:val="17"/>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наз</w:t>
            </w:r>
            <w:r>
              <w:rPr>
                <w:rFonts w:ascii="Times New Roman" w:eastAsia="Times New Roman" w:hAnsi="Times New Roman" w:cs="Times New Roman"/>
                <w:sz w:val="28"/>
                <w:szCs w:val="28"/>
                <w:lang w:eastAsia="ru-RU"/>
              </w:rPr>
              <w:t xml:space="preserve">начается     бесшлаковая диета: </w:t>
            </w:r>
          </w:p>
          <w:p w:rsidR="00594DD6" w:rsidRPr="00594DD6" w:rsidRDefault="00594DD6" w:rsidP="00594DD6">
            <w:pPr>
              <w:pStyle w:val="a4"/>
              <w:spacing w:after="54" w:line="326" w:lineRule="atLeast"/>
              <w:ind w:left="730"/>
              <w:jc w:val="both"/>
              <w:rPr>
                <w:rFonts w:ascii="Times New Roman" w:eastAsia="Times New Roman" w:hAnsi="Times New Roman" w:cs="Times New Roman"/>
                <w:b/>
                <w:sz w:val="28"/>
                <w:szCs w:val="28"/>
                <w:lang w:eastAsia="ru-RU"/>
              </w:rPr>
            </w:pPr>
            <w:r w:rsidRPr="00594DD6">
              <w:rPr>
                <w:rFonts w:ascii="Times New Roman" w:eastAsia="Times New Roman" w:hAnsi="Times New Roman" w:cs="Times New Roman"/>
                <w:b/>
                <w:sz w:val="28"/>
                <w:szCs w:val="28"/>
                <w:lang w:eastAsia="ru-RU"/>
              </w:rPr>
              <w:t>исключить</w:t>
            </w:r>
            <w:r>
              <w:rPr>
                <w:rFonts w:ascii="Times New Roman" w:eastAsia="Times New Roman" w:hAnsi="Times New Roman" w:cs="Times New Roman"/>
                <w:b/>
                <w:sz w:val="28"/>
                <w:szCs w:val="28"/>
                <w:lang w:eastAsia="ru-RU"/>
              </w:rPr>
              <w:t>:</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Овощи и фрукты: все свежие и сушеные овощи и фрукты, капуста в любом виде (как свежая, так и прошедшая кулинарную обработку);</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Фрукты (абрикосы, персики, яблоки, финики, апельсины, бананы, мандарины, виноград, изюм);</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Ягоды (малина, крыжовник, смородина), изюм;</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proofErr w:type="gramStart"/>
            <w:r w:rsidRPr="00594DD6">
              <w:rPr>
                <w:rFonts w:ascii="Times New Roman" w:eastAsia="Times New Roman" w:hAnsi="Times New Roman" w:cs="Times New Roman"/>
                <w:sz w:val="28"/>
                <w:szCs w:val="28"/>
                <w:lang w:eastAsia="ru-RU"/>
              </w:rPr>
              <w:t>Все разновидности зелени (петрушка, укроп, салат, кинза, базилик и т.п.);</w:t>
            </w:r>
            <w:proofErr w:type="gramEnd"/>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Орехи;</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Бобовые (чечевицу, фасоль, горох, бобы);</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Молоко, газированные напитки и квас;</w:t>
            </w:r>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proofErr w:type="gramStart"/>
            <w:r w:rsidRPr="00594DD6">
              <w:rPr>
                <w:rFonts w:ascii="Times New Roman" w:eastAsia="Times New Roman" w:hAnsi="Times New Roman" w:cs="Times New Roman"/>
                <w:sz w:val="28"/>
                <w:szCs w:val="28"/>
                <w:lang w:eastAsia="ru-RU"/>
              </w:rPr>
              <w:t xml:space="preserve">Мучные изделия и крупы: все </w:t>
            </w:r>
            <w:proofErr w:type="spellStart"/>
            <w:r w:rsidRPr="00594DD6">
              <w:rPr>
                <w:rFonts w:ascii="Times New Roman" w:eastAsia="Times New Roman" w:hAnsi="Times New Roman" w:cs="Times New Roman"/>
                <w:sz w:val="28"/>
                <w:szCs w:val="28"/>
                <w:lang w:eastAsia="ru-RU"/>
              </w:rPr>
              <w:t>зерносодержащие</w:t>
            </w:r>
            <w:proofErr w:type="spellEnd"/>
            <w:r w:rsidRPr="00594DD6">
              <w:rPr>
                <w:rFonts w:ascii="Times New Roman" w:eastAsia="Times New Roman" w:hAnsi="Times New Roman" w:cs="Times New Roman"/>
                <w:sz w:val="28"/>
                <w:szCs w:val="28"/>
                <w:lang w:eastAsia="ru-RU"/>
              </w:rPr>
              <w:t xml:space="preserve"> продукты (цельное зерно, </w:t>
            </w:r>
            <w:proofErr w:type="gramEnd"/>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proofErr w:type="gramStart"/>
            <w:r w:rsidRPr="00594DD6">
              <w:rPr>
                <w:rFonts w:ascii="Times New Roman" w:eastAsia="Times New Roman" w:hAnsi="Times New Roman" w:cs="Times New Roman"/>
                <w:sz w:val="28"/>
                <w:szCs w:val="28"/>
                <w:lang w:eastAsia="ru-RU"/>
              </w:rPr>
              <w:t>продукты с содержанием размельченных зерен, орехов, мака, кокосовой стружки и т.д.), черный хлеб, крупы (овсяную, перловую, пшённую), мюсли;</w:t>
            </w:r>
            <w:proofErr w:type="gramEnd"/>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proofErr w:type="gramStart"/>
            <w:r w:rsidRPr="00594DD6">
              <w:rPr>
                <w:rFonts w:ascii="Times New Roman" w:eastAsia="Times New Roman" w:hAnsi="Times New Roman" w:cs="Times New Roman"/>
                <w:sz w:val="28"/>
                <w:szCs w:val="28"/>
                <w:lang w:eastAsia="ru-RU"/>
              </w:rPr>
              <w:t>Мясо, рыба: жирные сорта рыбы и мяса, утка, гусь, копчености, колбасы, сосиски;</w:t>
            </w:r>
            <w:proofErr w:type="gramEnd"/>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proofErr w:type="gramStart"/>
            <w:r w:rsidRPr="00594DD6">
              <w:rPr>
                <w:rFonts w:ascii="Times New Roman" w:eastAsia="Times New Roman" w:hAnsi="Times New Roman" w:cs="Times New Roman"/>
                <w:sz w:val="28"/>
                <w:szCs w:val="28"/>
                <w:lang w:eastAsia="ru-RU"/>
              </w:rPr>
              <w:t>Приправы и консервы: острые приправы (хрен, перец, горчица, лук, уксус, чеснок), а также все приправы (соусы) с зернами, травами,</w:t>
            </w:r>
            <w:proofErr w:type="gramEnd"/>
          </w:p>
          <w:p w:rsid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lastRenderedPageBreak/>
              <w:t xml:space="preserve"> соленья, консервы, </w:t>
            </w:r>
            <w:proofErr w:type="gramStart"/>
            <w:r w:rsidRPr="00594DD6">
              <w:rPr>
                <w:rFonts w:ascii="Times New Roman" w:eastAsia="Times New Roman" w:hAnsi="Times New Roman" w:cs="Times New Roman"/>
                <w:sz w:val="28"/>
                <w:szCs w:val="28"/>
                <w:lang w:eastAsia="ru-RU"/>
              </w:rPr>
              <w:t>соленые</w:t>
            </w:r>
            <w:proofErr w:type="gramEnd"/>
            <w:r w:rsidRPr="00594DD6">
              <w:rPr>
                <w:rFonts w:ascii="Times New Roman" w:eastAsia="Times New Roman" w:hAnsi="Times New Roman" w:cs="Times New Roman"/>
                <w:sz w:val="28"/>
                <w:szCs w:val="28"/>
                <w:lang w:eastAsia="ru-RU"/>
              </w:rPr>
              <w:t xml:space="preserve"> и маринованные грибы, морские водоросли;</w:t>
            </w:r>
          </w:p>
          <w:p w:rsidR="00594DD6" w:rsidRPr="00594DD6" w:rsidRDefault="00594DD6" w:rsidP="00594DD6">
            <w:pPr>
              <w:pStyle w:val="a4"/>
              <w:numPr>
                <w:ilvl w:val="0"/>
                <w:numId w:val="10"/>
              </w:numPr>
              <w:spacing w:after="54" w:line="326" w:lineRule="atLeast"/>
              <w:jc w:val="both"/>
              <w:rPr>
                <w:rFonts w:ascii="Times New Roman" w:eastAsia="Times New Roman" w:hAnsi="Times New Roman" w:cs="Times New Roman"/>
                <w:sz w:val="28"/>
                <w:szCs w:val="28"/>
                <w:lang w:eastAsia="ru-RU"/>
              </w:rPr>
            </w:pPr>
            <w:r w:rsidRPr="00594DD6">
              <w:rPr>
                <w:rFonts w:ascii="Times New Roman" w:eastAsia="Times New Roman" w:hAnsi="Times New Roman" w:cs="Times New Roman"/>
                <w:sz w:val="28"/>
                <w:szCs w:val="28"/>
                <w:lang w:eastAsia="ru-RU"/>
              </w:rPr>
              <w:t>Напитки: алкогольные напитки, квас, газированная вода, напитки из чернослива.</w:t>
            </w:r>
          </w:p>
          <w:p w:rsidR="00594DD6" w:rsidRPr="00594DD6" w:rsidRDefault="00594DD6" w:rsidP="00594DD6">
            <w:pPr>
              <w:spacing w:after="54" w:line="326" w:lineRule="atLeast"/>
              <w:jc w:val="both"/>
              <w:rPr>
                <w:rFonts w:ascii="Times New Roman" w:eastAsia="Times New Roman" w:hAnsi="Times New Roman" w:cs="Times New Roman"/>
                <w:b/>
                <w:sz w:val="28"/>
                <w:szCs w:val="28"/>
                <w:lang w:eastAsia="ru-RU"/>
              </w:rPr>
            </w:pPr>
            <w:r w:rsidRPr="00594DD6">
              <w:rPr>
                <w:rFonts w:ascii="Times New Roman" w:eastAsia="Times New Roman" w:hAnsi="Times New Roman" w:cs="Times New Roman"/>
                <w:b/>
                <w:sz w:val="28"/>
                <w:szCs w:val="28"/>
                <w:lang w:eastAsia="ru-RU"/>
              </w:rPr>
              <w:t>Последний при</w:t>
            </w:r>
            <w:r>
              <w:rPr>
                <w:rFonts w:ascii="Times New Roman" w:eastAsia="Times New Roman" w:hAnsi="Times New Roman" w:cs="Times New Roman"/>
                <w:b/>
                <w:sz w:val="28"/>
                <w:szCs w:val="28"/>
                <w:lang w:eastAsia="ru-RU"/>
              </w:rPr>
              <w:t>ем пищи за 15 часов </w:t>
            </w:r>
            <w:bookmarkStart w:id="0" w:name="_GoBack"/>
            <w:bookmarkEnd w:id="0"/>
            <w:r w:rsidRPr="00594DD6">
              <w:rPr>
                <w:rFonts w:ascii="Times New Roman" w:eastAsia="Times New Roman" w:hAnsi="Times New Roman" w:cs="Times New Roman"/>
                <w:b/>
                <w:sz w:val="28"/>
                <w:szCs w:val="28"/>
                <w:lang w:eastAsia="ru-RU"/>
              </w:rPr>
              <w:t xml:space="preserve">до  исследования. </w:t>
            </w:r>
          </w:p>
          <w:p w:rsidR="00594DD6" w:rsidRPr="0010083B" w:rsidRDefault="00594DD6" w:rsidP="00594DD6">
            <w:pPr>
              <w:spacing w:after="54" w:line="326" w:lineRule="atLeast"/>
              <w:ind w:firstLine="10"/>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 xml:space="preserve"> </w:t>
            </w:r>
          </w:p>
        </w:tc>
      </w:tr>
      <w:tr w:rsidR="00594DD6" w:rsidRPr="0010083B" w:rsidTr="00594DD6">
        <w:tc>
          <w:tcPr>
            <w:tcW w:w="1384" w:type="dxa"/>
            <w:tcBorders>
              <w:top w:val="nil"/>
              <w:left w:val="single" w:sz="8" w:space="0" w:color="auto"/>
              <w:bottom w:val="single" w:sz="8" w:space="0" w:color="auto"/>
              <w:right w:val="single" w:sz="8" w:space="0" w:color="auto"/>
            </w:tcBorders>
          </w:tcPr>
          <w:p w:rsidR="00594DD6" w:rsidRPr="0010083B" w:rsidRDefault="00594DD6" w:rsidP="00594DD6">
            <w:pPr>
              <w:spacing w:after="54" w:line="317"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DD6" w:rsidRPr="0010083B" w:rsidRDefault="00594DD6" w:rsidP="0010083B">
            <w:pPr>
              <w:spacing w:after="54" w:line="317" w:lineRule="atLeast"/>
              <w:jc w:val="both"/>
              <w:rPr>
                <w:rFonts w:ascii="Times New Roman" w:eastAsia="Times New Roman" w:hAnsi="Times New Roman" w:cs="Times New Roman"/>
                <w:sz w:val="28"/>
                <w:szCs w:val="28"/>
                <w:lang w:eastAsia="ru-RU"/>
              </w:rPr>
            </w:pPr>
            <w:r w:rsidRPr="0010083B">
              <w:rPr>
                <w:rFonts w:ascii="Times New Roman" w:eastAsia="Times New Roman" w:hAnsi="Times New Roman" w:cs="Times New Roman"/>
                <w:sz w:val="28"/>
                <w:szCs w:val="28"/>
                <w:lang w:eastAsia="ru-RU"/>
              </w:rPr>
              <w:t>Поясничного отдела позвоночника</w:t>
            </w:r>
          </w:p>
        </w:tc>
        <w:tc>
          <w:tcPr>
            <w:tcW w:w="5213" w:type="dxa"/>
            <w:vMerge/>
            <w:tcBorders>
              <w:left w:val="nil"/>
              <w:bottom w:val="single" w:sz="8" w:space="0" w:color="auto"/>
              <w:right w:val="single" w:sz="8" w:space="0" w:color="auto"/>
            </w:tcBorders>
            <w:tcMar>
              <w:top w:w="0" w:type="dxa"/>
              <w:left w:w="108" w:type="dxa"/>
              <w:bottom w:w="0" w:type="dxa"/>
              <w:right w:w="108" w:type="dxa"/>
            </w:tcMar>
            <w:hideMark/>
          </w:tcPr>
          <w:p w:rsidR="00594DD6" w:rsidRPr="0010083B" w:rsidRDefault="00594DD6" w:rsidP="00594DD6">
            <w:pPr>
              <w:spacing w:after="54" w:line="326" w:lineRule="atLeast"/>
              <w:ind w:firstLine="10"/>
              <w:jc w:val="both"/>
              <w:rPr>
                <w:rFonts w:ascii="Times New Roman" w:eastAsia="Times New Roman" w:hAnsi="Times New Roman" w:cs="Times New Roman"/>
                <w:sz w:val="28"/>
                <w:szCs w:val="28"/>
                <w:lang w:eastAsia="ru-RU"/>
              </w:rPr>
            </w:pPr>
          </w:p>
        </w:tc>
      </w:tr>
    </w:tbl>
    <w:p w:rsidR="00C44A56" w:rsidRDefault="00C44A56" w:rsidP="00F8711C">
      <w:pPr>
        <w:rPr>
          <w:rFonts w:ascii="Calibri" w:eastAsia="Times New Roman" w:hAnsi="Calibri" w:cs="Times New Roman"/>
          <w:sz w:val="24"/>
          <w:szCs w:val="24"/>
          <w:lang w:eastAsia="ru-RU"/>
        </w:rPr>
      </w:pPr>
    </w:p>
    <w:sectPr w:rsidR="00C44A56" w:rsidSect="005624D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7B" w:rsidRDefault="00EA4F7B" w:rsidP="00A179DF">
      <w:pPr>
        <w:spacing w:after="0" w:line="240" w:lineRule="auto"/>
      </w:pPr>
      <w:r>
        <w:separator/>
      </w:r>
    </w:p>
  </w:endnote>
  <w:endnote w:type="continuationSeparator" w:id="0">
    <w:p w:rsidR="00EA4F7B" w:rsidRDefault="00EA4F7B" w:rsidP="00A1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29351"/>
      <w:docPartObj>
        <w:docPartGallery w:val="Page Numbers (Bottom of Page)"/>
        <w:docPartUnique/>
      </w:docPartObj>
    </w:sdtPr>
    <w:sdtEndPr/>
    <w:sdtContent>
      <w:p w:rsidR="00A179DF" w:rsidRDefault="00A179DF">
        <w:pPr>
          <w:pStyle w:val="a7"/>
          <w:jc w:val="right"/>
        </w:pPr>
        <w:r>
          <w:fldChar w:fldCharType="begin"/>
        </w:r>
        <w:r>
          <w:instrText>PAGE   \* MERGEFORMAT</w:instrText>
        </w:r>
        <w:r>
          <w:fldChar w:fldCharType="separate"/>
        </w:r>
        <w:r w:rsidR="00594DD6">
          <w:rPr>
            <w:noProof/>
          </w:rPr>
          <w:t>7</w:t>
        </w:r>
        <w:r>
          <w:fldChar w:fldCharType="end"/>
        </w:r>
      </w:p>
    </w:sdtContent>
  </w:sdt>
  <w:p w:rsidR="00A179DF" w:rsidRDefault="00A179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7B" w:rsidRDefault="00EA4F7B" w:rsidP="00A179DF">
      <w:pPr>
        <w:spacing w:after="0" w:line="240" w:lineRule="auto"/>
      </w:pPr>
      <w:r>
        <w:separator/>
      </w:r>
    </w:p>
  </w:footnote>
  <w:footnote w:type="continuationSeparator" w:id="0">
    <w:p w:rsidR="00EA4F7B" w:rsidRDefault="00EA4F7B" w:rsidP="00A17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517"/>
    <w:multiLevelType w:val="hybridMultilevel"/>
    <w:tmpl w:val="D62291D6"/>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
    <w:nsid w:val="041D6B35"/>
    <w:multiLevelType w:val="hybridMultilevel"/>
    <w:tmpl w:val="2E1AEF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54A27C1"/>
    <w:multiLevelType w:val="hybridMultilevel"/>
    <w:tmpl w:val="B93E3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9122B97"/>
    <w:multiLevelType w:val="hybridMultilevel"/>
    <w:tmpl w:val="00A61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47B79"/>
    <w:multiLevelType w:val="hybridMultilevel"/>
    <w:tmpl w:val="26224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06624F"/>
    <w:multiLevelType w:val="hybridMultilevel"/>
    <w:tmpl w:val="8EFE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2C09A1"/>
    <w:multiLevelType w:val="hybridMultilevel"/>
    <w:tmpl w:val="3D900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9C2"/>
    <w:multiLevelType w:val="hybridMultilevel"/>
    <w:tmpl w:val="C562D300"/>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8">
    <w:nsid w:val="321511AE"/>
    <w:multiLevelType w:val="hybridMultilevel"/>
    <w:tmpl w:val="EC40DB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76E39CD"/>
    <w:multiLevelType w:val="hybridMultilevel"/>
    <w:tmpl w:val="48905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F2EFD"/>
    <w:multiLevelType w:val="hybridMultilevel"/>
    <w:tmpl w:val="997232C4"/>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1">
    <w:nsid w:val="41646046"/>
    <w:multiLevelType w:val="hybridMultilevel"/>
    <w:tmpl w:val="6BE6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6F5E4A"/>
    <w:multiLevelType w:val="hybridMultilevel"/>
    <w:tmpl w:val="23AE3DB0"/>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3">
    <w:nsid w:val="6476473D"/>
    <w:multiLevelType w:val="hybridMultilevel"/>
    <w:tmpl w:val="6E064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D63DB"/>
    <w:multiLevelType w:val="hybridMultilevel"/>
    <w:tmpl w:val="14C04A7C"/>
    <w:lvl w:ilvl="0" w:tplc="657E0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273C3D"/>
    <w:multiLevelType w:val="hybridMultilevel"/>
    <w:tmpl w:val="8408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8146A"/>
    <w:multiLevelType w:val="hybridMultilevel"/>
    <w:tmpl w:val="260E72E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9"/>
  </w:num>
  <w:num w:numId="5">
    <w:abstractNumId w:val="1"/>
  </w:num>
  <w:num w:numId="6">
    <w:abstractNumId w:val="8"/>
  </w:num>
  <w:num w:numId="7">
    <w:abstractNumId w:val="5"/>
  </w:num>
  <w:num w:numId="8">
    <w:abstractNumId w:val="4"/>
  </w:num>
  <w:num w:numId="9">
    <w:abstractNumId w:val="6"/>
  </w:num>
  <w:num w:numId="10">
    <w:abstractNumId w:val="16"/>
  </w:num>
  <w:num w:numId="11">
    <w:abstractNumId w:val="15"/>
  </w:num>
  <w:num w:numId="12">
    <w:abstractNumId w:val="0"/>
  </w:num>
  <w:num w:numId="13">
    <w:abstractNumId w:val="10"/>
  </w:num>
  <w:num w:numId="14">
    <w:abstractNumId w:val="14"/>
  </w:num>
  <w:num w:numId="15">
    <w:abstractNumId w:val="1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1C"/>
    <w:rsid w:val="000004C3"/>
    <w:rsid w:val="00095040"/>
    <w:rsid w:val="000A7FDA"/>
    <w:rsid w:val="000B1845"/>
    <w:rsid w:val="0010083B"/>
    <w:rsid w:val="00154433"/>
    <w:rsid w:val="001A2B2F"/>
    <w:rsid w:val="002B3B89"/>
    <w:rsid w:val="0055596C"/>
    <w:rsid w:val="005624DD"/>
    <w:rsid w:val="00576F00"/>
    <w:rsid w:val="00594DD6"/>
    <w:rsid w:val="006E6A92"/>
    <w:rsid w:val="0070449C"/>
    <w:rsid w:val="00752598"/>
    <w:rsid w:val="00810C25"/>
    <w:rsid w:val="008C23B4"/>
    <w:rsid w:val="008D527E"/>
    <w:rsid w:val="009B4B8A"/>
    <w:rsid w:val="009C1C55"/>
    <w:rsid w:val="009C68AC"/>
    <w:rsid w:val="009F4F90"/>
    <w:rsid w:val="00A179DF"/>
    <w:rsid w:val="00B70C82"/>
    <w:rsid w:val="00B973B0"/>
    <w:rsid w:val="00BB07AB"/>
    <w:rsid w:val="00C44A56"/>
    <w:rsid w:val="00D4797B"/>
    <w:rsid w:val="00EA4F7B"/>
    <w:rsid w:val="00EF7CED"/>
    <w:rsid w:val="00F04CC9"/>
    <w:rsid w:val="00F8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11C"/>
    <w:pPr>
      <w:ind w:left="720"/>
      <w:contextualSpacing/>
    </w:pPr>
  </w:style>
  <w:style w:type="paragraph" w:styleId="a5">
    <w:name w:val="header"/>
    <w:basedOn w:val="a"/>
    <w:link w:val="a6"/>
    <w:uiPriority w:val="99"/>
    <w:unhideWhenUsed/>
    <w:rsid w:val="00A17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79DF"/>
  </w:style>
  <w:style w:type="paragraph" w:styleId="a7">
    <w:name w:val="footer"/>
    <w:basedOn w:val="a"/>
    <w:link w:val="a8"/>
    <w:uiPriority w:val="99"/>
    <w:unhideWhenUsed/>
    <w:rsid w:val="00A179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7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11C"/>
    <w:pPr>
      <w:ind w:left="720"/>
      <w:contextualSpacing/>
    </w:pPr>
  </w:style>
  <w:style w:type="paragraph" w:styleId="a5">
    <w:name w:val="header"/>
    <w:basedOn w:val="a"/>
    <w:link w:val="a6"/>
    <w:uiPriority w:val="99"/>
    <w:unhideWhenUsed/>
    <w:rsid w:val="00A17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79DF"/>
  </w:style>
  <w:style w:type="paragraph" w:styleId="a7">
    <w:name w:val="footer"/>
    <w:basedOn w:val="a"/>
    <w:link w:val="a8"/>
    <w:uiPriority w:val="99"/>
    <w:unhideWhenUsed/>
    <w:rsid w:val="00A179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Лилия Петровна</dc:creator>
  <cp:lastModifiedBy>Юрова Лилия Петровна</cp:lastModifiedBy>
  <cp:revision>6</cp:revision>
  <dcterms:created xsi:type="dcterms:W3CDTF">2021-09-24T01:16:00Z</dcterms:created>
  <dcterms:modified xsi:type="dcterms:W3CDTF">2021-10-01T03:20:00Z</dcterms:modified>
</cp:coreProperties>
</file>