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8F" w:rsidRPr="0094537C" w:rsidRDefault="0045018F"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0D6C1E">
        <w:rPr>
          <w:rFonts w:ascii="Times New Roman" w:hAnsi="Times New Roman" w:cs="Times New Roman"/>
          <w:b/>
          <w:sz w:val="24"/>
          <w:szCs w:val="24"/>
        </w:rPr>
        <w:t>10</w:t>
      </w:r>
      <w:r>
        <w:rPr>
          <w:rFonts w:ascii="Times New Roman" w:hAnsi="Times New Roman" w:cs="Times New Roman"/>
          <w:b/>
          <w:sz w:val="24"/>
          <w:szCs w:val="24"/>
        </w:rPr>
        <w:t>.</w:t>
      </w:r>
      <w:r w:rsidR="00711ADB" w:rsidRPr="00711ADB">
        <w:rPr>
          <w:rFonts w:ascii="Times New Roman" w:hAnsi="Times New Roman" w:cs="Times New Roman"/>
          <w:b/>
          <w:sz w:val="24"/>
          <w:szCs w:val="24"/>
        </w:rPr>
        <w:t>0</w:t>
      </w:r>
      <w:r w:rsidR="00F444D5">
        <w:rPr>
          <w:rFonts w:ascii="Times New Roman" w:hAnsi="Times New Roman" w:cs="Times New Roman"/>
          <w:b/>
          <w:sz w:val="24"/>
          <w:szCs w:val="24"/>
        </w:rPr>
        <w:t>1</w:t>
      </w:r>
      <w:r>
        <w:rPr>
          <w:rFonts w:ascii="Times New Roman" w:hAnsi="Times New Roman" w:cs="Times New Roman"/>
          <w:b/>
          <w:sz w:val="24"/>
          <w:szCs w:val="24"/>
        </w:rPr>
        <w:t>.201</w:t>
      </w:r>
      <w:r w:rsidR="000D6C1E">
        <w:rPr>
          <w:rFonts w:ascii="Times New Roman" w:hAnsi="Times New Roman" w:cs="Times New Roman"/>
          <w:b/>
          <w:sz w:val="24"/>
          <w:szCs w:val="24"/>
        </w:rPr>
        <w:t>7</w:t>
      </w:r>
      <w:r>
        <w:rPr>
          <w:rFonts w:ascii="Times New Roman" w:hAnsi="Times New Roman" w:cs="Times New Roman"/>
          <w:b/>
          <w:sz w:val="24"/>
          <w:szCs w:val="24"/>
        </w:rPr>
        <w:t xml:space="preserve"> г. № </w:t>
      </w:r>
      <w:r w:rsidR="000D6C1E">
        <w:rPr>
          <w:rFonts w:ascii="Times New Roman" w:hAnsi="Times New Roman" w:cs="Times New Roman"/>
          <w:b/>
          <w:sz w:val="24"/>
          <w:szCs w:val="24"/>
        </w:rPr>
        <w:t>05</w:t>
      </w:r>
      <w:r w:rsidR="00B86A9B">
        <w:rPr>
          <w:rFonts w:ascii="Times New Roman" w:hAnsi="Times New Roman" w:cs="Times New Roman"/>
          <w:b/>
          <w:sz w:val="24"/>
          <w:szCs w:val="24"/>
        </w:rPr>
        <w:t xml:space="preserve"> ККЦ СВМП</w:t>
      </w:r>
    </w:p>
    <w:bookmarkEnd w:id="0"/>
    <w:p w:rsidR="0045018F" w:rsidRDefault="0045018F"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исполнителя </w:t>
      </w:r>
    </w:p>
    <w:bookmarkEnd w:id="1"/>
    <w:p w:rsidR="0045018F" w:rsidRDefault="0045018F" w:rsidP="0045018F">
      <w:pPr>
        <w:pStyle w:val="ConsPlusNormal"/>
        <w:widowControl/>
        <w:spacing w:after="120"/>
        <w:ind w:firstLine="0"/>
        <w:jc w:val="center"/>
        <w:rPr>
          <w:rFonts w:ascii="Times New Roman" w:hAnsi="Times New Roman" w:cs="Times New Roman"/>
          <w:b/>
          <w:sz w:val="24"/>
          <w:szCs w:val="24"/>
        </w:rPr>
      </w:pPr>
    </w:p>
    <w:p w:rsidR="00534BCB" w:rsidRDefault="00534BCB"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cs="Times New Roman"/>
          <w:b/>
          <w:sz w:val="24"/>
          <w:szCs w:val="24"/>
        </w:rPr>
        <w:t>системе</w:t>
      </w:r>
      <w:r w:rsidRPr="006A3640">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w:t>
      </w:r>
      <w:r w:rsidR="002074FB" w:rsidRPr="006A3640">
        <w:rPr>
          <w:rFonts w:ascii="Times New Roman" w:hAnsi="Times New Roman" w:cs="Times New Roman"/>
          <w:b/>
          <w:sz w:val="24"/>
          <w:szCs w:val="24"/>
        </w:rPr>
        <w:t>(далее – единая ин</w:t>
      </w:r>
      <w:r w:rsidR="002074FB">
        <w:rPr>
          <w:rFonts w:ascii="Times New Roman" w:hAnsi="Times New Roman" w:cs="Times New Roman"/>
          <w:b/>
          <w:sz w:val="24"/>
          <w:szCs w:val="24"/>
        </w:rPr>
        <w:t xml:space="preserve">формационная система) </w:t>
      </w:r>
      <w:r>
        <w:rPr>
          <w:rFonts w:ascii="Times New Roman" w:hAnsi="Times New Roman" w:cs="Times New Roman"/>
          <w:b/>
          <w:sz w:val="24"/>
          <w:szCs w:val="24"/>
        </w:rPr>
        <w:t>в силу пря</w:t>
      </w:r>
      <w:r w:rsidRPr="009B629D">
        <w:rPr>
          <w:rFonts w:ascii="Times New Roman" w:hAnsi="Times New Roman" w:cs="Times New Roman"/>
          <w:b/>
          <w:sz w:val="24"/>
          <w:szCs w:val="24"/>
        </w:rPr>
        <w:t xml:space="preserve">мого указания части 5 статьи 4 Федерального закона от 18 июля 2011 г. № 223-ФЗ «О закупках товаров, работ, услуг отдельными видами юридических лиц». </w:t>
      </w:r>
    </w:p>
    <w:p w:rsidR="0045018F" w:rsidRPr="00C006C8" w:rsidRDefault="00534BCB"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 xml:space="preserve">Ввиду особенностей выбранного способа закупки размещение </w:t>
      </w:r>
      <w:r>
        <w:rPr>
          <w:rFonts w:ascii="Times New Roman" w:hAnsi="Times New Roman" w:cs="Times New Roman"/>
          <w:b/>
          <w:sz w:val="24"/>
          <w:szCs w:val="24"/>
        </w:rPr>
        <w:t>извещения</w:t>
      </w:r>
      <w:r w:rsidR="002074FB">
        <w:rPr>
          <w:rFonts w:ascii="Times New Roman" w:hAnsi="Times New Roman" w:cs="Times New Roman"/>
          <w:b/>
          <w:sz w:val="24"/>
          <w:szCs w:val="24"/>
        </w:rPr>
        <w:t xml:space="preserve"> вединой информационной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928"/>
        <w:gridCol w:w="5279"/>
      </w:tblGrid>
      <w:tr w:rsidR="0045018F" w:rsidRPr="00C006C8" w:rsidTr="0045018F">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586" w:type="pct"/>
          </w:tcPr>
          <w:p w:rsidR="00DE29D7" w:rsidRDefault="00DE29D7"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Закупка</w:t>
            </w:r>
            <w:r w:rsidRPr="008445DF">
              <w:rPr>
                <w:rFonts w:ascii="Times New Roman" w:hAnsi="Times New Roman" w:cs="Times New Roman"/>
                <w:sz w:val="24"/>
                <w:szCs w:val="24"/>
              </w:rPr>
              <w:t xml:space="preserve">уединственного </w:t>
            </w:r>
            <w:r>
              <w:rPr>
                <w:rFonts w:ascii="Times New Roman" w:hAnsi="Times New Roman" w:cs="Times New Roman"/>
                <w:sz w:val="24"/>
                <w:szCs w:val="24"/>
              </w:rPr>
              <w:t>исполнителя</w:t>
            </w:r>
          </w:p>
          <w:p w:rsidR="0045018F" w:rsidRPr="00C006C8" w:rsidRDefault="00DE29D7" w:rsidP="000D6C1E">
            <w:pPr>
              <w:pStyle w:val="ConsPlusNormal"/>
              <w:ind w:firstLine="0"/>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sidR="00670A69">
              <w:rPr>
                <w:rFonts w:ascii="Times New Roman" w:hAnsi="Times New Roman" w:cs="Times New Roman"/>
                <w:sz w:val="24"/>
                <w:szCs w:val="24"/>
              </w:rPr>
              <w:t>пунктом 1</w:t>
            </w:r>
            <w:r w:rsidR="000D6C1E">
              <w:rPr>
                <w:rFonts w:ascii="Times New Roman" w:hAnsi="Times New Roman" w:cs="Times New Roman"/>
                <w:sz w:val="24"/>
                <w:szCs w:val="24"/>
              </w:rPr>
              <w:t>1</w:t>
            </w:r>
            <w:r w:rsidR="00670A69">
              <w:rPr>
                <w:rFonts w:ascii="Times New Roman" w:hAnsi="Times New Roman" w:cs="Times New Roman"/>
                <w:sz w:val="24"/>
                <w:szCs w:val="24"/>
              </w:rPr>
              <w:t>.1.2</w:t>
            </w:r>
            <w:r w:rsidR="00396544" w:rsidRPr="00396544">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0D6C1E">
              <w:rPr>
                <w:rFonts w:ascii="Times New Roman" w:hAnsi="Times New Roman" w:cs="Times New Roman"/>
                <w:sz w:val="24"/>
                <w:szCs w:val="24"/>
              </w:rPr>
              <w:t>1</w:t>
            </w:r>
            <w:r w:rsidRPr="00C006C8">
              <w:rPr>
                <w:rFonts w:ascii="Times New Roman" w:hAnsi="Times New Roman" w:cs="Times New Roman"/>
                <w:sz w:val="24"/>
                <w:szCs w:val="24"/>
              </w:rPr>
              <w:t xml:space="preserve"> «Проведение закупки</w:t>
            </w:r>
            <w:r>
              <w:rPr>
                <w:rFonts w:ascii="Times New Roman" w:hAnsi="Times New Roman" w:cs="Times New Roman"/>
                <w:sz w:val="24"/>
                <w:szCs w:val="24"/>
              </w:rPr>
              <w:t xml:space="preserve"> у единственного поставщика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учреждения здравоохранения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tc>
      </w:tr>
      <w:tr w:rsidR="0045018F" w:rsidRPr="00C006C8" w:rsidTr="0045018F">
        <w:trPr>
          <w:trHeight w:val="2782"/>
        </w:trPr>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2586" w:type="pct"/>
          </w:tcPr>
          <w:p w:rsidR="0045018F" w:rsidRPr="00C006C8" w:rsidRDefault="0045018F" w:rsidP="00F444D5">
            <w:pPr>
              <w:pStyle w:val="ConsPlusNormal"/>
              <w:widowControl/>
              <w:ind w:firstLine="0"/>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здравоохранения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p w:rsidR="0045018F" w:rsidRPr="00C0326F" w:rsidRDefault="0045018F" w:rsidP="005165C7">
            <w:pPr>
              <w:jc w:val="both"/>
            </w:pPr>
            <w:r w:rsidRPr="00C0326F">
              <w:rPr>
                <w:u w:val="single"/>
              </w:rPr>
              <w:t>Место нахождения / почтовый адрес:</w:t>
            </w:r>
          </w:p>
          <w:p w:rsidR="0045018F" w:rsidRDefault="0045018F" w:rsidP="005165C7">
            <w:pPr>
              <w:jc w:val="both"/>
            </w:pPr>
            <w:r w:rsidRPr="00C0326F">
              <w:t>Российская Федерация, 690091, Приморский край, г. Владивосток, ул. Уборевича, д. 30/37</w:t>
            </w:r>
          </w:p>
          <w:p w:rsidR="0045018F" w:rsidRPr="00F17930" w:rsidRDefault="0045018F" w:rsidP="0045018F">
            <w:pPr>
              <w:rPr>
                <w:u w:val="single"/>
              </w:rPr>
            </w:pPr>
            <w:r w:rsidRPr="00945F58">
              <w:rPr>
                <w:u w:val="single"/>
              </w:rPr>
              <w:t>Адрес электронной почты:</w:t>
            </w:r>
            <w:r w:rsidR="00F444D5">
              <w:rPr>
                <w:u w:val="single"/>
              </w:rPr>
              <w:t xml:space="preserve"> </w:t>
            </w:r>
            <w:hyperlink r:id="rId6" w:history="1">
              <w:r w:rsidR="00F444D5" w:rsidRPr="00440DF1">
                <w:rPr>
                  <w:rStyle w:val="a4"/>
                  <w:sz w:val="22"/>
                  <w:szCs w:val="22"/>
                  <w:lang w:val="en-US"/>
                </w:rPr>
                <w:t>zakupki</w:t>
              </w:r>
              <w:r w:rsidR="00F444D5" w:rsidRPr="00440DF1">
                <w:rPr>
                  <w:rStyle w:val="a4"/>
                  <w:sz w:val="22"/>
                  <w:szCs w:val="22"/>
                </w:rPr>
                <w:t>@</w:t>
              </w:r>
              <w:proofErr w:type="spellStart"/>
              <w:r w:rsidR="00F444D5" w:rsidRPr="00440DF1">
                <w:rPr>
                  <w:rStyle w:val="a4"/>
                  <w:sz w:val="22"/>
                  <w:szCs w:val="22"/>
                </w:rPr>
                <w:t>kkcsvmp.ru</w:t>
              </w:r>
              <w:proofErr w:type="spellEnd"/>
            </w:hyperlink>
          </w:p>
          <w:p w:rsidR="0045018F" w:rsidRPr="0045018F" w:rsidRDefault="0045018F" w:rsidP="00F444D5">
            <w:pPr>
              <w:jc w:val="both"/>
            </w:pPr>
            <w:r w:rsidRPr="00C0326F">
              <w:rPr>
                <w:u w:val="single"/>
              </w:rPr>
              <w:t>Контактный телефон:</w:t>
            </w:r>
            <w:r w:rsidRPr="00C0326F">
              <w:t xml:space="preserve"> (423) 242-07-05, </w:t>
            </w:r>
            <w:r w:rsidRPr="00C0326F">
              <w:rPr>
                <w:u w:val="single"/>
              </w:rPr>
              <w:t>факс</w:t>
            </w:r>
            <w:r w:rsidRPr="00C0326F">
              <w:t xml:space="preserve"> (423) 243-81-35</w:t>
            </w:r>
          </w:p>
        </w:tc>
      </w:tr>
      <w:tr w:rsidR="0045018F" w:rsidRPr="00C006C8" w:rsidTr="0045018F">
        <w:trPr>
          <w:trHeight w:val="408"/>
        </w:trPr>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Предмет договора с указанием объема оказываемых услуг</w:t>
            </w:r>
          </w:p>
        </w:tc>
        <w:tc>
          <w:tcPr>
            <w:tcW w:w="2586" w:type="pct"/>
          </w:tcPr>
          <w:p w:rsidR="00F444D5" w:rsidRPr="00F444D5" w:rsidRDefault="00F326C8" w:rsidP="00F444D5">
            <w:pPr>
              <w:pStyle w:val="ConsPlusNormal"/>
              <w:widowControl/>
              <w:ind w:firstLine="0"/>
              <w:jc w:val="both"/>
              <w:rPr>
                <w:rFonts w:ascii="Times New Roman" w:hAnsi="Times New Roman" w:cs="Times New Roman"/>
                <w:sz w:val="24"/>
                <w:szCs w:val="24"/>
              </w:rPr>
            </w:pPr>
            <w:r w:rsidRPr="00F326C8">
              <w:rPr>
                <w:rFonts w:ascii="Times New Roman" w:hAnsi="Times New Roman" w:cs="Times New Roman"/>
                <w:sz w:val="24"/>
                <w:szCs w:val="24"/>
              </w:rPr>
              <w:t xml:space="preserve">Оказание услуг </w:t>
            </w:r>
            <w:r w:rsidR="00833105">
              <w:rPr>
                <w:rFonts w:ascii="Times New Roman" w:hAnsi="Times New Roman" w:cs="Times New Roman"/>
                <w:sz w:val="24"/>
                <w:szCs w:val="24"/>
              </w:rPr>
              <w:t>холодного водоснабжения и водо</w:t>
            </w:r>
            <w:r w:rsidR="004F3674">
              <w:rPr>
                <w:rFonts w:ascii="Times New Roman" w:hAnsi="Times New Roman" w:cs="Times New Roman"/>
                <w:sz w:val="24"/>
                <w:szCs w:val="24"/>
              </w:rPr>
              <w:t>о</w:t>
            </w:r>
            <w:r w:rsidR="00833105">
              <w:rPr>
                <w:rFonts w:ascii="Times New Roman" w:hAnsi="Times New Roman" w:cs="Times New Roman"/>
                <w:sz w:val="24"/>
                <w:szCs w:val="24"/>
              </w:rPr>
              <w:t>тведения</w:t>
            </w:r>
            <w:r>
              <w:rPr>
                <w:rFonts w:ascii="Times New Roman" w:hAnsi="Times New Roman" w:cs="Times New Roman"/>
                <w:sz w:val="24"/>
                <w:szCs w:val="24"/>
              </w:rPr>
              <w:t xml:space="preserve"> </w:t>
            </w:r>
          </w:p>
          <w:p w:rsidR="0045018F" w:rsidRPr="005F72B5" w:rsidRDefault="0032340D" w:rsidP="00F444D5">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i/>
                <w:sz w:val="24"/>
                <w:szCs w:val="24"/>
              </w:rPr>
              <w:t>(объем оказываемых услуг: в соответствии с проектом Договора)</w:t>
            </w:r>
          </w:p>
        </w:tc>
      </w:tr>
      <w:tr w:rsidR="0045018F" w:rsidRPr="00C006C8" w:rsidTr="0045018F">
        <w:tc>
          <w:tcPr>
            <w:tcW w:w="2414" w:type="pct"/>
            <w:vAlign w:val="center"/>
          </w:tcPr>
          <w:p w:rsidR="0045018F" w:rsidRPr="00C006C8" w:rsidRDefault="004D2A9E" w:rsidP="005165C7">
            <w:pPr>
              <w:pStyle w:val="ConsPlusNormal"/>
              <w:widowControl/>
              <w:ind w:firstLine="0"/>
              <w:jc w:val="both"/>
              <w:rPr>
                <w:rFonts w:ascii="Times New Roman" w:hAnsi="Times New Roman" w:cs="Times New Roman"/>
                <w:sz w:val="24"/>
                <w:szCs w:val="24"/>
              </w:rPr>
            </w:pPr>
            <w:r w:rsidRPr="00B9029C">
              <w:rPr>
                <w:rFonts w:ascii="Times New Roman" w:hAnsi="Times New Roman" w:cs="Times New Roman"/>
                <w:sz w:val="24"/>
                <w:szCs w:val="24"/>
              </w:rPr>
              <w:t>Код классификации услуг в</w:t>
            </w:r>
            <w:r>
              <w:rPr>
                <w:rFonts w:ascii="Times New Roman" w:hAnsi="Times New Roman" w:cs="Times New Roman"/>
                <w:sz w:val="24"/>
                <w:szCs w:val="24"/>
              </w:rPr>
              <w:t xml:space="preserve"> </w:t>
            </w:r>
            <w:r w:rsidRPr="00B9029C">
              <w:rPr>
                <w:rFonts w:ascii="Times New Roman" w:hAnsi="Times New Roman" w:cs="Times New Roman"/>
                <w:sz w:val="24"/>
                <w:szCs w:val="24"/>
              </w:rPr>
              <w:t>соответствии с Общероссийским</w:t>
            </w:r>
            <w:r>
              <w:rPr>
                <w:rFonts w:ascii="Times New Roman" w:hAnsi="Times New Roman" w:cs="Times New Roman"/>
                <w:sz w:val="24"/>
                <w:szCs w:val="24"/>
              </w:rPr>
              <w:t xml:space="preserve"> </w:t>
            </w:r>
            <w:r w:rsidRPr="00B9029C">
              <w:rPr>
                <w:rFonts w:ascii="Times New Roman" w:hAnsi="Times New Roman" w:cs="Times New Roman"/>
                <w:sz w:val="24"/>
                <w:szCs w:val="24"/>
              </w:rPr>
              <w:t>классификатором продукции по видам</w:t>
            </w:r>
            <w:r>
              <w:rPr>
                <w:rFonts w:ascii="Times New Roman" w:hAnsi="Times New Roman" w:cs="Times New Roman"/>
                <w:sz w:val="24"/>
                <w:szCs w:val="24"/>
              </w:rPr>
              <w:t xml:space="preserve"> </w:t>
            </w:r>
            <w:r w:rsidRPr="00B9029C">
              <w:rPr>
                <w:rFonts w:ascii="Times New Roman" w:hAnsi="Times New Roman" w:cs="Times New Roman"/>
                <w:sz w:val="24"/>
                <w:szCs w:val="24"/>
              </w:rPr>
              <w:t>экономической</w:t>
            </w:r>
            <w:r>
              <w:rPr>
                <w:rFonts w:ascii="Times New Roman" w:hAnsi="Times New Roman" w:cs="Times New Roman"/>
                <w:sz w:val="24"/>
                <w:szCs w:val="24"/>
              </w:rPr>
              <w:t xml:space="preserve"> </w:t>
            </w:r>
            <w:r w:rsidRPr="00B9029C">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B9029C">
              <w:rPr>
                <w:rFonts w:ascii="Times New Roman" w:hAnsi="Times New Roman" w:cs="Times New Roman"/>
                <w:sz w:val="24"/>
                <w:szCs w:val="24"/>
              </w:rPr>
              <w:t>ОК 034-2014 (КПЕС 2008)</w:t>
            </w:r>
          </w:p>
        </w:tc>
        <w:tc>
          <w:tcPr>
            <w:tcW w:w="2586" w:type="pct"/>
          </w:tcPr>
          <w:p w:rsidR="0045018F" w:rsidRPr="00F444D5" w:rsidRDefault="00F444D5" w:rsidP="000D6C1E">
            <w:pPr>
              <w:pStyle w:val="ConsPlusCell"/>
            </w:pPr>
            <w:r w:rsidRPr="00F444D5">
              <w:t>36.00.20.130 Услуги по транспортированию и распределению воды по водопроводам</w:t>
            </w:r>
          </w:p>
        </w:tc>
      </w:tr>
      <w:tr w:rsidR="0045018F" w:rsidRPr="00C006C8" w:rsidTr="0045018F">
        <w:tc>
          <w:tcPr>
            <w:tcW w:w="2414" w:type="pct"/>
            <w:vAlign w:val="center"/>
          </w:tcPr>
          <w:p w:rsidR="0045018F" w:rsidRPr="0038512E" w:rsidRDefault="0045018F"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586" w:type="pct"/>
          </w:tcPr>
          <w:p w:rsidR="0045018F" w:rsidRDefault="000D6C1E" w:rsidP="005165C7">
            <w:pPr>
              <w:pStyle w:val="ConsPlusNormal"/>
              <w:widowControl/>
              <w:ind w:firstLine="0"/>
              <w:jc w:val="both"/>
              <w:rPr>
                <w:rFonts w:ascii="Times New Roman" w:hAnsi="Times New Roman" w:cs="Times New Roman"/>
                <w:sz w:val="24"/>
                <w:szCs w:val="24"/>
              </w:rPr>
            </w:pPr>
            <w:r>
              <w:rPr>
                <w:rStyle w:val="FontStyle38"/>
                <w:b w:val="0"/>
                <w:sz w:val="24"/>
                <w:szCs w:val="24"/>
              </w:rPr>
              <w:t>2 633 466,00</w:t>
            </w:r>
            <w:r w:rsidR="00AD4178">
              <w:rPr>
                <w:rStyle w:val="FontStyle38"/>
                <w:b w:val="0"/>
                <w:sz w:val="24"/>
                <w:szCs w:val="24"/>
              </w:rPr>
              <w:t xml:space="preserve"> </w:t>
            </w:r>
            <w:r w:rsidR="0045018F">
              <w:rPr>
                <w:rFonts w:ascii="Times New Roman" w:hAnsi="Times New Roman" w:cs="Times New Roman"/>
                <w:sz w:val="24"/>
                <w:szCs w:val="24"/>
              </w:rPr>
              <w:t>руб.</w:t>
            </w:r>
          </w:p>
          <w:p w:rsidR="0045018F" w:rsidRPr="00C006C8" w:rsidRDefault="0045018F" w:rsidP="000D6C1E">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w:t>
            </w:r>
            <w:r w:rsidR="00994AC0">
              <w:rPr>
                <w:rFonts w:ascii="Times New Roman" w:hAnsi="Times New Roman" w:cs="Times New Roman"/>
                <w:sz w:val="24"/>
                <w:szCs w:val="24"/>
              </w:rPr>
              <w:t xml:space="preserve">два миллиона </w:t>
            </w:r>
            <w:r w:rsidR="000D6C1E">
              <w:rPr>
                <w:rFonts w:ascii="Times New Roman" w:hAnsi="Times New Roman" w:cs="Times New Roman"/>
                <w:sz w:val="24"/>
                <w:szCs w:val="24"/>
              </w:rPr>
              <w:t xml:space="preserve">шестьсот тридцать три тысячи четыреста шестьдесят шесть </w:t>
            </w:r>
            <w:r w:rsidR="007F7D5A">
              <w:rPr>
                <w:rFonts w:ascii="Times New Roman" w:hAnsi="Times New Roman" w:cs="Times New Roman"/>
                <w:sz w:val="24"/>
                <w:szCs w:val="24"/>
              </w:rPr>
              <w:t xml:space="preserve">рублей 00 </w:t>
            </w:r>
            <w:r w:rsidRPr="00104C53">
              <w:rPr>
                <w:rFonts w:ascii="Times New Roman" w:hAnsi="Times New Roman" w:cs="Times New Roman"/>
                <w:sz w:val="24"/>
                <w:szCs w:val="24"/>
              </w:rPr>
              <w:t>копе</w:t>
            </w:r>
            <w:r>
              <w:rPr>
                <w:rFonts w:ascii="Times New Roman" w:hAnsi="Times New Roman" w:cs="Times New Roman"/>
                <w:sz w:val="24"/>
                <w:szCs w:val="24"/>
              </w:rPr>
              <w:t>е</w:t>
            </w:r>
            <w:r w:rsidRPr="00104C53">
              <w:rPr>
                <w:rFonts w:ascii="Times New Roman" w:hAnsi="Times New Roman" w:cs="Times New Roman"/>
                <w:sz w:val="24"/>
                <w:szCs w:val="24"/>
              </w:rPr>
              <w:t>к</w:t>
            </w:r>
            <w:r>
              <w:rPr>
                <w:rFonts w:ascii="Times New Roman" w:hAnsi="Times New Roman" w:cs="Times New Roman"/>
                <w:sz w:val="24"/>
                <w:szCs w:val="24"/>
              </w:rPr>
              <w:t>)</w:t>
            </w:r>
          </w:p>
        </w:tc>
      </w:tr>
      <w:tr w:rsidR="0045018F" w:rsidRPr="00C006C8" w:rsidTr="0045018F">
        <w:tc>
          <w:tcPr>
            <w:tcW w:w="2414"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5C7CA9">
              <w:rPr>
                <w:rFonts w:ascii="Times New Roman" w:hAnsi="Times New Roman" w:cs="Times New Roman"/>
                <w:sz w:val="24"/>
                <w:szCs w:val="24"/>
              </w:rPr>
              <w:t>Место оказания услуг</w:t>
            </w:r>
          </w:p>
        </w:tc>
        <w:tc>
          <w:tcPr>
            <w:tcW w:w="2586" w:type="pct"/>
          </w:tcPr>
          <w:p w:rsidR="00A239AE" w:rsidRDefault="00A239AE" w:rsidP="00A239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690091, </w:t>
            </w:r>
            <w:r w:rsidRPr="00C006C8">
              <w:rPr>
                <w:rFonts w:ascii="Times New Roman" w:hAnsi="Times New Roman" w:cs="Times New Roman"/>
                <w:sz w:val="24"/>
                <w:szCs w:val="24"/>
              </w:rPr>
              <w:t xml:space="preserve">г. Владивосток, </w:t>
            </w:r>
            <w:r w:rsidRPr="00104C53">
              <w:rPr>
                <w:rFonts w:ascii="Times New Roman" w:hAnsi="Times New Roman" w:cs="Times New Roman"/>
                <w:sz w:val="24"/>
                <w:szCs w:val="24"/>
              </w:rPr>
              <w:t>ул. Уборевича, 30/</w:t>
            </w:r>
            <w:r w:rsidRPr="00C006C8">
              <w:rPr>
                <w:rFonts w:ascii="Times New Roman" w:hAnsi="Times New Roman" w:cs="Times New Roman"/>
                <w:sz w:val="24"/>
                <w:szCs w:val="24"/>
              </w:rPr>
              <w:t>З</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w:t>
            </w:r>
          </w:p>
          <w:p w:rsidR="00A239AE" w:rsidRDefault="00A239AE" w:rsidP="00A239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690068, г. Владивосток, ул. Кирова, 66;</w:t>
            </w:r>
          </w:p>
          <w:p w:rsidR="00A239AE" w:rsidRDefault="00A239AE" w:rsidP="00A239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690021, г. Владивосток, ул. Черемуховая, 11;</w:t>
            </w:r>
          </w:p>
          <w:p w:rsidR="00A239AE" w:rsidRDefault="00A239AE" w:rsidP="00A239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690002, г. Владивосток, </w:t>
            </w:r>
            <w:proofErr w:type="spellStart"/>
            <w:r w:rsidR="000D6C1E">
              <w:rPr>
                <w:rFonts w:ascii="Times New Roman" w:hAnsi="Times New Roman" w:cs="Times New Roman"/>
                <w:sz w:val="24"/>
                <w:szCs w:val="24"/>
              </w:rPr>
              <w:t>пр-т</w:t>
            </w:r>
            <w:proofErr w:type="spellEnd"/>
            <w:r>
              <w:rPr>
                <w:rFonts w:ascii="Times New Roman" w:hAnsi="Times New Roman" w:cs="Times New Roman"/>
                <w:sz w:val="24"/>
                <w:szCs w:val="24"/>
              </w:rPr>
              <w:t xml:space="preserve"> Острякова, 6;</w:t>
            </w:r>
          </w:p>
          <w:p w:rsidR="00A239AE" w:rsidRDefault="00A239AE" w:rsidP="00A239A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690000, г. Владивосток, ул. </w:t>
            </w:r>
            <w:proofErr w:type="spellStart"/>
            <w:r>
              <w:rPr>
                <w:rFonts w:ascii="Times New Roman" w:hAnsi="Times New Roman" w:cs="Times New Roman"/>
                <w:sz w:val="24"/>
                <w:szCs w:val="24"/>
              </w:rPr>
              <w:t>Светланская</w:t>
            </w:r>
            <w:proofErr w:type="spellEnd"/>
            <w:r>
              <w:rPr>
                <w:rFonts w:ascii="Times New Roman" w:hAnsi="Times New Roman" w:cs="Times New Roman"/>
                <w:sz w:val="24"/>
                <w:szCs w:val="24"/>
              </w:rPr>
              <w:t>, 38</w:t>
            </w:r>
            <w:r w:rsidR="00F444D5">
              <w:rPr>
                <w:rFonts w:ascii="Times New Roman" w:hAnsi="Times New Roman" w:cs="Times New Roman"/>
                <w:sz w:val="24"/>
                <w:szCs w:val="24"/>
              </w:rPr>
              <w:t>/40</w:t>
            </w:r>
            <w:r>
              <w:rPr>
                <w:rFonts w:ascii="Times New Roman" w:hAnsi="Times New Roman" w:cs="Times New Roman"/>
                <w:sz w:val="24"/>
                <w:szCs w:val="24"/>
              </w:rPr>
              <w:t>;</w:t>
            </w:r>
          </w:p>
          <w:p w:rsidR="0045018F" w:rsidRPr="00C006C8" w:rsidRDefault="00A239A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690034, г. Владивосток, ул. </w:t>
            </w:r>
            <w:proofErr w:type="gramStart"/>
            <w:r>
              <w:rPr>
                <w:rFonts w:ascii="Times New Roman" w:hAnsi="Times New Roman" w:cs="Times New Roman"/>
                <w:sz w:val="24"/>
                <w:szCs w:val="24"/>
              </w:rPr>
              <w:t>Спортивная</w:t>
            </w:r>
            <w:proofErr w:type="gramEnd"/>
            <w:r>
              <w:rPr>
                <w:rFonts w:ascii="Times New Roman" w:hAnsi="Times New Roman" w:cs="Times New Roman"/>
                <w:sz w:val="24"/>
                <w:szCs w:val="24"/>
              </w:rPr>
              <w:t>, 11</w:t>
            </w:r>
          </w:p>
        </w:tc>
      </w:tr>
      <w:tr w:rsidR="0045018F" w:rsidRPr="00C006C8" w:rsidTr="0045018F">
        <w:trPr>
          <w:trHeight w:val="2152"/>
        </w:trPr>
        <w:tc>
          <w:tcPr>
            <w:tcW w:w="2414" w:type="pct"/>
            <w:vAlign w:val="center"/>
          </w:tcPr>
          <w:p w:rsidR="0045018F" w:rsidRPr="00EE6042" w:rsidRDefault="0045018F"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lastRenderedPageBreak/>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2586" w:type="pct"/>
            <w:vMerge w:val="restart"/>
          </w:tcPr>
          <w:p w:rsidR="0045018F" w:rsidRDefault="0045018F" w:rsidP="005165C7">
            <w:pPr>
              <w:pStyle w:val="ConsPlusNormal"/>
              <w:widowControl/>
              <w:ind w:firstLine="0"/>
              <w:jc w:val="both"/>
              <w:rPr>
                <w:rFonts w:ascii="Times New Roman" w:hAnsi="Times New Roman" w:cs="Times New Roman"/>
                <w:sz w:val="24"/>
                <w:szCs w:val="24"/>
              </w:rPr>
            </w:pPr>
          </w:p>
          <w:p w:rsidR="0045018F" w:rsidRPr="00055FA7" w:rsidRDefault="0045018F" w:rsidP="005165C7">
            <w:pPr>
              <w:pStyle w:val="ConsPlusNormal"/>
              <w:widowControl/>
              <w:ind w:firstLine="0"/>
              <w:jc w:val="both"/>
              <w:rPr>
                <w:rFonts w:ascii="Times New Roman" w:hAnsi="Times New Roman" w:cs="Times New Roman"/>
                <w:sz w:val="24"/>
                <w:szCs w:val="24"/>
              </w:rPr>
            </w:pPr>
          </w:p>
          <w:p w:rsidR="0045018F" w:rsidRPr="002F1486" w:rsidRDefault="0045018F" w:rsidP="005165C7">
            <w:pPr>
              <w:pStyle w:val="ConsPlusNormal"/>
              <w:widowControl/>
              <w:ind w:firstLine="0"/>
              <w:jc w:val="both"/>
              <w:rPr>
                <w:rFonts w:ascii="Times New Roman" w:hAnsi="Times New Roman" w:cs="Times New Roman"/>
                <w:sz w:val="24"/>
                <w:szCs w:val="24"/>
              </w:rPr>
            </w:pPr>
          </w:p>
          <w:p w:rsidR="0045018F" w:rsidRPr="002F1486" w:rsidRDefault="0045018F" w:rsidP="005165C7">
            <w:pPr>
              <w:pStyle w:val="ConsPlusNormal"/>
              <w:widowControl/>
              <w:ind w:firstLine="0"/>
              <w:jc w:val="both"/>
              <w:rPr>
                <w:rFonts w:ascii="Times New Roman" w:hAnsi="Times New Roman" w:cs="Times New Roman"/>
                <w:sz w:val="24"/>
                <w:szCs w:val="24"/>
              </w:rPr>
            </w:pPr>
          </w:p>
          <w:p w:rsidR="0045018F" w:rsidRPr="00C006C8" w:rsidRDefault="0045018F"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45018F" w:rsidRPr="00C006C8" w:rsidTr="0045018F">
        <w:tc>
          <w:tcPr>
            <w:tcW w:w="2414" w:type="pct"/>
            <w:vAlign w:val="center"/>
          </w:tcPr>
          <w:p w:rsidR="0045018F" w:rsidRPr="00EE6042" w:rsidRDefault="0045018F"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 xml:space="preserve">Место и дата рассмотрения предложений участников закупки и подведения итогов закупки  </w:t>
            </w:r>
          </w:p>
        </w:tc>
        <w:tc>
          <w:tcPr>
            <w:tcW w:w="2586" w:type="pct"/>
            <w:vMerge/>
          </w:tcPr>
          <w:p w:rsidR="0045018F" w:rsidRPr="00C006C8" w:rsidRDefault="0045018F" w:rsidP="005165C7">
            <w:pPr>
              <w:pStyle w:val="ConsPlusNormal"/>
              <w:widowControl/>
              <w:ind w:firstLine="0"/>
              <w:jc w:val="both"/>
              <w:rPr>
                <w:rFonts w:ascii="Times New Roman" w:hAnsi="Times New Roman" w:cs="Times New Roman"/>
                <w:sz w:val="24"/>
                <w:szCs w:val="24"/>
              </w:rPr>
            </w:pPr>
          </w:p>
        </w:tc>
      </w:tr>
    </w:tbl>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6A3640" w:rsidRDefault="006A3640" w:rsidP="006A3640">
      <w:pPr>
        <w:jc w:val="both"/>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F444D5" w:rsidRDefault="00F444D5" w:rsidP="0045018F">
      <w:pPr>
        <w:ind w:left="6372"/>
        <w:jc w:val="center"/>
        <w:rPr>
          <w:b/>
        </w:rPr>
      </w:pPr>
    </w:p>
    <w:p w:rsidR="0045018F" w:rsidRPr="0081264E" w:rsidRDefault="0045018F" w:rsidP="0045018F">
      <w:pPr>
        <w:ind w:left="6372"/>
        <w:jc w:val="center"/>
        <w:rPr>
          <w:b/>
        </w:rPr>
      </w:pPr>
      <w:r w:rsidRPr="0081264E">
        <w:rPr>
          <w:b/>
        </w:rPr>
        <w:t>УТВЕРЖДАЮ</w:t>
      </w:r>
    </w:p>
    <w:p w:rsidR="0045018F" w:rsidRPr="0081264E" w:rsidRDefault="00A239AE" w:rsidP="0045018F">
      <w:pPr>
        <w:ind w:left="6372"/>
        <w:jc w:val="center"/>
        <w:rPr>
          <w:b/>
        </w:rPr>
      </w:pPr>
      <w:r>
        <w:rPr>
          <w:b/>
        </w:rPr>
        <w:t>Г</w:t>
      </w:r>
      <w:r w:rsidR="0045018F" w:rsidRPr="0081264E">
        <w:rPr>
          <w:b/>
        </w:rPr>
        <w:t>лавн</w:t>
      </w:r>
      <w:r>
        <w:rPr>
          <w:b/>
        </w:rPr>
        <w:t xml:space="preserve">ый </w:t>
      </w:r>
      <w:r w:rsidR="0045018F" w:rsidRPr="0081264E">
        <w:rPr>
          <w:b/>
        </w:rPr>
        <w:t>врач</w:t>
      </w:r>
    </w:p>
    <w:p w:rsidR="0045018F" w:rsidRPr="0081264E" w:rsidRDefault="0045018F" w:rsidP="0045018F">
      <w:pPr>
        <w:ind w:left="6372"/>
        <w:jc w:val="center"/>
        <w:rPr>
          <w:b/>
        </w:rPr>
      </w:pPr>
      <w:r w:rsidRPr="0081264E">
        <w:rPr>
          <w:b/>
        </w:rPr>
        <w:t>Г</w:t>
      </w:r>
      <w:r>
        <w:rPr>
          <w:b/>
        </w:rPr>
        <w:t>А</w:t>
      </w:r>
      <w:r w:rsidRPr="0081264E">
        <w:rPr>
          <w:b/>
        </w:rPr>
        <w:t>УЗ «ККЦ СВМП»</w:t>
      </w:r>
    </w:p>
    <w:p w:rsidR="0045018F" w:rsidRPr="0081264E" w:rsidRDefault="0045018F" w:rsidP="0045018F">
      <w:pPr>
        <w:ind w:left="6372"/>
        <w:jc w:val="center"/>
        <w:rPr>
          <w:b/>
        </w:rPr>
      </w:pPr>
      <w:r w:rsidRPr="0081264E">
        <w:rPr>
          <w:b/>
        </w:rPr>
        <w:t>______</w:t>
      </w:r>
      <w:r w:rsidR="00A239AE">
        <w:rPr>
          <w:b/>
        </w:rPr>
        <w:t>_____</w:t>
      </w:r>
      <w:r w:rsidR="00706AF5">
        <w:rPr>
          <w:b/>
        </w:rPr>
        <w:t>__Н.Л. Березкин</w:t>
      </w:r>
    </w:p>
    <w:p w:rsidR="0045018F" w:rsidRPr="0081264E" w:rsidRDefault="0045018F" w:rsidP="0045018F">
      <w:pPr>
        <w:ind w:left="6372"/>
        <w:jc w:val="center"/>
        <w:rPr>
          <w:b/>
        </w:rPr>
      </w:pPr>
      <w:r w:rsidRPr="0081264E">
        <w:rPr>
          <w:b/>
        </w:rPr>
        <w:t>«</w:t>
      </w:r>
      <w:r w:rsidR="000D6C1E">
        <w:rPr>
          <w:b/>
        </w:rPr>
        <w:t>10</w:t>
      </w:r>
      <w:r w:rsidR="00994AC0">
        <w:rPr>
          <w:b/>
        </w:rPr>
        <w:t xml:space="preserve">» </w:t>
      </w:r>
      <w:r w:rsidR="00F444D5">
        <w:rPr>
          <w:b/>
        </w:rPr>
        <w:t>января</w:t>
      </w:r>
      <w:r w:rsidR="00A239AE">
        <w:rPr>
          <w:b/>
        </w:rPr>
        <w:t xml:space="preserve"> </w:t>
      </w:r>
      <w:r w:rsidRPr="0081264E">
        <w:rPr>
          <w:b/>
        </w:rPr>
        <w:t>201</w:t>
      </w:r>
      <w:r w:rsidR="000D6C1E">
        <w:rPr>
          <w:b/>
        </w:rPr>
        <w:t>7</w:t>
      </w:r>
      <w:r w:rsidRPr="0081264E">
        <w:rPr>
          <w:b/>
        </w:rPr>
        <w:t xml:space="preserve"> г.</w:t>
      </w:r>
    </w:p>
    <w:p w:rsidR="0045018F" w:rsidRPr="00C006C8" w:rsidRDefault="0045018F" w:rsidP="0045018F">
      <w:pPr>
        <w:pStyle w:val="ConsPlusNormal"/>
        <w:widowControl/>
        <w:spacing w:after="240"/>
        <w:ind w:left="5220" w:firstLine="0"/>
        <w:jc w:val="both"/>
        <w:rPr>
          <w:rFonts w:ascii="Times New Roman" w:hAnsi="Times New Roman" w:cs="Times New Roman"/>
          <w:b/>
          <w:sz w:val="24"/>
          <w:szCs w:val="24"/>
        </w:rPr>
      </w:pPr>
    </w:p>
    <w:p w:rsidR="0045018F" w:rsidRDefault="0045018F"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У ЕДИНСТВЕННОГО ИСПОЛНИТЕЛЯ № </w:t>
      </w:r>
      <w:r w:rsidR="000D6C1E">
        <w:rPr>
          <w:rFonts w:ascii="Times New Roman" w:hAnsi="Times New Roman" w:cs="Times New Roman"/>
          <w:b/>
          <w:sz w:val="24"/>
          <w:szCs w:val="24"/>
        </w:rPr>
        <w:t>0</w:t>
      </w:r>
      <w:r w:rsidR="00F444D5">
        <w:rPr>
          <w:rFonts w:ascii="Times New Roman" w:hAnsi="Times New Roman" w:cs="Times New Roman"/>
          <w:b/>
          <w:sz w:val="24"/>
          <w:szCs w:val="24"/>
        </w:rPr>
        <w:t>5</w:t>
      </w:r>
      <w:r>
        <w:rPr>
          <w:rFonts w:ascii="Times New Roman" w:hAnsi="Times New Roman" w:cs="Times New Roman"/>
          <w:b/>
          <w:sz w:val="24"/>
          <w:szCs w:val="24"/>
        </w:rPr>
        <w:t xml:space="preserve"> ККЦ СВМП  </w:t>
      </w:r>
    </w:p>
    <w:p w:rsidR="0045018F" w:rsidRDefault="0045018F" w:rsidP="0045018F">
      <w:pPr>
        <w:pStyle w:val="ConsPlusNormal"/>
        <w:widowControl/>
        <w:spacing w:after="120"/>
        <w:ind w:firstLine="0"/>
        <w:jc w:val="center"/>
        <w:rPr>
          <w:rFonts w:ascii="Times New Roman" w:hAnsi="Times New Roman" w:cs="Times New Roman"/>
          <w:b/>
          <w:sz w:val="24"/>
          <w:szCs w:val="24"/>
        </w:rPr>
      </w:pPr>
    </w:p>
    <w:p w:rsidR="0045018F" w:rsidRDefault="0045018F" w:rsidP="0045018F">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w:t>
      </w:r>
      <w:r w:rsidR="00A239AE" w:rsidRPr="00526E3A">
        <w:rPr>
          <w:rFonts w:ascii="Times New Roman" w:hAnsi="Times New Roman" w:cs="Times New Roman"/>
          <w:b/>
          <w:sz w:val="24"/>
          <w:szCs w:val="24"/>
        </w:rPr>
        <w:t xml:space="preserve">в единой информационной </w:t>
      </w:r>
      <w:r w:rsidR="00A239AE" w:rsidRPr="00526E3A">
        <w:rPr>
          <w:rStyle w:val="f"/>
          <w:rFonts w:ascii="Times New Roman" w:hAnsi="Times New Roman" w:cs="Times New Roman"/>
          <w:b/>
          <w:sz w:val="24"/>
          <w:szCs w:val="24"/>
        </w:rPr>
        <w:t>системе</w:t>
      </w:r>
      <w:r w:rsidR="00A239AE"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(далее – единая</w:t>
      </w:r>
      <w:r w:rsidR="00A239AE">
        <w:rPr>
          <w:rFonts w:ascii="Times New Roman" w:hAnsi="Times New Roman" w:cs="Times New Roman"/>
          <w:b/>
          <w:sz w:val="24"/>
          <w:szCs w:val="24"/>
        </w:rPr>
        <w:t xml:space="preserve"> информационная система</w:t>
      </w:r>
      <w:proofErr w:type="gramStart"/>
      <w:r w:rsidR="00A239AE">
        <w:rPr>
          <w:rFonts w:ascii="Times New Roman" w:hAnsi="Times New Roman" w:cs="Times New Roman"/>
          <w:b/>
          <w:sz w:val="24"/>
          <w:szCs w:val="24"/>
        </w:rPr>
        <w:t>)</w:t>
      </w:r>
      <w:r w:rsidRPr="009B629D">
        <w:rPr>
          <w:rFonts w:ascii="Times New Roman" w:hAnsi="Times New Roman" w:cs="Times New Roman"/>
          <w:b/>
          <w:sz w:val="24"/>
          <w:szCs w:val="24"/>
        </w:rPr>
        <w:t>в</w:t>
      </w:r>
      <w:proofErr w:type="gramEnd"/>
      <w:r w:rsidRPr="009B629D">
        <w:rPr>
          <w:rFonts w:ascii="Times New Roman" w:hAnsi="Times New Roman" w:cs="Times New Roman"/>
          <w:b/>
          <w:sz w:val="24"/>
          <w:szCs w:val="24"/>
        </w:rPr>
        <w:t>силупрямогоуказания части 5 статьи 4</w:t>
      </w:r>
      <w:r w:rsidR="00F444D5" w:rsidRPr="00F444D5">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Федерального закона от 18 июля 2011 г. № 223-ФЗ «О закупках товаров, работ, услуг отдельными видами юридических лиц». </w:t>
      </w:r>
    </w:p>
    <w:p w:rsidR="0045018F" w:rsidRDefault="0045018F"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Ввиду особенностей выбранного способа закупки размещение</w:t>
      </w:r>
      <w:r>
        <w:rPr>
          <w:rFonts w:ascii="Times New Roman" w:hAnsi="Times New Roman" w:cs="Times New Roman"/>
          <w:b/>
          <w:sz w:val="24"/>
          <w:szCs w:val="24"/>
        </w:rPr>
        <w:t xml:space="preserve"> документации</w:t>
      </w:r>
      <w:r w:rsidR="00A239AE">
        <w:rPr>
          <w:rFonts w:ascii="Times New Roman" w:hAnsi="Times New Roman" w:cs="Times New Roman"/>
          <w:b/>
          <w:sz w:val="24"/>
          <w:szCs w:val="24"/>
        </w:rPr>
        <w:t xml:space="preserve"> в единой информационной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3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5207"/>
        <w:gridCol w:w="5248"/>
      </w:tblGrid>
      <w:tr w:rsidR="0045018F" w:rsidRPr="00C006C8" w:rsidTr="0045018F">
        <w:tc>
          <w:tcPr>
            <w:tcW w:w="2490" w:type="pct"/>
            <w:vAlign w:val="center"/>
          </w:tcPr>
          <w:p w:rsidR="0045018F" w:rsidRPr="00D92F07" w:rsidRDefault="0045018F"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2510" w:type="pct"/>
          </w:tcPr>
          <w:p w:rsidR="00A239AE" w:rsidRDefault="00A239A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Закупка</w:t>
            </w:r>
            <w:r w:rsidRPr="008445DF">
              <w:rPr>
                <w:rFonts w:ascii="Times New Roman" w:hAnsi="Times New Roman" w:cs="Times New Roman"/>
                <w:sz w:val="24"/>
                <w:szCs w:val="24"/>
              </w:rPr>
              <w:t xml:space="preserve">уединственного </w:t>
            </w:r>
            <w:r>
              <w:rPr>
                <w:rFonts w:ascii="Times New Roman" w:hAnsi="Times New Roman" w:cs="Times New Roman"/>
                <w:sz w:val="24"/>
                <w:szCs w:val="24"/>
              </w:rPr>
              <w:t>исполнителя</w:t>
            </w:r>
          </w:p>
          <w:p w:rsidR="0045018F" w:rsidRPr="00D92F07" w:rsidRDefault="00A239AE" w:rsidP="000D6C1E">
            <w:pPr>
              <w:pStyle w:val="ConsPlusNormal"/>
              <w:ind w:firstLine="0"/>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0D6C1E">
              <w:rPr>
                <w:rFonts w:ascii="Times New Roman" w:hAnsi="Times New Roman" w:cs="Times New Roman"/>
                <w:sz w:val="24"/>
                <w:szCs w:val="24"/>
              </w:rPr>
              <w:t>1</w:t>
            </w:r>
            <w:r>
              <w:rPr>
                <w:rFonts w:ascii="Times New Roman" w:hAnsi="Times New Roman" w:cs="Times New Roman"/>
                <w:sz w:val="24"/>
                <w:szCs w:val="24"/>
              </w:rPr>
              <w:t>.1.</w:t>
            </w:r>
            <w:r w:rsidR="008D5501">
              <w:rPr>
                <w:rFonts w:ascii="Times New Roman" w:hAnsi="Times New Roman" w:cs="Times New Roman"/>
                <w:sz w:val="24"/>
                <w:szCs w:val="24"/>
              </w:rPr>
              <w:t>2</w:t>
            </w:r>
            <w:r w:rsidR="00F444D5">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0D6C1E">
              <w:rPr>
                <w:rFonts w:ascii="Times New Roman" w:hAnsi="Times New Roman" w:cs="Times New Roman"/>
                <w:sz w:val="24"/>
                <w:szCs w:val="24"/>
              </w:rPr>
              <w:t>1</w:t>
            </w:r>
            <w:r w:rsidRPr="00C006C8">
              <w:rPr>
                <w:rFonts w:ascii="Times New Roman" w:hAnsi="Times New Roman" w:cs="Times New Roman"/>
                <w:sz w:val="24"/>
                <w:szCs w:val="24"/>
              </w:rPr>
              <w:t xml:space="preserve"> «Проведение закупки</w:t>
            </w:r>
            <w:r>
              <w:rPr>
                <w:rFonts w:ascii="Times New Roman" w:hAnsi="Times New Roman" w:cs="Times New Roman"/>
                <w:sz w:val="24"/>
                <w:szCs w:val="24"/>
              </w:rPr>
              <w:t xml:space="preserve"> у единственного поставщика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учреждения здравоохранения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tc>
      </w:tr>
      <w:tr w:rsidR="0045018F" w:rsidRPr="00C006C8" w:rsidTr="0045018F">
        <w:tc>
          <w:tcPr>
            <w:tcW w:w="2490"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2510" w:type="pct"/>
          </w:tcPr>
          <w:p w:rsidR="0045018F" w:rsidRPr="00C006C8" w:rsidRDefault="0045018F" w:rsidP="00F444D5">
            <w:pPr>
              <w:pStyle w:val="ConsPlusNormal"/>
              <w:widowControl/>
              <w:ind w:firstLine="0"/>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здравоохранения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p w:rsidR="0045018F" w:rsidRPr="00C0326F" w:rsidRDefault="0045018F" w:rsidP="005165C7">
            <w:pPr>
              <w:jc w:val="both"/>
            </w:pPr>
            <w:r w:rsidRPr="00C0326F">
              <w:rPr>
                <w:u w:val="single"/>
              </w:rPr>
              <w:t>Место нахождения / почтовый адрес:</w:t>
            </w:r>
          </w:p>
          <w:p w:rsidR="0045018F" w:rsidRDefault="0045018F" w:rsidP="005165C7">
            <w:pPr>
              <w:jc w:val="both"/>
            </w:pPr>
            <w:r w:rsidRPr="00C0326F">
              <w:t>Российская Федерация, 690091, Приморский край, г. Владивосток, ул. Уборевича, д. 30/37</w:t>
            </w:r>
          </w:p>
          <w:p w:rsidR="0045018F" w:rsidRPr="00F17930" w:rsidRDefault="0045018F" w:rsidP="005165C7">
            <w:pPr>
              <w:jc w:val="both"/>
              <w:rPr>
                <w:u w:val="single"/>
              </w:rPr>
            </w:pPr>
            <w:r w:rsidRPr="00945F58">
              <w:rPr>
                <w:u w:val="single"/>
              </w:rPr>
              <w:t>Адрес электронной почты:</w:t>
            </w:r>
            <w:r w:rsidR="00F444D5" w:rsidRPr="00F444D5">
              <w:rPr>
                <w:sz w:val="22"/>
                <w:szCs w:val="22"/>
              </w:rPr>
              <w:t xml:space="preserve"> </w:t>
            </w:r>
            <w:hyperlink r:id="rId7" w:history="1">
              <w:r w:rsidR="00F444D5" w:rsidRPr="00440DF1">
                <w:rPr>
                  <w:rStyle w:val="a4"/>
                  <w:sz w:val="22"/>
                  <w:szCs w:val="22"/>
                  <w:lang w:val="en-US"/>
                </w:rPr>
                <w:t>zakupki</w:t>
              </w:r>
              <w:r w:rsidR="00F444D5" w:rsidRPr="00440DF1">
                <w:rPr>
                  <w:rStyle w:val="a4"/>
                  <w:sz w:val="22"/>
                  <w:szCs w:val="22"/>
                </w:rPr>
                <w:t>@</w:t>
              </w:r>
              <w:proofErr w:type="spellStart"/>
              <w:r w:rsidR="00F444D5" w:rsidRPr="00440DF1">
                <w:rPr>
                  <w:rStyle w:val="a4"/>
                  <w:sz w:val="22"/>
                  <w:szCs w:val="22"/>
                </w:rPr>
                <w:t>kkcsvmp.ru</w:t>
              </w:r>
              <w:proofErr w:type="spellEnd"/>
            </w:hyperlink>
          </w:p>
          <w:p w:rsidR="0045018F" w:rsidRPr="00D92F07" w:rsidRDefault="0045018F" w:rsidP="00F444D5">
            <w:pPr>
              <w:jc w:val="both"/>
            </w:pPr>
            <w:r w:rsidRPr="00C0326F">
              <w:rPr>
                <w:u w:val="single"/>
              </w:rPr>
              <w:t>Контактный телефон:</w:t>
            </w:r>
            <w:r w:rsidRPr="00C0326F">
              <w:t xml:space="preserve"> (423) 242-07-05, </w:t>
            </w:r>
            <w:r w:rsidRPr="00C0326F">
              <w:rPr>
                <w:u w:val="single"/>
              </w:rPr>
              <w:t>факс</w:t>
            </w:r>
            <w:r w:rsidRPr="00C0326F">
              <w:t xml:space="preserve"> (423) 243-81-35</w:t>
            </w:r>
          </w:p>
        </w:tc>
      </w:tr>
      <w:tr w:rsidR="0045018F" w:rsidRPr="00C006C8" w:rsidTr="0045018F">
        <w:tc>
          <w:tcPr>
            <w:tcW w:w="2490" w:type="pct"/>
            <w:vAlign w:val="center"/>
          </w:tcPr>
          <w:p w:rsidR="0045018F" w:rsidRPr="00C006C8" w:rsidRDefault="0045018F"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Предмет договора с указанием объемаоказываемых услуг</w:t>
            </w:r>
          </w:p>
        </w:tc>
        <w:tc>
          <w:tcPr>
            <w:tcW w:w="2510" w:type="pct"/>
          </w:tcPr>
          <w:p w:rsidR="00F444D5" w:rsidRDefault="00077938" w:rsidP="00F444D5">
            <w:pPr>
              <w:pStyle w:val="ConsPlusNormal"/>
              <w:widowControl/>
              <w:ind w:firstLine="0"/>
              <w:jc w:val="both"/>
              <w:rPr>
                <w:rFonts w:ascii="Times New Roman" w:hAnsi="Times New Roman" w:cs="Times New Roman"/>
                <w:sz w:val="24"/>
                <w:szCs w:val="24"/>
              </w:rPr>
            </w:pPr>
            <w:r w:rsidRPr="00F326C8">
              <w:rPr>
                <w:rFonts w:ascii="Times New Roman" w:hAnsi="Times New Roman" w:cs="Times New Roman"/>
                <w:sz w:val="24"/>
                <w:szCs w:val="24"/>
              </w:rPr>
              <w:t xml:space="preserve">Оказание услуг </w:t>
            </w:r>
            <w:r>
              <w:rPr>
                <w:rFonts w:ascii="Times New Roman" w:hAnsi="Times New Roman" w:cs="Times New Roman"/>
                <w:sz w:val="24"/>
                <w:szCs w:val="24"/>
              </w:rPr>
              <w:t xml:space="preserve">холодного водоснабжения и </w:t>
            </w:r>
            <w:r w:rsidR="000D6C1E">
              <w:rPr>
                <w:rFonts w:ascii="Times New Roman" w:hAnsi="Times New Roman" w:cs="Times New Roman"/>
                <w:sz w:val="24"/>
                <w:szCs w:val="24"/>
              </w:rPr>
              <w:t>водоотведения</w:t>
            </w:r>
            <w:r>
              <w:rPr>
                <w:rFonts w:ascii="Times New Roman" w:hAnsi="Times New Roman" w:cs="Times New Roman"/>
                <w:sz w:val="24"/>
                <w:szCs w:val="24"/>
              </w:rPr>
              <w:t xml:space="preserve"> </w:t>
            </w:r>
          </w:p>
          <w:p w:rsidR="0045018F" w:rsidRPr="005F72B5" w:rsidRDefault="00077938" w:rsidP="00F444D5">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i/>
                <w:sz w:val="24"/>
                <w:szCs w:val="24"/>
              </w:rPr>
              <w:t>(объем оказываемых услуг: в соответствии с проектом Договора)</w:t>
            </w:r>
          </w:p>
        </w:tc>
      </w:tr>
      <w:tr w:rsidR="00077938" w:rsidRPr="00C006C8" w:rsidTr="0045018F">
        <w:tc>
          <w:tcPr>
            <w:tcW w:w="2490" w:type="pct"/>
            <w:vAlign w:val="center"/>
          </w:tcPr>
          <w:p w:rsidR="00077938" w:rsidRPr="003943C4" w:rsidRDefault="00077938"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договора</w:t>
            </w:r>
          </w:p>
        </w:tc>
        <w:tc>
          <w:tcPr>
            <w:tcW w:w="2510" w:type="pct"/>
          </w:tcPr>
          <w:p w:rsidR="000D6C1E" w:rsidRDefault="000D6C1E" w:rsidP="000D6C1E">
            <w:pPr>
              <w:pStyle w:val="ConsPlusNormal"/>
              <w:widowControl/>
              <w:ind w:firstLine="0"/>
              <w:jc w:val="both"/>
              <w:rPr>
                <w:rFonts w:ascii="Times New Roman" w:hAnsi="Times New Roman" w:cs="Times New Roman"/>
                <w:sz w:val="24"/>
                <w:szCs w:val="24"/>
              </w:rPr>
            </w:pPr>
            <w:r>
              <w:rPr>
                <w:rStyle w:val="FontStyle38"/>
                <w:b w:val="0"/>
                <w:sz w:val="24"/>
                <w:szCs w:val="24"/>
              </w:rPr>
              <w:t xml:space="preserve">2 633 466,00 </w:t>
            </w:r>
            <w:r>
              <w:rPr>
                <w:rFonts w:ascii="Times New Roman" w:hAnsi="Times New Roman" w:cs="Times New Roman"/>
                <w:sz w:val="24"/>
                <w:szCs w:val="24"/>
              </w:rPr>
              <w:t>руб.</w:t>
            </w:r>
          </w:p>
          <w:p w:rsidR="00077938" w:rsidRPr="00C006C8" w:rsidRDefault="000D6C1E" w:rsidP="000D6C1E">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w:t>
            </w:r>
            <w:r>
              <w:rPr>
                <w:rFonts w:ascii="Times New Roman" w:hAnsi="Times New Roman" w:cs="Times New Roman"/>
                <w:sz w:val="24"/>
                <w:szCs w:val="24"/>
              </w:rPr>
              <w:t xml:space="preserve">два миллиона шестьсот тридцать три тысячи четыреста шестьдесят шесть рублей 00 </w:t>
            </w:r>
            <w:r w:rsidRPr="00104C53">
              <w:rPr>
                <w:rFonts w:ascii="Times New Roman" w:hAnsi="Times New Roman" w:cs="Times New Roman"/>
                <w:sz w:val="24"/>
                <w:szCs w:val="24"/>
              </w:rPr>
              <w:t>копе</w:t>
            </w:r>
            <w:r>
              <w:rPr>
                <w:rFonts w:ascii="Times New Roman" w:hAnsi="Times New Roman" w:cs="Times New Roman"/>
                <w:sz w:val="24"/>
                <w:szCs w:val="24"/>
              </w:rPr>
              <w:t>е</w:t>
            </w:r>
            <w:r w:rsidRPr="00104C53">
              <w:rPr>
                <w:rFonts w:ascii="Times New Roman" w:hAnsi="Times New Roman" w:cs="Times New Roman"/>
                <w:sz w:val="24"/>
                <w:szCs w:val="24"/>
              </w:rPr>
              <w:t>к</w:t>
            </w:r>
            <w:r>
              <w:rPr>
                <w:rFonts w:ascii="Times New Roman" w:hAnsi="Times New Roman" w:cs="Times New Roman"/>
                <w:sz w:val="24"/>
                <w:szCs w:val="24"/>
              </w:rPr>
              <w:t>)</w:t>
            </w:r>
          </w:p>
        </w:tc>
      </w:tr>
      <w:tr w:rsidR="00077938" w:rsidRPr="00C006C8" w:rsidTr="0045018F">
        <w:tc>
          <w:tcPr>
            <w:tcW w:w="2490" w:type="pct"/>
            <w:vAlign w:val="center"/>
          </w:tcPr>
          <w:p w:rsidR="00077938" w:rsidRPr="00496E27" w:rsidRDefault="00077938"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2510" w:type="pct"/>
          </w:tcPr>
          <w:p w:rsidR="00077938" w:rsidRPr="001F2E9B" w:rsidRDefault="00077938" w:rsidP="00F444D5">
            <w:pPr>
              <w:pStyle w:val="ConsPlusNormal"/>
              <w:tabs>
                <w:tab w:val="left" w:pos="3435"/>
              </w:tabs>
              <w:ind w:firstLine="0"/>
              <w:jc w:val="both"/>
              <w:rPr>
                <w:rFonts w:ascii="Times New Roman" w:hAnsi="Times New Roman" w:cs="Times New Roman"/>
                <w:sz w:val="24"/>
                <w:szCs w:val="24"/>
                <w:highlight w:val="yellow"/>
              </w:rPr>
            </w:pPr>
            <w:r w:rsidRPr="000D6C1E">
              <w:rPr>
                <w:rFonts w:ascii="Times New Roman" w:hAnsi="Times New Roman" w:cs="Times New Roman"/>
                <w:sz w:val="24"/>
                <w:szCs w:val="24"/>
                <w:highlight w:val="yellow"/>
              </w:rPr>
              <w:t>Субсидии на выполнение государственного задания</w:t>
            </w:r>
            <w:r w:rsidR="00F444D5" w:rsidRPr="000D6C1E">
              <w:rPr>
                <w:rFonts w:ascii="Times New Roman" w:hAnsi="Times New Roman" w:cs="Times New Roman"/>
                <w:sz w:val="24"/>
                <w:szCs w:val="24"/>
                <w:highlight w:val="yellow"/>
              </w:rPr>
              <w:t xml:space="preserve">, </w:t>
            </w:r>
            <w:r w:rsidRPr="000D6C1E">
              <w:rPr>
                <w:rFonts w:ascii="Times New Roman" w:hAnsi="Times New Roman" w:cs="Times New Roman"/>
                <w:sz w:val="24"/>
                <w:szCs w:val="24"/>
                <w:highlight w:val="yellow"/>
              </w:rPr>
              <w:t>средства ОМС</w:t>
            </w:r>
            <w:r w:rsidR="002D646E" w:rsidRPr="000D6C1E">
              <w:rPr>
                <w:rFonts w:ascii="Times New Roman" w:hAnsi="Times New Roman" w:cs="Times New Roman"/>
                <w:sz w:val="24"/>
                <w:szCs w:val="24"/>
                <w:highlight w:val="yellow"/>
              </w:rPr>
              <w:t>, доходы от оказания платных услуг</w:t>
            </w:r>
          </w:p>
        </w:tc>
      </w:tr>
      <w:tr w:rsidR="00077938" w:rsidRPr="00C006C8" w:rsidTr="0045018F">
        <w:tc>
          <w:tcPr>
            <w:tcW w:w="2490" w:type="pct"/>
          </w:tcPr>
          <w:p w:rsidR="00077938" w:rsidRPr="00496E27" w:rsidRDefault="00077938"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Форма, сроки и порядок оплаты услуги</w:t>
            </w:r>
          </w:p>
        </w:tc>
        <w:tc>
          <w:tcPr>
            <w:tcW w:w="2510" w:type="pct"/>
          </w:tcPr>
          <w:p w:rsidR="00077938" w:rsidRPr="00D92F07" w:rsidRDefault="00077938" w:rsidP="008E71C4">
            <w:pPr>
              <w:pStyle w:val="2CharCharCharCharCharCharCharCharCharCharCharCharCharCharCharChar"/>
              <w:jc w:val="both"/>
              <w:rPr>
                <w:rFonts w:ascii="Times New Roman" w:hAnsi="Times New Roman"/>
                <w:sz w:val="24"/>
                <w:szCs w:val="24"/>
                <w:lang w:val="ru-RU"/>
              </w:rPr>
            </w:pPr>
            <w:r w:rsidRPr="00D92F07">
              <w:rPr>
                <w:rFonts w:ascii="Times New Roman" w:hAnsi="Times New Roman"/>
                <w:sz w:val="24"/>
                <w:szCs w:val="24"/>
                <w:lang w:val="ru-RU"/>
              </w:rPr>
              <w:t xml:space="preserve">Оплата стоимости оказанных услуг производится Заказчиком по безналичному расчету в рублях Российской Федерации путем перечисления денежных средств на расчетный счет </w:t>
            </w:r>
            <w:r>
              <w:rPr>
                <w:rFonts w:ascii="Times New Roman" w:hAnsi="Times New Roman"/>
                <w:sz w:val="24"/>
                <w:szCs w:val="24"/>
                <w:lang w:val="ru-RU"/>
              </w:rPr>
              <w:t xml:space="preserve">исполнителя </w:t>
            </w:r>
            <w:r w:rsidRPr="00D92F07">
              <w:rPr>
                <w:rFonts w:ascii="Times New Roman" w:hAnsi="Times New Roman"/>
                <w:sz w:val="24"/>
                <w:szCs w:val="24"/>
                <w:lang w:val="ru-RU"/>
              </w:rPr>
              <w:t>платежными поручениями в порядке, в сроки и на условиях, установленных в проекте Договора.</w:t>
            </w:r>
          </w:p>
        </w:tc>
      </w:tr>
      <w:tr w:rsidR="00077938" w:rsidRPr="00C006C8" w:rsidTr="0045018F">
        <w:tc>
          <w:tcPr>
            <w:tcW w:w="2490" w:type="pct"/>
            <w:vAlign w:val="center"/>
          </w:tcPr>
          <w:p w:rsidR="00077938" w:rsidRPr="00496E27" w:rsidRDefault="00077938"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2510" w:type="pct"/>
          </w:tcPr>
          <w:p w:rsidR="00077938" w:rsidRPr="00D92F07" w:rsidRDefault="00077938"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Цена договора указана с учетом всех затрат и обязательных платежей с включенными в нее расходами (расходы на перевозку, страхование, уплату таможенных пошлин, налогов и других обязательных платежей) и прочими непредвиденными расходами, необходимыми для исполнения Договора в полном объеме.</w:t>
            </w:r>
          </w:p>
        </w:tc>
      </w:tr>
      <w:tr w:rsidR="00077938" w:rsidRPr="00C006C8" w:rsidTr="0045018F">
        <w:tc>
          <w:tcPr>
            <w:tcW w:w="2490" w:type="pct"/>
          </w:tcPr>
          <w:p w:rsidR="00077938" w:rsidRPr="00496E27" w:rsidRDefault="00077938"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Требования к качеству, техническим характеристикам услуги, к ее безопасности и иные требования, связанные с определением соответствия оказываемой услуги потребностям Заказчика</w:t>
            </w:r>
          </w:p>
        </w:tc>
        <w:tc>
          <w:tcPr>
            <w:tcW w:w="2510" w:type="pct"/>
          </w:tcPr>
          <w:p w:rsidR="00077938" w:rsidRPr="00D92F07" w:rsidRDefault="00077938"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077938" w:rsidRPr="00C006C8" w:rsidTr="0045018F">
        <w:tc>
          <w:tcPr>
            <w:tcW w:w="2490" w:type="pct"/>
          </w:tcPr>
          <w:p w:rsidR="00077938" w:rsidRPr="00496E27" w:rsidRDefault="00077938"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Требования к описанию участниками закупки оказываемой услуги, которая являются предметом закупки, ее количественных и качественных характеристик</w:t>
            </w:r>
          </w:p>
        </w:tc>
        <w:tc>
          <w:tcPr>
            <w:tcW w:w="2510" w:type="pct"/>
            <w:vMerge w:val="restart"/>
          </w:tcPr>
          <w:p w:rsidR="00077938" w:rsidRPr="006F3321" w:rsidRDefault="00077938" w:rsidP="005165C7">
            <w:pPr>
              <w:pStyle w:val="ConsPlusNormal"/>
              <w:widowControl/>
              <w:ind w:firstLine="0"/>
              <w:jc w:val="both"/>
              <w:rPr>
                <w:rFonts w:ascii="Times New Roman" w:hAnsi="Times New Roman" w:cs="Times New Roman"/>
                <w:sz w:val="24"/>
                <w:szCs w:val="24"/>
              </w:rPr>
            </w:pPr>
          </w:p>
          <w:p w:rsidR="00077938" w:rsidRPr="006F3321" w:rsidRDefault="00077938" w:rsidP="005165C7">
            <w:pPr>
              <w:pStyle w:val="ConsPlusNormal"/>
              <w:widowControl/>
              <w:ind w:firstLine="0"/>
              <w:jc w:val="both"/>
              <w:rPr>
                <w:rFonts w:ascii="Times New Roman" w:hAnsi="Times New Roman" w:cs="Times New Roman"/>
                <w:sz w:val="24"/>
                <w:szCs w:val="24"/>
              </w:rPr>
            </w:pPr>
          </w:p>
          <w:p w:rsidR="00077938" w:rsidRPr="006F3321" w:rsidRDefault="00077938" w:rsidP="005165C7">
            <w:pPr>
              <w:pStyle w:val="ConsPlusNormal"/>
              <w:widowControl/>
              <w:ind w:firstLine="0"/>
              <w:jc w:val="both"/>
              <w:rPr>
                <w:rFonts w:ascii="Times New Roman" w:hAnsi="Times New Roman" w:cs="Times New Roman"/>
                <w:sz w:val="24"/>
                <w:szCs w:val="24"/>
              </w:rPr>
            </w:pPr>
          </w:p>
          <w:p w:rsidR="00077938" w:rsidRPr="00C006C8" w:rsidRDefault="00077938"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077938" w:rsidRPr="00C006C8" w:rsidTr="0045018F">
        <w:tc>
          <w:tcPr>
            <w:tcW w:w="2490" w:type="pct"/>
          </w:tcPr>
          <w:p w:rsidR="00077938" w:rsidRPr="00D92F07" w:rsidRDefault="00077938"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участие в закупке</w:t>
            </w:r>
          </w:p>
          <w:p w:rsidR="00077938" w:rsidRPr="00D92F07" w:rsidRDefault="00077938" w:rsidP="005165C7">
            <w:pPr>
              <w:pStyle w:val="ConsPlusNormal"/>
              <w:widowControl/>
              <w:ind w:firstLine="0"/>
              <w:jc w:val="both"/>
              <w:rPr>
                <w:rFonts w:ascii="Times New Roman" w:hAnsi="Times New Roman" w:cs="Times New Roman"/>
                <w:sz w:val="24"/>
                <w:szCs w:val="24"/>
              </w:rPr>
            </w:pPr>
          </w:p>
        </w:tc>
        <w:tc>
          <w:tcPr>
            <w:tcW w:w="2510" w:type="pct"/>
            <w:vMerge/>
          </w:tcPr>
          <w:p w:rsidR="00077938" w:rsidRPr="00C006C8" w:rsidRDefault="00077938" w:rsidP="005165C7">
            <w:pPr>
              <w:pStyle w:val="ConsPlusNormal"/>
              <w:widowControl/>
              <w:ind w:firstLine="0"/>
              <w:jc w:val="both"/>
              <w:rPr>
                <w:rFonts w:ascii="Times New Roman" w:hAnsi="Times New Roman" w:cs="Times New Roman"/>
                <w:sz w:val="24"/>
                <w:szCs w:val="24"/>
              </w:rPr>
            </w:pPr>
          </w:p>
        </w:tc>
      </w:tr>
      <w:tr w:rsidR="00077938" w:rsidRPr="00C006C8" w:rsidTr="0045018F">
        <w:tc>
          <w:tcPr>
            <w:tcW w:w="2490" w:type="pct"/>
          </w:tcPr>
          <w:p w:rsidR="00077938" w:rsidRPr="00496E27" w:rsidRDefault="00077938"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оказания услуги</w:t>
            </w:r>
          </w:p>
        </w:tc>
        <w:tc>
          <w:tcPr>
            <w:tcW w:w="2510" w:type="pct"/>
          </w:tcPr>
          <w:p w:rsidR="00077938" w:rsidRDefault="00077938" w:rsidP="008E71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690091, </w:t>
            </w:r>
            <w:r w:rsidRPr="00C006C8">
              <w:rPr>
                <w:rFonts w:ascii="Times New Roman" w:hAnsi="Times New Roman" w:cs="Times New Roman"/>
                <w:sz w:val="24"/>
                <w:szCs w:val="24"/>
              </w:rPr>
              <w:t xml:space="preserve">г. Владивосток, </w:t>
            </w:r>
            <w:r w:rsidRPr="00104C53">
              <w:rPr>
                <w:rFonts w:ascii="Times New Roman" w:hAnsi="Times New Roman" w:cs="Times New Roman"/>
                <w:sz w:val="24"/>
                <w:szCs w:val="24"/>
              </w:rPr>
              <w:t>ул. Уборевича, 30/</w:t>
            </w:r>
            <w:r w:rsidRPr="00C006C8">
              <w:rPr>
                <w:rFonts w:ascii="Times New Roman" w:hAnsi="Times New Roman" w:cs="Times New Roman"/>
                <w:sz w:val="24"/>
                <w:szCs w:val="24"/>
              </w:rPr>
              <w:t>З</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w:t>
            </w:r>
          </w:p>
          <w:p w:rsidR="00077938" w:rsidRDefault="00077938" w:rsidP="008E71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690068, г. Владивосток, ул. Кирова, 66;</w:t>
            </w:r>
          </w:p>
          <w:p w:rsidR="00077938" w:rsidRDefault="00077938" w:rsidP="008E71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690021, г. Владивосток, ул. Черемуховая, 11;</w:t>
            </w:r>
          </w:p>
          <w:p w:rsidR="00077938" w:rsidRDefault="00077938" w:rsidP="008E71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690002, г. Владивосток, </w:t>
            </w:r>
            <w:proofErr w:type="spellStart"/>
            <w:r w:rsidR="000D6C1E">
              <w:rPr>
                <w:rFonts w:ascii="Times New Roman" w:hAnsi="Times New Roman" w:cs="Times New Roman"/>
                <w:sz w:val="24"/>
                <w:szCs w:val="24"/>
              </w:rPr>
              <w:t>пр-т</w:t>
            </w:r>
            <w:proofErr w:type="spellEnd"/>
            <w:r>
              <w:rPr>
                <w:rFonts w:ascii="Times New Roman" w:hAnsi="Times New Roman" w:cs="Times New Roman"/>
                <w:sz w:val="24"/>
                <w:szCs w:val="24"/>
              </w:rPr>
              <w:t xml:space="preserve"> Острякова, 6;</w:t>
            </w:r>
          </w:p>
          <w:p w:rsidR="00077938" w:rsidRDefault="00077938" w:rsidP="008E71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690000, г. Владивосток, ул. Светланская, 38;</w:t>
            </w:r>
          </w:p>
          <w:p w:rsidR="00077938" w:rsidRPr="00D92F07" w:rsidRDefault="00077938" w:rsidP="008E71C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690034, г. Владивосток, ул. Спортивная, 11</w:t>
            </w:r>
          </w:p>
        </w:tc>
      </w:tr>
      <w:tr w:rsidR="00077938" w:rsidRPr="00C006C8" w:rsidTr="0045018F">
        <w:tc>
          <w:tcPr>
            <w:tcW w:w="2490" w:type="pct"/>
          </w:tcPr>
          <w:p w:rsidR="00077938" w:rsidRPr="00496E27" w:rsidRDefault="00077938"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Условия и сроки (периоды) оказания услуги</w:t>
            </w:r>
          </w:p>
        </w:tc>
        <w:tc>
          <w:tcPr>
            <w:tcW w:w="2510" w:type="pct"/>
            <w:shd w:val="clear" w:color="auto" w:fill="auto"/>
          </w:tcPr>
          <w:p w:rsidR="00077938" w:rsidRPr="00D92F07" w:rsidRDefault="00077938" w:rsidP="008E71C4">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Условия оказания услуг определены в проекте Договора.</w:t>
            </w:r>
          </w:p>
          <w:p w:rsidR="00077938" w:rsidRPr="00D92F07" w:rsidRDefault="00077938" w:rsidP="000D6C1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Сроки оказания услуг</w:t>
            </w:r>
            <w:r w:rsidRPr="00D92F07">
              <w:rPr>
                <w:rFonts w:ascii="Times New Roman" w:hAnsi="Times New Roman" w:cs="Times New Roman"/>
                <w:sz w:val="24"/>
                <w:szCs w:val="24"/>
              </w:rPr>
              <w:t>: с 01.01.201</w:t>
            </w:r>
            <w:r w:rsidR="000D6C1E">
              <w:rPr>
                <w:rFonts w:ascii="Times New Roman" w:hAnsi="Times New Roman" w:cs="Times New Roman"/>
                <w:sz w:val="24"/>
                <w:szCs w:val="24"/>
              </w:rPr>
              <w:t>7</w:t>
            </w:r>
            <w:r w:rsidRPr="00D92F07">
              <w:rPr>
                <w:rFonts w:ascii="Times New Roman" w:hAnsi="Times New Roman" w:cs="Times New Roman"/>
                <w:sz w:val="24"/>
                <w:szCs w:val="24"/>
              </w:rPr>
              <w:t xml:space="preserve"> г. по 31.12.201</w:t>
            </w:r>
            <w:r w:rsidR="000D6C1E">
              <w:rPr>
                <w:rFonts w:ascii="Times New Roman" w:hAnsi="Times New Roman" w:cs="Times New Roman"/>
                <w:sz w:val="24"/>
                <w:szCs w:val="24"/>
              </w:rPr>
              <w:t>7</w:t>
            </w:r>
            <w:r w:rsidRPr="00D92F07">
              <w:rPr>
                <w:rFonts w:ascii="Times New Roman" w:hAnsi="Times New Roman" w:cs="Times New Roman"/>
                <w:sz w:val="24"/>
                <w:szCs w:val="24"/>
              </w:rPr>
              <w:t xml:space="preserve"> г.</w:t>
            </w:r>
          </w:p>
        </w:tc>
      </w:tr>
      <w:tr w:rsidR="00077938" w:rsidRPr="00C006C8" w:rsidTr="0045018F">
        <w:trPr>
          <w:trHeight w:val="94"/>
        </w:trPr>
        <w:tc>
          <w:tcPr>
            <w:tcW w:w="2490" w:type="pct"/>
            <w:vAlign w:val="center"/>
          </w:tcPr>
          <w:p w:rsidR="00077938" w:rsidRPr="00496E27" w:rsidRDefault="00077938"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2510" w:type="pct"/>
            <w:shd w:val="clear" w:color="auto" w:fill="auto"/>
          </w:tcPr>
          <w:p w:rsidR="00077938" w:rsidRPr="00D92F07" w:rsidRDefault="00077938"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проведения указанных процедур.</w:t>
            </w:r>
          </w:p>
        </w:tc>
      </w:tr>
      <w:tr w:rsidR="00077938" w:rsidRPr="00C006C8" w:rsidTr="0045018F">
        <w:tc>
          <w:tcPr>
            <w:tcW w:w="2490" w:type="pct"/>
            <w:vAlign w:val="center"/>
          </w:tcPr>
          <w:p w:rsidR="00077938" w:rsidRPr="00496E27" w:rsidRDefault="00077938" w:rsidP="005165C7">
            <w:pPr>
              <w:jc w:val="both"/>
            </w:pPr>
            <w:r w:rsidRPr="00496E27">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2510" w:type="pct"/>
          </w:tcPr>
          <w:p w:rsidR="00077938" w:rsidRPr="00D92F07" w:rsidRDefault="00077938"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077938" w:rsidRPr="00C006C8" w:rsidTr="0045018F">
        <w:tc>
          <w:tcPr>
            <w:tcW w:w="2490" w:type="pct"/>
          </w:tcPr>
          <w:p w:rsidR="00077938" w:rsidRPr="00496E27" w:rsidRDefault="00077938"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2510" w:type="pct"/>
            <w:vMerge w:val="restart"/>
          </w:tcPr>
          <w:p w:rsidR="00077938" w:rsidRDefault="00077938" w:rsidP="005165C7">
            <w:pPr>
              <w:pStyle w:val="ConsPlusNormal"/>
              <w:jc w:val="both"/>
              <w:rPr>
                <w:rFonts w:ascii="Times New Roman" w:hAnsi="Times New Roman" w:cs="Times New Roman"/>
                <w:sz w:val="24"/>
                <w:szCs w:val="24"/>
              </w:rPr>
            </w:pPr>
          </w:p>
          <w:p w:rsidR="00077938" w:rsidRDefault="00077938" w:rsidP="005165C7">
            <w:pPr>
              <w:pStyle w:val="ConsPlusNormal"/>
              <w:widowControl/>
              <w:ind w:firstLine="0"/>
              <w:jc w:val="both"/>
              <w:rPr>
                <w:rFonts w:ascii="Times New Roman" w:hAnsi="Times New Roman" w:cs="Times New Roman"/>
                <w:sz w:val="24"/>
                <w:szCs w:val="24"/>
              </w:rPr>
            </w:pPr>
          </w:p>
          <w:p w:rsidR="00077938" w:rsidRDefault="00077938" w:rsidP="005165C7">
            <w:pPr>
              <w:pStyle w:val="ConsPlusNormal"/>
              <w:widowControl/>
              <w:ind w:firstLine="0"/>
              <w:jc w:val="both"/>
              <w:rPr>
                <w:rFonts w:ascii="Times New Roman" w:hAnsi="Times New Roman" w:cs="Times New Roman"/>
                <w:sz w:val="24"/>
                <w:szCs w:val="24"/>
              </w:rPr>
            </w:pPr>
          </w:p>
          <w:p w:rsidR="00077938" w:rsidRPr="0097621A" w:rsidRDefault="00077938" w:rsidP="005165C7">
            <w:pPr>
              <w:pStyle w:val="ConsPlusNormal"/>
              <w:ind w:firstLine="0"/>
              <w:jc w:val="both"/>
              <w:rPr>
                <w:rFonts w:ascii="Times New Roman" w:hAnsi="Times New Roman" w:cs="Times New Roman"/>
                <w:sz w:val="24"/>
                <w:szCs w:val="24"/>
              </w:rPr>
            </w:pPr>
          </w:p>
          <w:p w:rsidR="00077938" w:rsidRPr="00C006C8" w:rsidRDefault="00077938"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Выбранный способ закупки не предусматривает </w:t>
            </w:r>
            <w:r>
              <w:rPr>
                <w:rFonts w:ascii="Times New Roman" w:hAnsi="Times New Roman" w:cs="Times New Roman"/>
                <w:sz w:val="24"/>
                <w:szCs w:val="24"/>
              </w:rPr>
              <w:lastRenderedPageBreak/>
              <w:t>проведения указанных процедур</w:t>
            </w:r>
          </w:p>
        </w:tc>
      </w:tr>
      <w:tr w:rsidR="00077938" w:rsidRPr="00C006C8" w:rsidTr="0045018F">
        <w:tc>
          <w:tcPr>
            <w:tcW w:w="2490" w:type="pct"/>
            <w:vAlign w:val="center"/>
          </w:tcPr>
          <w:p w:rsidR="00077938" w:rsidRPr="00496E27" w:rsidRDefault="00077938"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Место и дата рассмотрения предложений  </w:t>
            </w:r>
            <w:r w:rsidRPr="00496E27">
              <w:rPr>
                <w:rFonts w:ascii="Times New Roman" w:hAnsi="Times New Roman" w:cs="Times New Roman"/>
                <w:sz w:val="24"/>
                <w:szCs w:val="24"/>
              </w:rPr>
              <w:lastRenderedPageBreak/>
              <w:t>участников закупки и подведения итогов закупки</w:t>
            </w:r>
          </w:p>
        </w:tc>
        <w:tc>
          <w:tcPr>
            <w:tcW w:w="2510" w:type="pct"/>
            <w:vMerge/>
          </w:tcPr>
          <w:p w:rsidR="00077938" w:rsidRPr="00C006C8" w:rsidRDefault="00077938" w:rsidP="005165C7">
            <w:pPr>
              <w:pStyle w:val="ConsPlusNormal"/>
              <w:jc w:val="both"/>
              <w:rPr>
                <w:rFonts w:ascii="Times New Roman" w:hAnsi="Times New Roman" w:cs="Times New Roman"/>
                <w:sz w:val="24"/>
                <w:szCs w:val="24"/>
              </w:rPr>
            </w:pPr>
          </w:p>
        </w:tc>
      </w:tr>
      <w:tr w:rsidR="00077938" w:rsidRPr="00C006C8" w:rsidTr="0045018F">
        <w:tc>
          <w:tcPr>
            <w:tcW w:w="2490" w:type="pct"/>
          </w:tcPr>
          <w:p w:rsidR="00077938" w:rsidRPr="00496E27" w:rsidRDefault="00077938"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Критерии оценки и сопоставления заявок на участие в закупке</w:t>
            </w:r>
          </w:p>
        </w:tc>
        <w:tc>
          <w:tcPr>
            <w:tcW w:w="2510" w:type="pct"/>
            <w:vMerge/>
            <w:shd w:val="clear" w:color="auto" w:fill="auto"/>
          </w:tcPr>
          <w:p w:rsidR="00077938" w:rsidRPr="00C006C8" w:rsidRDefault="00077938" w:rsidP="005165C7">
            <w:pPr>
              <w:pStyle w:val="ConsPlusNormal"/>
              <w:jc w:val="both"/>
              <w:rPr>
                <w:rFonts w:ascii="Times New Roman" w:hAnsi="Times New Roman" w:cs="Times New Roman"/>
                <w:sz w:val="24"/>
                <w:szCs w:val="24"/>
              </w:rPr>
            </w:pPr>
          </w:p>
        </w:tc>
      </w:tr>
      <w:tr w:rsidR="00077938" w:rsidRPr="00C006C8" w:rsidTr="0045018F">
        <w:tc>
          <w:tcPr>
            <w:tcW w:w="2490" w:type="pct"/>
          </w:tcPr>
          <w:p w:rsidR="00077938" w:rsidRPr="00496E27" w:rsidRDefault="00077938"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2510" w:type="pct"/>
            <w:vMerge/>
            <w:shd w:val="clear" w:color="auto" w:fill="auto"/>
          </w:tcPr>
          <w:p w:rsidR="00077938" w:rsidRPr="00C006C8" w:rsidRDefault="00077938" w:rsidP="005165C7">
            <w:pPr>
              <w:pStyle w:val="ConsPlusNormal"/>
              <w:widowControl/>
              <w:ind w:firstLine="0"/>
              <w:jc w:val="both"/>
              <w:rPr>
                <w:rFonts w:ascii="Times New Roman" w:hAnsi="Times New Roman" w:cs="Times New Roman"/>
                <w:sz w:val="24"/>
                <w:szCs w:val="24"/>
              </w:rPr>
            </w:pPr>
          </w:p>
        </w:tc>
      </w:tr>
    </w:tbl>
    <w:p w:rsidR="0045018F" w:rsidRPr="0045018F" w:rsidRDefault="0045018F" w:rsidP="0045018F">
      <w:pPr>
        <w:pStyle w:val="ConsPlusNormal"/>
        <w:widowControl/>
        <w:ind w:firstLine="0"/>
        <w:jc w:val="both"/>
      </w:pPr>
    </w:p>
    <w:p w:rsidR="004E6AF8" w:rsidRDefault="004E6AF8" w:rsidP="0045018F">
      <w:pPr>
        <w:pStyle w:val="ConsPlusNormal"/>
        <w:widowControl/>
        <w:ind w:firstLine="0"/>
        <w:jc w:val="center"/>
        <w:rPr>
          <w:rFonts w:ascii="Times New Roman" w:hAnsi="Times New Roman" w:cs="Times New Roman"/>
          <w:b/>
          <w:sz w:val="24"/>
          <w:szCs w:val="24"/>
        </w:rPr>
      </w:pPr>
    </w:p>
    <w:p w:rsidR="004E6AF8" w:rsidRDefault="004E6AF8" w:rsidP="0045018F">
      <w:pPr>
        <w:pStyle w:val="ConsPlusNormal"/>
        <w:widowControl/>
        <w:ind w:firstLine="0"/>
        <w:jc w:val="center"/>
        <w:rPr>
          <w:rFonts w:ascii="Times New Roman" w:hAnsi="Times New Roman" w:cs="Times New Roman"/>
          <w:b/>
          <w:sz w:val="24"/>
          <w:szCs w:val="24"/>
        </w:rPr>
      </w:pPr>
    </w:p>
    <w:p w:rsidR="004E6AF8" w:rsidRDefault="004E6AF8" w:rsidP="0045018F">
      <w:pPr>
        <w:pStyle w:val="ConsPlusNormal"/>
        <w:widowControl/>
        <w:ind w:firstLine="0"/>
        <w:jc w:val="center"/>
        <w:rPr>
          <w:rFonts w:ascii="Times New Roman" w:hAnsi="Times New Roman" w:cs="Times New Roman"/>
          <w:b/>
          <w:sz w:val="24"/>
          <w:szCs w:val="24"/>
        </w:rPr>
      </w:pPr>
    </w:p>
    <w:p w:rsidR="004E6AF8" w:rsidRDefault="004E6AF8"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526E3A" w:rsidRDefault="00526E3A" w:rsidP="0045018F">
      <w:pPr>
        <w:pStyle w:val="ConsPlusNormal"/>
        <w:widowControl/>
        <w:ind w:firstLine="0"/>
        <w:jc w:val="center"/>
        <w:rPr>
          <w:rFonts w:ascii="Times New Roman" w:hAnsi="Times New Roman" w:cs="Times New Roman"/>
          <w:b/>
          <w:sz w:val="24"/>
          <w:szCs w:val="24"/>
        </w:rPr>
      </w:pPr>
    </w:p>
    <w:p w:rsidR="008D5501" w:rsidRDefault="008D5501"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F444D5" w:rsidRDefault="00F444D5" w:rsidP="0045018F">
      <w:pPr>
        <w:pStyle w:val="ConsPlusNormal"/>
        <w:widowControl/>
        <w:ind w:firstLine="0"/>
        <w:jc w:val="center"/>
        <w:rPr>
          <w:rFonts w:ascii="Times New Roman" w:hAnsi="Times New Roman" w:cs="Times New Roman"/>
          <w:b/>
          <w:sz w:val="24"/>
          <w:szCs w:val="24"/>
        </w:rPr>
      </w:pPr>
    </w:p>
    <w:p w:rsidR="0045018F" w:rsidRPr="00A92874" w:rsidRDefault="0045018F"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Приложение № 1</w:t>
      </w:r>
    </w:p>
    <w:p w:rsidR="00222E90" w:rsidRPr="00913508" w:rsidRDefault="0045018F" w:rsidP="00913508">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к Документации о проведении закупки у единственного исполнителя</w:t>
      </w:r>
      <w:r w:rsidR="00F444D5">
        <w:rPr>
          <w:rFonts w:ascii="Times New Roman" w:hAnsi="Times New Roman" w:cs="Times New Roman"/>
          <w:b/>
          <w:sz w:val="24"/>
          <w:szCs w:val="24"/>
        </w:rPr>
        <w:t xml:space="preserve"> </w:t>
      </w:r>
      <w:r w:rsidRPr="00A92874">
        <w:rPr>
          <w:rFonts w:ascii="Times New Roman" w:hAnsi="Times New Roman" w:cs="Times New Roman"/>
          <w:b/>
          <w:sz w:val="24"/>
          <w:szCs w:val="24"/>
        </w:rPr>
        <w:t xml:space="preserve">№ </w:t>
      </w:r>
      <w:r w:rsidR="000D6C1E">
        <w:rPr>
          <w:rFonts w:ascii="Times New Roman" w:hAnsi="Times New Roman" w:cs="Times New Roman"/>
          <w:b/>
          <w:sz w:val="24"/>
          <w:szCs w:val="24"/>
        </w:rPr>
        <w:t>0</w:t>
      </w:r>
      <w:r w:rsidR="00F444D5">
        <w:rPr>
          <w:rFonts w:ascii="Times New Roman" w:hAnsi="Times New Roman" w:cs="Times New Roman"/>
          <w:b/>
          <w:sz w:val="24"/>
          <w:szCs w:val="24"/>
        </w:rPr>
        <w:t>5</w:t>
      </w:r>
      <w:r w:rsidRPr="00A92874">
        <w:rPr>
          <w:rFonts w:ascii="Times New Roman" w:hAnsi="Times New Roman" w:cs="Times New Roman"/>
          <w:b/>
          <w:sz w:val="24"/>
          <w:szCs w:val="24"/>
        </w:rPr>
        <w:t xml:space="preserve"> ККЦ СВМП</w:t>
      </w:r>
    </w:p>
    <w:p w:rsidR="00F444D5" w:rsidRDefault="00F444D5" w:rsidP="00913508">
      <w:pPr>
        <w:pStyle w:val="a3"/>
        <w:jc w:val="center"/>
        <w:rPr>
          <w:rStyle w:val="FontStyle17"/>
          <w:sz w:val="24"/>
          <w:szCs w:val="24"/>
        </w:rPr>
      </w:pPr>
    </w:p>
    <w:p w:rsidR="00913508" w:rsidRDefault="00222E90" w:rsidP="00F444D5">
      <w:pPr>
        <w:pStyle w:val="Style2"/>
        <w:widowControl/>
        <w:jc w:val="center"/>
        <w:rPr>
          <w:rStyle w:val="FontStyle17"/>
          <w:sz w:val="24"/>
          <w:szCs w:val="24"/>
        </w:rPr>
      </w:pPr>
      <w:r w:rsidRPr="005659E7">
        <w:rPr>
          <w:rStyle w:val="FontStyle17"/>
          <w:sz w:val="24"/>
          <w:szCs w:val="24"/>
        </w:rPr>
        <w:t xml:space="preserve">Проект </w:t>
      </w:r>
      <w:r w:rsidR="002054C4" w:rsidRPr="005659E7">
        <w:rPr>
          <w:rStyle w:val="FontStyle17"/>
          <w:sz w:val="24"/>
          <w:szCs w:val="24"/>
        </w:rPr>
        <w:t>Договор</w:t>
      </w:r>
      <w:r w:rsidRPr="005659E7">
        <w:rPr>
          <w:rStyle w:val="FontStyle17"/>
          <w:sz w:val="24"/>
          <w:szCs w:val="24"/>
        </w:rPr>
        <w:t>а</w:t>
      </w:r>
      <w:r w:rsidR="002054C4" w:rsidRPr="005659E7">
        <w:rPr>
          <w:rStyle w:val="FontStyle17"/>
          <w:sz w:val="24"/>
          <w:szCs w:val="24"/>
        </w:rPr>
        <w:t xml:space="preserve"> </w:t>
      </w:r>
      <w:r w:rsidR="00F444D5" w:rsidRPr="00F444D5">
        <w:rPr>
          <w:rStyle w:val="FontStyle11"/>
          <w:rFonts w:ascii="Times New Roman" w:hAnsi="Times New Roman" w:cs="Times New Roman"/>
          <w:sz w:val="24"/>
          <w:szCs w:val="24"/>
        </w:rPr>
        <w:t>холодного водоснабжения и водоотведения</w:t>
      </w:r>
      <w:r w:rsidR="00F444D5">
        <w:rPr>
          <w:rStyle w:val="FontStyle11"/>
          <w:rFonts w:ascii="Times New Roman" w:hAnsi="Times New Roman" w:cs="Times New Roman"/>
          <w:sz w:val="18"/>
          <w:szCs w:val="18"/>
        </w:rPr>
        <w:t xml:space="preserve"> </w:t>
      </w:r>
      <w:r w:rsidR="002054C4" w:rsidRPr="005659E7">
        <w:rPr>
          <w:rStyle w:val="FontStyle17"/>
          <w:sz w:val="24"/>
          <w:szCs w:val="24"/>
        </w:rPr>
        <w:t xml:space="preserve">№ </w:t>
      </w:r>
      <w:r w:rsidRPr="005659E7">
        <w:rPr>
          <w:rStyle w:val="FontStyle17"/>
          <w:sz w:val="24"/>
          <w:szCs w:val="24"/>
        </w:rPr>
        <w:t>_________</w:t>
      </w:r>
    </w:p>
    <w:p w:rsidR="00F444D5" w:rsidRPr="00F444D5" w:rsidRDefault="00F444D5" w:rsidP="00F444D5">
      <w:pPr>
        <w:pStyle w:val="Style4"/>
        <w:widowControl/>
        <w:spacing w:line="240" w:lineRule="auto"/>
        <w:jc w:val="center"/>
        <w:rPr>
          <w:sz w:val="18"/>
          <w:szCs w:val="18"/>
        </w:rPr>
      </w:pPr>
    </w:p>
    <w:p w:rsidR="00F444D5" w:rsidRPr="00F444D5" w:rsidRDefault="00F444D5" w:rsidP="00F444D5">
      <w:pPr>
        <w:pStyle w:val="Style4"/>
        <w:widowControl/>
        <w:tabs>
          <w:tab w:val="left" w:pos="6024"/>
          <w:tab w:val="left" w:leader="underscore" w:pos="6326"/>
          <w:tab w:val="left" w:leader="underscore" w:pos="7910"/>
          <w:tab w:val="left" w:leader="underscore" w:pos="8462"/>
        </w:tabs>
        <w:spacing w:line="240" w:lineRule="auto"/>
        <w:rPr>
          <w:rStyle w:val="FontStyle14"/>
          <w:rFonts w:ascii="Times New Roman" w:hAnsi="Times New Roman" w:cs="Times New Roman"/>
          <w:sz w:val="18"/>
          <w:szCs w:val="18"/>
        </w:rPr>
      </w:pPr>
      <w:r w:rsidRPr="00F444D5">
        <w:rPr>
          <w:rStyle w:val="FontStyle14"/>
          <w:rFonts w:ascii="Times New Roman" w:hAnsi="Times New Roman" w:cs="Times New Roman"/>
          <w:sz w:val="18"/>
          <w:szCs w:val="18"/>
        </w:rPr>
        <w:t>г. Владивосток</w:t>
      </w:r>
      <w:r w:rsidRPr="00F444D5">
        <w:rPr>
          <w:rStyle w:val="FontStyle14"/>
          <w:rFonts w:ascii="Times New Roman" w:hAnsi="Times New Roman" w:cs="Times New Roman"/>
          <w:sz w:val="18"/>
          <w:szCs w:val="18"/>
        </w:rPr>
        <w:tab/>
        <w:t xml:space="preserve"> "</w:t>
      </w:r>
      <w:r w:rsidRPr="00F444D5">
        <w:rPr>
          <w:rStyle w:val="FontStyle14"/>
          <w:rFonts w:ascii="Times New Roman" w:hAnsi="Times New Roman" w:cs="Times New Roman"/>
          <w:sz w:val="18"/>
          <w:szCs w:val="18"/>
        </w:rPr>
        <w:tab/>
        <w:t>"</w:t>
      </w:r>
      <w:r w:rsidRPr="00F444D5">
        <w:rPr>
          <w:rStyle w:val="FontStyle14"/>
          <w:rFonts w:ascii="Times New Roman" w:hAnsi="Times New Roman" w:cs="Times New Roman"/>
          <w:sz w:val="18"/>
          <w:szCs w:val="18"/>
        </w:rPr>
        <w:tab/>
        <w:t>201</w:t>
      </w:r>
      <w:r w:rsidRPr="00F444D5">
        <w:rPr>
          <w:rStyle w:val="FontStyle14"/>
          <w:rFonts w:ascii="Times New Roman" w:hAnsi="Times New Roman" w:cs="Times New Roman"/>
          <w:sz w:val="18"/>
          <w:szCs w:val="18"/>
        </w:rPr>
        <w:tab/>
        <w:t>г.</w:t>
      </w:r>
    </w:p>
    <w:p w:rsidR="00F444D5" w:rsidRPr="00F444D5" w:rsidRDefault="00F444D5" w:rsidP="00F444D5">
      <w:pPr>
        <w:pStyle w:val="Style4"/>
        <w:widowControl/>
        <w:spacing w:line="240" w:lineRule="auto"/>
        <w:rPr>
          <w:sz w:val="18"/>
          <w:szCs w:val="18"/>
        </w:rPr>
      </w:pPr>
    </w:p>
    <w:p w:rsidR="000D6C1E" w:rsidRPr="000D6C1E" w:rsidRDefault="000D6C1E" w:rsidP="000D6C1E">
      <w:pPr>
        <w:jc w:val="both"/>
        <w:rPr>
          <w:rStyle w:val="FontStyle14"/>
          <w:rFonts w:ascii="Times New Roman" w:hAnsi="Times New Roman" w:cs="Times New Roman"/>
          <w:sz w:val="18"/>
          <w:szCs w:val="18"/>
        </w:rPr>
      </w:pPr>
      <w:r w:rsidRPr="000D6C1E">
        <w:rPr>
          <w:rStyle w:val="FontStyle14"/>
          <w:rFonts w:ascii="Times New Roman" w:hAnsi="Times New Roman" w:cs="Times New Roman"/>
          <w:sz w:val="18"/>
          <w:szCs w:val="18"/>
        </w:rPr>
        <w:t xml:space="preserve">Объекты учета: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-178 "БОЛЬНИЦА" г. Владивосток, </w:t>
      </w:r>
      <w:proofErr w:type="spellStart"/>
      <w:r w:rsidRPr="000D6C1E">
        <w:rPr>
          <w:rStyle w:val="FontStyle14"/>
          <w:rFonts w:ascii="Times New Roman" w:hAnsi="Times New Roman" w:cs="Times New Roman"/>
          <w:sz w:val="18"/>
          <w:szCs w:val="18"/>
        </w:rPr>
        <w:t>Светланская</w:t>
      </w:r>
      <w:proofErr w:type="spellEnd"/>
      <w:r w:rsidRPr="000D6C1E">
        <w:rPr>
          <w:rStyle w:val="FontStyle14"/>
          <w:rFonts w:ascii="Times New Roman" w:hAnsi="Times New Roman" w:cs="Times New Roman"/>
          <w:sz w:val="18"/>
          <w:szCs w:val="18"/>
        </w:rPr>
        <w:t xml:space="preserve"> </w:t>
      </w:r>
      <w:proofErr w:type="spellStart"/>
      <w:r w:rsidRPr="000D6C1E">
        <w:rPr>
          <w:rStyle w:val="FontStyle14"/>
          <w:rFonts w:ascii="Times New Roman" w:hAnsi="Times New Roman" w:cs="Times New Roman"/>
          <w:sz w:val="18"/>
          <w:szCs w:val="18"/>
        </w:rPr>
        <w:t>ул</w:t>
      </w:r>
      <w:proofErr w:type="spellEnd"/>
      <w:r w:rsidRPr="000D6C1E">
        <w:rPr>
          <w:rStyle w:val="FontStyle14"/>
          <w:rFonts w:ascii="Times New Roman" w:hAnsi="Times New Roman" w:cs="Times New Roman"/>
          <w:sz w:val="18"/>
          <w:szCs w:val="18"/>
        </w:rPr>
        <w:t xml:space="preserve">, 38/40,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-2962 "ДИАГНОСТ.ЦЕНТР" г. Влад</w:t>
      </w:r>
      <w:r w:rsidRPr="000D6C1E">
        <w:rPr>
          <w:rStyle w:val="FontStyle14"/>
          <w:rFonts w:ascii="Times New Roman" w:hAnsi="Times New Roman" w:cs="Times New Roman"/>
          <w:sz w:val="18"/>
          <w:szCs w:val="18"/>
        </w:rPr>
        <w:t>и</w:t>
      </w:r>
      <w:r w:rsidRPr="000D6C1E">
        <w:rPr>
          <w:rStyle w:val="FontStyle14"/>
          <w:rFonts w:ascii="Times New Roman" w:hAnsi="Times New Roman" w:cs="Times New Roman"/>
          <w:sz w:val="18"/>
          <w:szCs w:val="18"/>
        </w:rPr>
        <w:t xml:space="preserve">восток, Черемуховая </w:t>
      </w:r>
      <w:proofErr w:type="spellStart"/>
      <w:r w:rsidRPr="000D6C1E">
        <w:rPr>
          <w:rStyle w:val="FontStyle14"/>
          <w:rFonts w:ascii="Times New Roman" w:hAnsi="Times New Roman" w:cs="Times New Roman"/>
          <w:sz w:val="18"/>
          <w:szCs w:val="18"/>
        </w:rPr>
        <w:t>ул</w:t>
      </w:r>
      <w:proofErr w:type="spellEnd"/>
      <w:r w:rsidRPr="000D6C1E">
        <w:rPr>
          <w:rStyle w:val="FontStyle14"/>
          <w:rFonts w:ascii="Times New Roman" w:hAnsi="Times New Roman" w:cs="Times New Roman"/>
          <w:sz w:val="18"/>
          <w:szCs w:val="18"/>
        </w:rPr>
        <w:t xml:space="preserve">, 11,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-3609-4 "ДИАГНОСТИЧЕСКИЙ ЦЕНТР" г. Владивосток, Острякова </w:t>
      </w:r>
      <w:proofErr w:type="spellStart"/>
      <w:r w:rsidRPr="000D6C1E">
        <w:rPr>
          <w:rStyle w:val="FontStyle14"/>
          <w:rFonts w:ascii="Times New Roman" w:hAnsi="Times New Roman" w:cs="Times New Roman"/>
          <w:sz w:val="18"/>
          <w:szCs w:val="18"/>
        </w:rPr>
        <w:t>пр-кт</w:t>
      </w:r>
      <w:proofErr w:type="spellEnd"/>
      <w:r w:rsidRPr="000D6C1E">
        <w:rPr>
          <w:rStyle w:val="FontStyle14"/>
          <w:rFonts w:ascii="Times New Roman" w:hAnsi="Times New Roman" w:cs="Times New Roman"/>
          <w:sz w:val="18"/>
          <w:szCs w:val="18"/>
        </w:rPr>
        <w:t xml:space="preserve">, 6,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-3609-5 "ДИСПАНСЕР" г. Владивосток, Острякова </w:t>
      </w:r>
      <w:proofErr w:type="spellStart"/>
      <w:r w:rsidRPr="000D6C1E">
        <w:rPr>
          <w:rStyle w:val="FontStyle14"/>
          <w:rFonts w:ascii="Times New Roman" w:hAnsi="Times New Roman" w:cs="Times New Roman"/>
          <w:sz w:val="18"/>
          <w:szCs w:val="18"/>
        </w:rPr>
        <w:t>пр-кт</w:t>
      </w:r>
      <w:proofErr w:type="spellEnd"/>
      <w:r w:rsidRPr="000D6C1E">
        <w:rPr>
          <w:rStyle w:val="FontStyle14"/>
          <w:rFonts w:ascii="Times New Roman" w:hAnsi="Times New Roman" w:cs="Times New Roman"/>
          <w:sz w:val="18"/>
          <w:szCs w:val="18"/>
        </w:rPr>
        <w:t xml:space="preserve">, 6,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-4105 "СТРУКТУРНОЕ ПОДРАЗДЕЛЕНИЕ ГАУЗ "ККЦ СВМП"" г. Владивосток, Кирова </w:t>
      </w:r>
      <w:proofErr w:type="spellStart"/>
      <w:r w:rsidRPr="000D6C1E">
        <w:rPr>
          <w:rStyle w:val="FontStyle14"/>
          <w:rFonts w:ascii="Times New Roman" w:hAnsi="Times New Roman" w:cs="Times New Roman"/>
          <w:sz w:val="18"/>
          <w:szCs w:val="18"/>
        </w:rPr>
        <w:t>ул</w:t>
      </w:r>
      <w:proofErr w:type="spellEnd"/>
      <w:r w:rsidRPr="000D6C1E">
        <w:rPr>
          <w:rStyle w:val="FontStyle14"/>
          <w:rFonts w:ascii="Times New Roman" w:hAnsi="Times New Roman" w:cs="Times New Roman"/>
          <w:sz w:val="18"/>
          <w:szCs w:val="18"/>
        </w:rPr>
        <w:t xml:space="preserve">, 66,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-5225 "МЕДИЦИНСКИЙ ЦЕНТР" г. Владивосток, Уборевича </w:t>
      </w:r>
      <w:proofErr w:type="spellStart"/>
      <w:r w:rsidRPr="000D6C1E">
        <w:rPr>
          <w:rStyle w:val="FontStyle14"/>
          <w:rFonts w:ascii="Times New Roman" w:hAnsi="Times New Roman" w:cs="Times New Roman"/>
          <w:sz w:val="18"/>
          <w:szCs w:val="18"/>
        </w:rPr>
        <w:t>ул</w:t>
      </w:r>
      <w:proofErr w:type="spellEnd"/>
      <w:r w:rsidRPr="000D6C1E">
        <w:rPr>
          <w:rStyle w:val="FontStyle14"/>
          <w:rFonts w:ascii="Times New Roman" w:hAnsi="Times New Roman" w:cs="Times New Roman"/>
          <w:sz w:val="18"/>
          <w:szCs w:val="18"/>
        </w:rPr>
        <w:t xml:space="preserve">, 30/37,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-886 "ЦЕНТР РЕАБИЛИТАЦИИ СЛУХА" г. Владивосток, Спортивная </w:t>
      </w:r>
      <w:proofErr w:type="spellStart"/>
      <w:r w:rsidRPr="000D6C1E">
        <w:rPr>
          <w:rStyle w:val="FontStyle14"/>
          <w:rFonts w:ascii="Times New Roman" w:hAnsi="Times New Roman" w:cs="Times New Roman"/>
          <w:sz w:val="18"/>
          <w:szCs w:val="18"/>
        </w:rPr>
        <w:t>ул</w:t>
      </w:r>
      <w:proofErr w:type="spellEnd"/>
      <w:r w:rsidRPr="000D6C1E">
        <w:rPr>
          <w:rStyle w:val="FontStyle14"/>
          <w:rFonts w:ascii="Times New Roman" w:hAnsi="Times New Roman" w:cs="Times New Roman"/>
          <w:sz w:val="18"/>
          <w:szCs w:val="18"/>
        </w:rPr>
        <w:t xml:space="preserve">, 11,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-ГК-2962 "ДИАГНОСТ.ЦЕНТР" г. Владивосток, Черемуховая </w:t>
      </w:r>
      <w:proofErr w:type="spellStart"/>
      <w:r w:rsidRPr="000D6C1E">
        <w:rPr>
          <w:rStyle w:val="FontStyle14"/>
          <w:rFonts w:ascii="Times New Roman" w:hAnsi="Times New Roman" w:cs="Times New Roman"/>
          <w:sz w:val="18"/>
          <w:szCs w:val="18"/>
        </w:rPr>
        <w:t>ул</w:t>
      </w:r>
      <w:proofErr w:type="spellEnd"/>
      <w:r w:rsidRPr="000D6C1E">
        <w:rPr>
          <w:rStyle w:val="FontStyle14"/>
          <w:rFonts w:ascii="Times New Roman" w:hAnsi="Times New Roman" w:cs="Times New Roman"/>
          <w:sz w:val="18"/>
          <w:szCs w:val="18"/>
        </w:rPr>
        <w:t xml:space="preserve">, 11,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-ГК-3609\4 "ДИАГНОСТИЧЕСКИЙ ЦЕНТР" г. Владивосток, Острякова </w:t>
      </w:r>
      <w:proofErr w:type="spellStart"/>
      <w:r w:rsidRPr="000D6C1E">
        <w:rPr>
          <w:rStyle w:val="FontStyle14"/>
          <w:rFonts w:ascii="Times New Roman" w:hAnsi="Times New Roman" w:cs="Times New Roman"/>
          <w:sz w:val="18"/>
          <w:szCs w:val="18"/>
        </w:rPr>
        <w:t>пр-кт</w:t>
      </w:r>
      <w:proofErr w:type="spellEnd"/>
      <w:r w:rsidRPr="000D6C1E">
        <w:rPr>
          <w:rStyle w:val="FontStyle14"/>
          <w:rFonts w:ascii="Times New Roman" w:hAnsi="Times New Roman" w:cs="Times New Roman"/>
          <w:sz w:val="18"/>
          <w:szCs w:val="18"/>
        </w:rPr>
        <w:t xml:space="preserve">, 6, V-ГК-3609\5 "ДИСПАНСЕР" г. Владивосток, Острякова </w:t>
      </w:r>
      <w:proofErr w:type="spellStart"/>
      <w:r w:rsidRPr="000D6C1E">
        <w:rPr>
          <w:rStyle w:val="FontStyle14"/>
          <w:rFonts w:ascii="Times New Roman" w:hAnsi="Times New Roman" w:cs="Times New Roman"/>
          <w:sz w:val="18"/>
          <w:szCs w:val="18"/>
        </w:rPr>
        <w:t>пр-кт</w:t>
      </w:r>
      <w:proofErr w:type="spellEnd"/>
      <w:r w:rsidRPr="000D6C1E">
        <w:rPr>
          <w:rStyle w:val="FontStyle14"/>
          <w:rFonts w:ascii="Times New Roman" w:hAnsi="Times New Roman" w:cs="Times New Roman"/>
          <w:sz w:val="18"/>
          <w:szCs w:val="18"/>
        </w:rPr>
        <w:t xml:space="preserve">, 6,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-ГК-4105-(1) "СТРУКТУРНОЕ ПОДРАЗДЕЛЕНИЕ ГАУЗ "ККЦ СВМП"" г. Владивосток, Кирова </w:t>
      </w:r>
      <w:proofErr w:type="spellStart"/>
      <w:r w:rsidRPr="000D6C1E">
        <w:rPr>
          <w:rStyle w:val="FontStyle14"/>
          <w:rFonts w:ascii="Times New Roman" w:hAnsi="Times New Roman" w:cs="Times New Roman"/>
          <w:sz w:val="18"/>
          <w:szCs w:val="18"/>
        </w:rPr>
        <w:t>ул</w:t>
      </w:r>
      <w:proofErr w:type="spellEnd"/>
      <w:r w:rsidRPr="000D6C1E">
        <w:rPr>
          <w:rStyle w:val="FontStyle14"/>
          <w:rFonts w:ascii="Times New Roman" w:hAnsi="Times New Roman" w:cs="Times New Roman"/>
          <w:sz w:val="18"/>
          <w:szCs w:val="18"/>
        </w:rPr>
        <w:t xml:space="preserve">, 66,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-ГК-4105-(2) "СТРУКТУРНОЕ ПОДРАЗДЕЛЕНИЕ ГБУЗ "ККЦ СВМП"", г. Владивосток, Кирова </w:t>
      </w:r>
      <w:proofErr w:type="spellStart"/>
      <w:r w:rsidRPr="000D6C1E">
        <w:rPr>
          <w:rStyle w:val="FontStyle14"/>
          <w:rFonts w:ascii="Times New Roman" w:hAnsi="Times New Roman" w:cs="Times New Roman"/>
          <w:sz w:val="18"/>
          <w:szCs w:val="18"/>
        </w:rPr>
        <w:t>ул</w:t>
      </w:r>
      <w:proofErr w:type="spellEnd"/>
      <w:r w:rsidRPr="000D6C1E">
        <w:rPr>
          <w:rStyle w:val="FontStyle14"/>
          <w:rFonts w:ascii="Times New Roman" w:hAnsi="Times New Roman" w:cs="Times New Roman"/>
          <w:sz w:val="18"/>
          <w:szCs w:val="18"/>
        </w:rPr>
        <w:t xml:space="preserve">, 66, </w:t>
      </w:r>
      <w:r w:rsidRPr="000D6C1E">
        <w:rPr>
          <w:rStyle w:val="FontStyle14"/>
          <w:rFonts w:ascii="Times New Roman" w:hAnsi="Times New Roman" w:cs="Times New Roman"/>
          <w:sz w:val="18"/>
          <w:szCs w:val="18"/>
          <w:lang w:val="en-US"/>
        </w:rPr>
        <w:t>V</w:t>
      </w:r>
      <w:r w:rsidRPr="000D6C1E">
        <w:rPr>
          <w:rStyle w:val="FontStyle14"/>
          <w:rFonts w:ascii="Times New Roman" w:hAnsi="Times New Roman" w:cs="Times New Roman"/>
          <w:sz w:val="18"/>
          <w:szCs w:val="18"/>
        </w:rPr>
        <w:t xml:space="preserve">-ГК-5225 "МЕДИЦИНСКИЙ ЦЕНТР" г. Владивосток, Уборевича </w:t>
      </w:r>
      <w:proofErr w:type="spellStart"/>
      <w:r w:rsidRPr="000D6C1E">
        <w:rPr>
          <w:rStyle w:val="FontStyle14"/>
          <w:rFonts w:ascii="Times New Roman" w:hAnsi="Times New Roman" w:cs="Times New Roman"/>
          <w:sz w:val="18"/>
          <w:szCs w:val="18"/>
        </w:rPr>
        <w:t>ул</w:t>
      </w:r>
      <w:proofErr w:type="spellEnd"/>
      <w:r w:rsidRPr="000D6C1E">
        <w:rPr>
          <w:rStyle w:val="FontStyle14"/>
          <w:rFonts w:ascii="Times New Roman" w:hAnsi="Times New Roman" w:cs="Times New Roman"/>
          <w:sz w:val="18"/>
          <w:szCs w:val="18"/>
        </w:rPr>
        <w:t>, 30/37</w:t>
      </w:r>
    </w:p>
    <w:p w:rsidR="000D6C1E" w:rsidRPr="000D6C1E" w:rsidRDefault="000D6C1E" w:rsidP="000D6C1E">
      <w:pPr>
        <w:jc w:val="both"/>
        <w:rPr>
          <w:rStyle w:val="FontStyle14"/>
          <w:rFonts w:ascii="Times New Roman" w:hAnsi="Times New Roman" w:cs="Times New Roman"/>
          <w:sz w:val="18"/>
          <w:szCs w:val="18"/>
        </w:rPr>
      </w:pPr>
      <w:proofErr w:type="gramStart"/>
      <w:r w:rsidRPr="000D6C1E">
        <w:rPr>
          <w:rStyle w:val="FontStyle11"/>
          <w:rFonts w:ascii="Times New Roman" w:hAnsi="Times New Roman" w:cs="Times New Roman"/>
          <w:b w:val="0"/>
          <w:sz w:val="18"/>
          <w:szCs w:val="18"/>
        </w:rPr>
        <w:t xml:space="preserve">Краевое государственное унитарное предприятие «Приморский водоканал», </w:t>
      </w:r>
      <w:r w:rsidRPr="000D6C1E">
        <w:rPr>
          <w:rStyle w:val="FontStyle14"/>
          <w:rFonts w:ascii="Times New Roman" w:hAnsi="Times New Roman" w:cs="Times New Roman"/>
          <w:sz w:val="18"/>
          <w:szCs w:val="18"/>
        </w:rPr>
        <w:t>именуемое в дальнейшем Исполн</w:t>
      </w:r>
      <w:r w:rsidRPr="000D6C1E">
        <w:rPr>
          <w:rStyle w:val="FontStyle14"/>
          <w:rFonts w:ascii="Times New Roman" w:hAnsi="Times New Roman" w:cs="Times New Roman"/>
          <w:sz w:val="18"/>
          <w:szCs w:val="18"/>
        </w:rPr>
        <w:t>и</w:t>
      </w:r>
      <w:r w:rsidRPr="000D6C1E">
        <w:rPr>
          <w:rStyle w:val="FontStyle14"/>
          <w:rFonts w:ascii="Times New Roman" w:hAnsi="Times New Roman" w:cs="Times New Roman"/>
          <w:sz w:val="18"/>
          <w:szCs w:val="18"/>
        </w:rPr>
        <w:t xml:space="preserve">телем, в лице начальника управления по сбыту </w:t>
      </w:r>
      <w:proofErr w:type="spellStart"/>
      <w:r w:rsidRPr="000D6C1E">
        <w:rPr>
          <w:rStyle w:val="FontStyle14"/>
          <w:rFonts w:ascii="Times New Roman" w:hAnsi="Times New Roman" w:cs="Times New Roman"/>
          <w:sz w:val="18"/>
          <w:szCs w:val="18"/>
        </w:rPr>
        <w:t>Загудаевой</w:t>
      </w:r>
      <w:proofErr w:type="spellEnd"/>
      <w:r w:rsidRPr="000D6C1E">
        <w:rPr>
          <w:rStyle w:val="FontStyle14"/>
          <w:rFonts w:ascii="Times New Roman" w:hAnsi="Times New Roman" w:cs="Times New Roman"/>
          <w:sz w:val="18"/>
          <w:szCs w:val="18"/>
        </w:rPr>
        <w:t xml:space="preserve"> Яны Юрьевны, действующего на основании доверенности № 165Д/16 от 11.10.2016 г., с одной стороны, и ГАУЗ "ККЦ СВМП", именуемое в дальнейшем Заказчиком, в лице главного врача Березкина Н. Л., действующего на основании _____,  с другой стороны, именуемые в дальнейшем ст</w:t>
      </w:r>
      <w:r w:rsidRPr="000D6C1E">
        <w:rPr>
          <w:rStyle w:val="FontStyle14"/>
          <w:rFonts w:ascii="Times New Roman" w:hAnsi="Times New Roman" w:cs="Times New Roman"/>
          <w:sz w:val="18"/>
          <w:szCs w:val="18"/>
        </w:rPr>
        <w:t>о</w:t>
      </w:r>
      <w:r w:rsidRPr="000D6C1E">
        <w:rPr>
          <w:rStyle w:val="FontStyle14"/>
          <w:rFonts w:ascii="Times New Roman" w:hAnsi="Times New Roman" w:cs="Times New Roman"/>
          <w:sz w:val="18"/>
          <w:szCs w:val="18"/>
        </w:rPr>
        <w:t>ронами, заключили настоящий контракт холодного</w:t>
      </w:r>
      <w:proofErr w:type="gramEnd"/>
      <w:r w:rsidRPr="000D6C1E">
        <w:rPr>
          <w:rStyle w:val="FontStyle14"/>
          <w:rFonts w:ascii="Times New Roman" w:hAnsi="Times New Roman" w:cs="Times New Roman"/>
          <w:sz w:val="18"/>
          <w:szCs w:val="18"/>
        </w:rPr>
        <w:t xml:space="preserve"> водоснабжения и водоотведения.</w:t>
      </w:r>
    </w:p>
    <w:p w:rsidR="000D6C1E" w:rsidRPr="000D6C1E" w:rsidRDefault="000D6C1E" w:rsidP="000D6C1E">
      <w:pPr>
        <w:jc w:val="both"/>
        <w:rPr>
          <w:rStyle w:val="FontStyle14"/>
          <w:rFonts w:ascii="Times New Roman" w:hAnsi="Times New Roman" w:cs="Times New Roman"/>
          <w:sz w:val="18"/>
          <w:szCs w:val="18"/>
        </w:rPr>
      </w:pPr>
      <w:proofErr w:type="gramStart"/>
      <w:r w:rsidRPr="000D6C1E">
        <w:rPr>
          <w:rStyle w:val="FontStyle14"/>
          <w:rFonts w:ascii="Times New Roman" w:hAnsi="Times New Roman" w:cs="Times New Roman"/>
          <w:sz w:val="18"/>
          <w:szCs w:val="18"/>
        </w:rPr>
        <w:t>При выполнении условий контракта стороны обязуются руководствоваться федеральным законом Российской Федерации от 05.04.2013 г. №44-ФЗ «О контрактной системе в сфере закупок товаров, работ, услуг для обеспечения государственных и муниципальных нужд»; федеральным законом Российской Федерации от 07.12.2011 г. № 416-ФЗ «О водоснабжении и водоотведении»; Правилами холодного водоснабжения и водоотведения, утвержденными постано</w:t>
      </w:r>
      <w:r w:rsidRPr="000D6C1E">
        <w:rPr>
          <w:rStyle w:val="FontStyle14"/>
          <w:rFonts w:ascii="Times New Roman" w:hAnsi="Times New Roman" w:cs="Times New Roman"/>
          <w:sz w:val="18"/>
          <w:szCs w:val="18"/>
        </w:rPr>
        <w:t>в</w:t>
      </w:r>
      <w:r w:rsidRPr="000D6C1E">
        <w:rPr>
          <w:rStyle w:val="FontStyle14"/>
          <w:rFonts w:ascii="Times New Roman" w:hAnsi="Times New Roman" w:cs="Times New Roman"/>
          <w:sz w:val="18"/>
          <w:szCs w:val="18"/>
        </w:rPr>
        <w:t>лением Правительства РФ от 29.07.2013 г. № 644;</w:t>
      </w:r>
      <w:proofErr w:type="gramEnd"/>
      <w:r w:rsidRPr="000D6C1E">
        <w:rPr>
          <w:rStyle w:val="FontStyle14"/>
          <w:rFonts w:ascii="Times New Roman" w:hAnsi="Times New Roman" w:cs="Times New Roman"/>
          <w:sz w:val="18"/>
          <w:szCs w:val="18"/>
        </w:rPr>
        <w:t xml:space="preserve"> Правилами организации коммерческого учета воды и сточных вод, утвержденными постановлением Правительства РФ №776 от 04.09.2013 г.; Правилами осуществления контроля и свой</w:t>
      </w:r>
      <w:proofErr w:type="gramStart"/>
      <w:r w:rsidRPr="000D6C1E">
        <w:rPr>
          <w:rStyle w:val="FontStyle14"/>
          <w:rFonts w:ascii="Times New Roman" w:hAnsi="Times New Roman" w:cs="Times New Roman"/>
          <w:sz w:val="18"/>
          <w:szCs w:val="18"/>
        </w:rPr>
        <w:t>ств ст</w:t>
      </w:r>
      <w:proofErr w:type="gramEnd"/>
      <w:r w:rsidRPr="000D6C1E">
        <w:rPr>
          <w:rStyle w:val="FontStyle14"/>
          <w:rFonts w:ascii="Times New Roman" w:hAnsi="Times New Roman" w:cs="Times New Roman"/>
          <w:sz w:val="18"/>
          <w:szCs w:val="18"/>
        </w:rPr>
        <w:t>очных вод, утвержденными постановлением Правительства РФ от 21.06.2013 г. № 525;Правилами осуществления прои</w:t>
      </w:r>
      <w:r w:rsidRPr="000D6C1E">
        <w:rPr>
          <w:rStyle w:val="FontStyle14"/>
          <w:rFonts w:ascii="Times New Roman" w:hAnsi="Times New Roman" w:cs="Times New Roman"/>
          <w:sz w:val="18"/>
          <w:szCs w:val="18"/>
        </w:rPr>
        <w:t>з</w:t>
      </w:r>
      <w:r w:rsidRPr="000D6C1E">
        <w:rPr>
          <w:rStyle w:val="FontStyle14"/>
          <w:rFonts w:ascii="Times New Roman" w:hAnsi="Times New Roman" w:cs="Times New Roman"/>
          <w:sz w:val="18"/>
          <w:szCs w:val="18"/>
        </w:rPr>
        <w:t>водственного контроля качества питьевой воды и качества горячей воды; Основами ценообразования в сфере водоснабжения и водоотведения, утвержденными постановлением Правительства РФ от 13.05.2013 г. №406 «О государс</w:t>
      </w:r>
      <w:r w:rsidRPr="000D6C1E">
        <w:rPr>
          <w:rStyle w:val="FontStyle14"/>
          <w:rFonts w:ascii="Times New Roman" w:hAnsi="Times New Roman" w:cs="Times New Roman"/>
          <w:sz w:val="18"/>
          <w:szCs w:val="18"/>
        </w:rPr>
        <w:t>т</w:t>
      </w:r>
      <w:r w:rsidRPr="000D6C1E">
        <w:rPr>
          <w:rStyle w:val="FontStyle14"/>
          <w:rFonts w:ascii="Times New Roman" w:hAnsi="Times New Roman" w:cs="Times New Roman"/>
          <w:sz w:val="18"/>
          <w:szCs w:val="18"/>
        </w:rPr>
        <w:t>венном регулировании тарифов в сфере водоснабжения и водоотведения»; постановлением Правительства РФ от 13.12.1995 г. № 1310; постановлением Совета Министров РСФСР от 25.05.1983 г. № 273; постановлением г</w:t>
      </w:r>
      <w:r w:rsidRPr="000D6C1E">
        <w:rPr>
          <w:rStyle w:val="FontStyle14"/>
          <w:rFonts w:ascii="Times New Roman" w:hAnsi="Times New Roman" w:cs="Times New Roman"/>
          <w:sz w:val="18"/>
          <w:szCs w:val="18"/>
        </w:rPr>
        <w:t>у</w:t>
      </w:r>
      <w:r w:rsidRPr="000D6C1E">
        <w:rPr>
          <w:rStyle w:val="FontStyle14"/>
          <w:rFonts w:ascii="Times New Roman" w:hAnsi="Times New Roman" w:cs="Times New Roman"/>
          <w:sz w:val="18"/>
          <w:szCs w:val="18"/>
        </w:rPr>
        <w:t xml:space="preserve">бернатора Приморского края от 22.01.2008 г. № 7-пг; постановлениями администрации </w:t>
      </w:r>
      <w:proofErr w:type="gramStart"/>
      <w:r w:rsidRPr="000D6C1E">
        <w:rPr>
          <w:rStyle w:val="FontStyle14"/>
          <w:rFonts w:ascii="Times New Roman" w:hAnsi="Times New Roman" w:cs="Times New Roman"/>
          <w:sz w:val="18"/>
          <w:szCs w:val="18"/>
        </w:rPr>
        <w:t>г</w:t>
      </w:r>
      <w:proofErr w:type="gramEnd"/>
      <w:r w:rsidRPr="000D6C1E">
        <w:rPr>
          <w:rStyle w:val="FontStyle14"/>
          <w:rFonts w:ascii="Times New Roman" w:hAnsi="Times New Roman" w:cs="Times New Roman"/>
          <w:sz w:val="18"/>
          <w:szCs w:val="18"/>
        </w:rPr>
        <w:t>. Владивостока от 05.09.2002 г. №1729, от 22.03.2013 г. №755 и всеми иными нормативными документами, регулиру</w:t>
      </w:r>
      <w:r w:rsidRPr="000D6C1E">
        <w:rPr>
          <w:rStyle w:val="FontStyle14"/>
          <w:rFonts w:ascii="Times New Roman" w:hAnsi="Times New Roman" w:cs="Times New Roman"/>
          <w:sz w:val="18"/>
          <w:szCs w:val="18"/>
        </w:rPr>
        <w:t>ю</w:t>
      </w:r>
      <w:r w:rsidRPr="000D6C1E">
        <w:rPr>
          <w:rStyle w:val="FontStyle14"/>
          <w:rFonts w:ascii="Times New Roman" w:hAnsi="Times New Roman" w:cs="Times New Roman"/>
          <w:sz w:val="18"/>
          <w:szCs w:val="18"/>
        </w:rPr>
        <w:t>щими отношения сторон.</w:t>
      </w:r>
    </w:p>
    <w:p w:rsidR="000D6C1E" w:rsidRPr="000D6C1E" w:rsidRDefault="000D6C1E" w:rsidP="000D6C1E">
      <w:pPr>
        <w:rPr>
          <w:rStyle w:val="FontStyle14"/>
          <w:rFonts w:ascii="Times New Roman" w:hAnsi="Times New Roman" w:cs="Times New Roman"/>
          <w:sz w:val="18"/>
          <w:szCs w:val="18"/>
        </w:rPr>
      </w:pPr>
      <w:r w:rsidRPr="000D6C1E">
        <w:rPr>
          <w:rStyle w:val="FontStyle14"/>
          <w:rFonts w:ascii="Times New Roman" w:hAnsi="Times New Roman" w:cs="Times New Roman"/>
          <w:sz w:val="18"/>
          <w:szCs w:val="18"/>
        </w:rPr>
        <w:t>Настоящий контракт заключается на основании п.8 ч.1 ст.93 Федерального закона Российской Федерации от 05.04.2013 г. №44-ФЗ «О контрактной системе в сфере закупок товаров, работ, услуг для обеспечения государстве</w:t>
      </w:r>
      <w:r w:rsidRPr="000D6C1E">
        <w:rPr>
          <w:rStyle w:val="FontStyle14"/>
          <w:rFonts w:ascii="Times New Roman" w:hAnsi="Times New Roman" w:cs="Times New Roman"/>
          <w:sz w:val="18"/>
          <w:szCs w:val="18"/>
        </w:rPr>
        <w:t>н</w:t>
      </w:r>
      <w:r w:rsidRPr="000D6C1E">
        <w:rPr>
          <w:rStyle w:val="FontStyle14"/>
          <w:rFonts w:ascii="Times New Roman" w:hAnsi="Times New Roman" w:cs="Times New Roman"/>
          <w:sz w:val="18"/>
          <w:szCs w:val="18"/>
        </w:rPr>
        <w:t>ных и муниципальных нужд».</w:t>
      </w:r>
    </w:p>
    <w:p w:rsidR="000D6C1E" w:rsidRPr="000D6C1E" w:rsidRDefault="000D6C1E" w:rsidP="000D6C1E">
      <w:pPr>
        <w:jc w:val="both"/>
      </w:pPr>
    </w:p>
    <w:p w:rsidR="000D6C1E" w:rsidRPr="000D6C1E" w:rsidRDefault="000D6C1E" w:rsidP="000D6C1E">
      <w:pPr>
        <w:jc w:val="center"/>
        <w:rPr>
          <w:rStyle w:val="FontStyle11"/>
          <w:rFonts w:ascii="Times New Roman" w:hAnsi="Times New Roman" w:cs="Times New Roman"/>
          <w:sz w:val="18"/>
          <w:szCs w:val="18"/>
        </w:rPr>
      </w:pPr>
      <w:r w:rsidRPr="000D6C1E">
        <w:rPr>
          <w:rStyle w:val="FontStyle11"/>
          <w:rFonts w:ascii="Times New Roman" w:hAnsi="Times New Roman" w:cs="Times New Roman"/>
          <w:sz w:val="18"/>
          <w:szCs w:val="18"/>
        </w:rPr>
        <w:t>I. Предмет контракта</w:t>
      </w:r>
    </w:p>
    <w:p w:rsidR="000D6C1E" w:rsidRPr="000D6C1E" w:rsidRDefault="000D6C1E" w:rsidP="000D6C1E">
      <w:pPr>
        <w:rPr>
          <w:rStyle w:val="FontStyle14"/>
          <w:rFonts w:ascii="Times New Roman" w:hAnsi="Times New Roman" w:cs="Times New Roman"/>
          <w:sz w:val="18"/>
          <w:szCs w:val="18"/>
        </w:rPr>
      </w:pPr>
      <w:r w:rsidRPr="000D6C1E">
        <w:rPr>
          <w:rStyle w:val="FontStyle14"/>
          <w:rFonts w:ascii="Times New Roman" w:hAnsi="Times New Roman" w:cs="Times New Roman"/>
          <w:sz w:val="18"/>
          <w:szCs w:val="18"/>
        </w:rPr>
        <w:t>1. По настоящему контракту Исполнитель, осуществляющий холодное водоснабжение и водоотведение,  об</w:t>
      </w:r>
      <w:r w:rsidRPr="000D6C1E">
        <w:rPr>
          <w:rStyle w:val="FontStyle14"/>
          <w:rFonts w:ascii="Times New Roman" w:hAnsi="Times New Roman" w:cs="Times New Roman"/>
          <w:sz w:val="18"/>
          <w:szCs w:val="18"/>
        </w:rPr>
        <w:t>я</w:t>
      </w:r>
      <w:r w:rsidRPr="000D6C1E">
        <w:rPr>
          <w:rStyle w:val="FontStyle14"/>
          <w:rFonts w:ascii="Times New Roman" w:hAnsi="Times New Roman" w:cs="Times New Roman"/>
          <w:sz w:val="18"/>
          <w:szCs w:val="18"/>
        </w:rPr>
        <w:t>зуется  подавать Заказчику через присоединенную водопроводную сеть из централизованных систем холодного вод</w:t>
      </w:r>
      <w:r w:rsidRPr="000D6C1E">
        <w:rPr>
          <w:rStyle w:val="FontStyle14"/>
          <w:rFonts w:ascii="Times New Roman" w:hAnsi="Times New Roman" w:cs="Times New Roman"/>
          <w:sz w:val="18"/>
          <w:szCs w:val="18"/>
        </w:rPr>
        <w:t>о</w:t>
      </w:r>
      <w:r w:rsidRPr="000D6C1E">
        <w:rPr>
          <w:rStyle w:val="FontStyle14"/>
          <w:rFonts w:ascii="Times New Roman" w:hAnsi="Times New Roman" w:cs="Times New Roman"/>
          <w:sz w:val="18"/>
          <w:szCs w:val="18"/>
        </w:rPr>
        <w:t xml:space="preserve">снабжения: холодную (питьевую) воду: </w:t>
      </w:r>
      <w:r w:rsidRPr="000D6C1E">
        <w:rPr>
          <w:rStyle w:val="FontStyle14"/>
          <w:rFonts w:ascii="Times New Roman" w:hAnsi="Times New Roman" w:cs="Times New Roman"/>
          <w:sz w:val="18"/>
          <w:szCs w:val="18"/>
          <w:u w:val="single"/>
        </w:rPr>
        <w:t>ДА</w:t>
      </w:r>
      <w:r w:rsidRPr="000D6C1E">
        <w:rPr>
          <w:rStyle w:val="FontStyle14"/>
          <w:rFonts w:ascii="Times New Roman" w:hAnsi="Times New Roman" w:cs="Times New Roman"/>
          <w:sz w:val="18"/>
          <w:szCs w:val="18"/>
        </w:rPr>
        <w:t>;</w:t>
      </w:r>
    </w:p>
    <w:p w:rsidR="000D6C1E" w:rsidRPr="000D6C1E" w:rsidRDefault="000D6C1E" w:rsidP="000D6C1E">
      <w:pPr>
        <w:jc w:val="both"/>
        <w:rPr>
          <w:rStyle w:val="FontStyle13"/>
          <w:b w:val="0"/>
          <w:sz w:val="18"/>
          <w:szCs w:val="18"/>
          <w:vertAlign w:val="superscript"/>
        </w:rPr>
      </w:pPr>
      <w:r w:rsidRPr="000D6C1E">
        <w:rPr>
          <w:rStyle w:val="FontStyle13"/>
          <w:b w:val="0"/>
          <w:sz w:val="18"/>
          <w:szCs w:val="18"/>
          <w:vertAlign w:val="superscript"/>
        </w:rPr>
        <w:t xml:space="preserve">                                                                                                                                               (да, нет - нужное указать)</w:t>
      </w:r>
    </w:p>
    <w:p w:rsidR="000D6C1E" w:rsidRPr="000D6C1E" w:rsidRDefault="000D6C1E" w:rsidP="000D6C1E">
      <w:pPr>
        <w:jc w:val="both"/>
        <w:rPr>
          <w:rStyle w:val="FontStyle12"/>
          <w:sz w:val="18"/>
          <w:szCs w:val="18"/>
        </w:rPr>
      </w:pPr>
      <w:r w:rsidRPr="000D6C1E">
        <w:rPr>
          <w:rStyle w:val="FontStyle14"/>
          <w:rFonts w:ascii="Times New Roman" w:hAnsi="Times New Roman" w:cs="Times New Roman"/>
          <w:sz w:val="18"/>
          <w:szCs w:val="18"/>
        </w:rPr>
        <w:t xml:space="preserve">Заказчик обязуется оплачивать холодную (питьевую) воду установленного качества в объеме, определенном настоящим контрактом. </w:t>
      </w:r>
      <w:proofErr w:type="gramStart"/>
      <w:r w:rsidRPr="000D6C1E">
        <w:rPr>
          <w:rStyle w:val="FontStyle14"/>
          <w:rFonts w:ascii="Times New Roman" w:hAnsi="Times New Roman" w:cs="Times New Roman"/>
          <w:sz w:val="18"/>
          <w:szCs w:val="18"/>
        </w:rPr>
        <w:t xml:space="preserve">Исполнитель обязуется </w:t>
      </w:r>
      <w:r w:rsidRPr="000D6C1E">
        <w:rPr>
          <w:rStyle w:val="FontStyle12"/>
          <w:sz w:val="18"/>
          <w:szCs w:val="18"/>
        </w:rPr>
        <w:t>осуществлять прием сточных вод Заказчика от канализационного выпуска в централизованную систему водоотведения и обеспечивать их транспортировку, очистку и сброс в водный об</w:t>
      </w:r>
      <w:r w:rsidRPr="000D6C1E">
        <w:rPr>
          <w:rStyle w:val="FontStyle12"/>
          <w:sz w:val="18"/>
          <w:szCs w:val="18"/>
        </w:rPr>
        <w:t>ъ</w:t>
      </w:r>
      <w:r w:rsidRPr="000D6C1E">
        <w:rPr>
          <w:rStyle w:val="FontStyle12"/>
          <w:sz w:val="18"/>
          <w:szCs w:val="18"/>
        </w:rPr>
        <w:t>ект, а Заказчик обязуется соблюдать режим водоотведения, нормативы по объему и составу отводимых в централиз</w:t>
      </w:r>
      <w:r w:rsidRPr="000D6C1E">
        <w:rPr>
          <w:rStyle w:val="FontStyle12"/>
          <w:sz w:val="18"/>
          <w:szCs w:val="18"/>
        </w:rPr>
        <w:t>о</w:t>
      </w:r>
      <w:r w:rsidRPr="000D6C1E">
        <w:rPr>
          <w:rStyle w:val="FontStyle12"/>
          <w:sz w:val="18"/>
          <w:szCs w:val="18"/>
        </w:rPr>
        <w:t>ванную систему водоотведения сточных вод, нормативы допустимых сбросов (в случаях, когда такие нормативы уст</w:t>
      </w:r>
      <w:r w:rsidRPr="000D6C1E">
        <w:rPr>
          <w:rStyle w:val="FontStyle12"/>
          <w:sz w:val="18"/>
          <w:szCs w:val="18"/>
        </w:rPr>
        <w:t>а</w:t>
      </w:r>
      <w:r w:rsidRPr="000D6C1E">
        <w:rPr>
          <w:rStyle w:val="FontStyle12"/>
          <w:sz w:val="18"/>
          <w:szCs w:val="18"/>
        </w:rPr>
        <w:t>новлены в соответствии с законодательством Российской Федерации), требования к составу</w:t>
      </w:r>
      <w:proofErr w:type="gramEnd"/>
      <w:r w:rsidRPr="000D6C1E">
        <w:rPr>
          <w:rStyle w:val="FontStyle12"/>
          <w:sz w:val="18"/>
          <w:szCs w:val="18"/>
        </w:rPr>
        <w:t xml:space="preserve"> </w:t>
      </w:r>
      <w:proofErr w:type="gramStart"/>
      <w:r w:rsidRPr="000D6C1E">
        <w:rPr>
          <w:rStyle w:val="FontStyle12"/>
          <w:sz w:val="18"/>
          <w:szCs w:val="18"/>
        </w:rPr>
        <w:t>и свойствам сточных вод, устано</w:t>
      </w:r>
      <w:r w:rsidRPr="000D6C1E">
        <w:rPr>
          <w:rStyle w:val="FontStyle12"/>
          <w:sz w:val="18"/>
          <w:szCs w:val="18"/>
        </w:rPr>
        <w:t>в</w:t>
      </w:r>
      <w:r w:rsidRPr="000D6C1E">
        <w:rPr>
          <w:rStyle w:val="FontStyle12"/>
          <w:sz w:val="18"/>
          <w:szCs w:val="18"/>
        </w:rPr>
        <w:t>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w:t>
      </w:r>
      <w:r w:rsidRPr="000D6C1E">
        <w:rPr>
          <w:rStyle w:val="FontStyle12"/>
          <w:sz w:val="18"/>
          <w:szCs w:val="18"/>
        </w:rPr>
        <w:t>я</w:t>
      </w:r>
      <w:r w:rsidRPr="000D6C1E">
        <w:rPr>
          <w:rStyle w:val="FontStyle12"/>
          <w:sz w:val="18"/>
          <w:szCs w:val="18"/>
        </w:rPr>
        <w:t>щим контрактом, соблюдать в соответствии с настоящим контрактом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w:t>
      </w:r>
      <w:r w:rsidRPr="000D6C1E">
        <w:rPr>
          <w:rStyle w:val="FontStyle12"/>
          <w:sz w:val="18"/>
          <w:szCs w:val="18"/>
        </w:rPr>
        <w:t>в</w:t>
      </w:r>
      <w:r w:rsidRPr="000D6C1E">
        <w:rPr>
          <w:rStyle w:val="FontStyle12"/>
          <w:sz w:val="18"/>
          <w:szCs w:val="18"/>
        </w:rPr>
        <w:t>ность используемых им приборов учета.</w:t>
      </w:r>
      <w:proofErr w:type="gramEnd"/>
    </w:p>
    <w:p w:rsidR="000D6C1E" w:rsidRPr="000D6C1E" w:rsidRDefault="000D6C1E" w:rsidP="000D6C1E">
      <w:pPr>
        <w:jc w:val="both"/>
        <w:rPr>
          <w:rStyle w:val="FontStyle12"/>
          <w:sz w:val="18"/>
          <w:szCs w:val="18"/>
        </w:rPr>
      </w:pPr>
      <w:r>
        <w:rPr>
          <w:rStyle w:val="FontStyle12"/>
          <w:sz w:val="18"/>
          <w:szCs w:val="18"/>
        </w:rPr>
        <w:t xml:space="preserve">2. </w:t>
      </w:r>
      <w:r w:rsidRPr="000D6C1E">
        <w:rPr>
          <w:rStyle w:val="FontStyle12"/>
          <w:sz w:val="18"/>
          <w:szCs w:val="18"/>
        </w:rPr>
        <w:t>Граница раздела балансовой принадлежности по водопроводным и канализационным сетям Заказчика и Исполнителя определяется в акте о разграничении балансовой принадлежн</w:t>
      </w:r>
      <w:r w:rsidRPr="000D6C1E">
        <w:rPr>
          <w:rStyle w:val="FontStyle12"/>
          <w:sz w:val="18"/>
          <w:szCs w:val="18"/>
        </w:rPr>
        <w:t>о</w:t>
      </w:r>
      <w:r w:rsidRPr="000D6C1E">
        <w:rPr>
          <w:rStyle w:val="FontStyle12"/>
          <w:sz w:val="18"/>
          <w:szCs w:val="18"/>
        </w:rPr>
        <w:t>сти, приведенном в приложении № 1.</w:t>
      </w:r>
    </w:p>
    <w:p w:rsidR="000D6C1E" w:rsidRPr="000D6C1E" w:rsidRDefault="000D6C1E" w:rsidP="000D6C1E">
      <w:pPr>
        <w:jc w:val="both"/>
        <w:rPr>
          <w:rStyle w:val="FontStyle12"/>
          <w:sz w:val="18"/>
          <w:szCs w:val="18"/>
        </w:rPr>
      </w:pPr>
      <w:r w:rsidRPr="000D6C1E">
        <w:rPr>
          <w:rStyle w:val="FontStyle12"/>
          <w:sz w:val="18"/>
          <w:szCs w:val="18"/>
        </w:rPr>
        <w:t>Граница раздела эксплуатационной ответственности по водопроводным и канализационным сетям Заказчика и Исполнителя определяется в акте о разграничении эксплуатационной ответственности, приведенном в прил</w:t>
      </w:r>
      <w:r w:rsidRPr="000D6C1E">
        <w:rPr>
          <w:rStyle w:val="FontStyle12"/>
          <w:sz w:val="18"/>
          <w:szCs w:val="18"/>
        </w:rPr>
        <w:t>о</w:t>
      </w:r>
      <w:r w:rsidRPr="000D6C1E">
        <w:rPr>
          <w:rStyle w:val="FontStyle12"/>
          <w:sz w:val="18"/>
          <w:szCs w:val="18"/>
        </w:rPr>
        <w:t>жении № 2.</w:t>
      </w:r>
    </w:p>
    <w:p w:rsidR="000D6C1E" w:rsidRPr="000D6C1E" w:rsidRDefault="000D6C1E" w:rsidP="000D6C1E">
      <w:pPr>
        <w:jc w:val="both"/>
        <w:rPr>
          <w:rStyle w:val="FontStyle12"/>
          <w:sz w:val="18"/>
          <w:szCs w:val="18"/>
        </w:rPr>
      </w:pPr>
      <w:r w:rsidRPr="000D6C1E">
        <w:rPr>
          <w:rStyle w:val="FontStyle12"/>
          <w:sz w:val="18"/>
          <w:szCs w:val="18"/>
        </w:rPr>
        <w:t>Местом исполнения обязательств по контракту является граница эксплуатационной ответственности.</w:t>
      </w:r>
    </w:p>
    <w:p w:rsidR="000D6C1E" w:rsidRPr="000D6C1E" w:rsidRDefault="000D6C1E" w:rsidP="000D6C1E">
      <w:pPr>
        <w:jc w:val="both"/>
        <w:rPr>
          <w:rStyle w:val="FontStyle12"/>
          <w:sz w:val="18"/>
          <w:szCs w:val="18"/>
        </w:rPr>
      </w:pPr>
      <w:r>
        <w:rPr>
          <w:rStyle w:val="FontStyle12"/>
          <w:sz w:val="18"/>
          <w:szCs w:val="18"/>
        </w:rPr>
        <w:t xml:space="preserve">3. </w:t>
      </w:r>
      <w:r w:rsidRPr="000D6C1E">
        <w:rPr>
          <w:rStyle w:val="FontStyle12"/>
          <w:sz w:val="18"/>
          <w:szCs w:val="18"/>
        </w:rPr>
        <w:t>При отсутствии изменений в границах раздела балансовой принадлежности и эксплуатационной ответс</w:t>
      </w:r>
      <w:r w:rsidRPr="000D6C1E">
        <w:rPr>
          <w:rStyle w:val="FontStyle12"/>
          <w:sz w:val="18"/>
          <w:szCs w:val="18"/>
        </w:rPr>
        <w:t>т</w:t>
      </w:r>
      <w:r w:rsidRPr="000D6C1E">
        <w:rPr>
          <w:rStyle w:val="FontStyle12"/>
          <w:sz w:val="18"/>
          <w:szCs w:val="18"/>
        </w:rPr>
        <w:t>венности по водопроводным и канализационным сетям признаются действующими ранее согласованные сторонами акты (прил</w:t>
      </w:r>
      <w:r w:rsidRPr="000D6C1E">
        <w:rPr>
          <w:rStyle w:val="FontStyle12"/>
          <w:sz w:val="18"/>
          <w:szCs w:val="18"/>
        </w:rPr>
        <w:t>о</w:t>
      </w:r>
      <w:r w:rsidRPr="000D6C1E">
        <w:rPr>
          <w:rStyle w:val="FontStyle12"/>
          <w:sz w:val="18"/>
          <w:szCs w:val="18"/>
        </w:rPr>
        <w:t>жение №1, №2).</w:t>
      </w:r>
    </w:p>
    <w:p w:rsidR="000D6C1E" w:rsidRPr="000D6C1E" w:rsidRDefault="000D6C1E" w:rsidP="000D6C1E">
      <w:pPr>
        <w:jc w:val="both"/>
        <w:rPr>
          <w:rStyle w:val="FontStyle12"/>
          <w:sz w:val="18"/>
          <w:szCs w:val="18"/>
        </w:rPr>
      </w:pPr>
    </w:p>
    <w:p w:rsidR="000D6C1E" w:rsidRPr="000D6C1E" w:rsidRDefault="000D6C1E" w:rsidP="000D6C1E">
      <w:pPr>
        <w:jc w:val="center"/>
        <w:rPr>
          <w:rStyle w:val="FontStyle11"/>
          <w:rFonts w:ascii="Times New Roman" w:hAnsi="Times New Roman" w:cs="Times New Roman"/>
          <w:sz w:val="18"/>
          <w:szCs w:val="18"/>
        </w:rPr>
      </w:pPr>
      <w:r w:rsidRPr="000D6C1E">
        <w:rPr>
          <w:rStyle w:val="FontStyle11"/>
          <w:rFonts w:ascii="Times New Roman" w:hAnsi="Times New Roman" w:cs="Times New Roman"/>
          <w:sz w:val="18"/>
          <w:szCs w:val="18"/>
        </w:rPr>
        <w:lastRenderedPageBreak/>
        <w:t>II. Сроки и режим подачи холодной воды и водоотведения</w:t>
      </w:r>
    </w:p>
    <w:p w:rsidR="000D6C1E" w:rsidRPr="000D6C1E" w:rsidRDefault="000D6C1E" w:rsidP="000D6C1E">
      <w:pPr>
        <w:jc w:val="both"/>
        <w:rPr>
          <w:rStyle w:val="FontStyle12"/>
          <w:sz w:val="18"/>
          <w:szCs w:val="18"/>
        </w:rPr>
      </w:pPr>
      <w:r>
        <w:rPr>
          <w:rStyle w:val="FontStyle12"/>
          <w:sz w:val="18"/>
          <w:szCs w:val="18"/>
        </w:rPr>
        <w:t xml:space="preserve">4. </w:t>
      </w:r>
      <w:r w:rsidRPr="000D6C1E">
        <w:rPr>
          <w:rStyle w:val="FontStyle12"/>
          <w:sz w:val="18"/>
          <w:szCs w:val="18"/>
        </w:rPr>
        <w:t xml:space="preserve">Датой начала подачи холодной воды и приема сточных вод является </w:t>
      </w:r>
      <w:r w:rsidRPr="000D6C1E">
        <w:rPr>
          <w:rStyle w:val="FontStyle11"/>
          <w:rFonts w:ascii="Times New Roman" w:hAnsi="Times New Roman" w:cs="Times New Roman"/>
          <w:b w:val="0"/>
          <w:sz w:val="18"/>
          <w:szCs w:val="18"/>
        </w:rPr>
        <w:t>«01» января 2017 г.</w:t>
      </w:r>
    </w:p>
    <w:p w:rsidR="000D6C1E" w:rsidRPr="000D6C1E" w:rsidRDefault="000D6C1E" w:rsidP="000D6C1E">
      <w:pPr>
        <w:jc w:val="both"/>
        <w:rPr>
          <w:rStyle w:val="FontStyle12"/>
          <w:sz w:val="18"/>
          <w:szCs w:val="18"/>
        </w:rPr>
      </w:pPr>
      <w:r>
        <w:rPr>
          <w:rStyle w:val="FontStyle12"/>
          <w:sz w:val="18"/>
          <w:szCs w:val="18"/>
        </w:rPr>
        <w:t xml:space="preserve">5. </w:t>
      </w:r>
      <w:r w:rsidRPr="000D6C1E">
        <w:rPr>
          <w:rStyle w:val="FontStyle12"/>
          <w:sz w:val="18"/>
          <w:szCs w:val="18"/>
        </w:rPr>
        <w:t>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w:t>
      </w:r>
      <w:r w:rsidRPr="000D6C1E">
        <w:rPr>
          <w:rStyle w:val="FontStyle12"/>
          <w:sz w:val="18"/>
          <w:szCs w:val="18"/>
        </w:rPr>
        <w:t>е</w:t>
      </w:r>
      <w:r w:rsidRPr="000D6C1E">
        <w:rPr>
          <w:rStyle w:val="FontStyle12"/>
          <w:sz w:val="18"/>
          <w:szCs w:val="18"/>
        </w:rPr>
        <w:t>ния) приведены в приложении №3 в соответствии с условиями подключения (технологического присоединения) к централизованной системе холодного водоснабжения.</w:t>
      </w:r>
    </w:p>
    <w:p w:rsidR="000D6C1E" w:rsidRPr="000D6C1E" w:rsidRDefault="000D6C1E" w:rsidP="000D6C1E">
      <w:pPr>
        <w:jc w:val="both"/>
        <w:rPr>
          <w:rStyle w:val="FontStyle12"/>
          <w:sz w:val="18"/>
          <w:szCs w:val="18"/>
        </w:rPr>
      </w:pPr>
      <w:r>
        <w:rPr>
          <w:rStyle w:val="FontStyle12"/>
          <w:sz w:val="18"/>
          <w:szCs w:val="18"/>
        </w:rPr>
        <w:t xml:space="preserve">6. </w:t>
      </w:r>
      <w:r w:rsidRPr="000D6C1E">
        <w:rPr>
          <w:rStyle w:val="FontStyle12"/>
          <w:sz w:val="18"/>
          <w:szCs w:val="18"/>
        </w:rPr>
        <w:t>Сведения о режиме приема сточных вод приведены в приложении №4.</w:t>
      </w:r>
    </w:p>
    <w:p w:rsidR="000D6C1E" w:rsidRPr="000D6C1E" w:rsidRDefault="000D6C1E" w:rsidP="000D6C1E">
      <w:pPr>
        <w:jc w:val="both"/>
      </w:pPr>
    </w:p>
    <w:p w:rsidR="000D6C1E" w:rsidRPr="000D6C1E" w:rsidRDefault="000D6C1E" w:rsidP="000D6C1E">
      <w:pPr>
        <w:jc w:val="center"/>
        <w:rPr>
          <w:rStyle w:val="FontStyle11"/>
          <w:rFonts w:ascii="Times New Roman" w:hAnsi="Times New Roman" w:cs="Times New Roman"/>
          <w:sz w:val="18"/>
          <w:szCs w:val="18"/>
        </w:rPr>
      </w:pPr>
      <w:r w:rsidRPr="000D6C1E">
        <w:rPr>
          <w:rStyle w:val="FontStyle11"/>
          <w:rFonts w:ascii="Times New Roman" w:hAnsi="Times New Roman" w:cs="Times New Roman"/>
          <w:sz w:val="18"/>
          <w:szCs w:val="18"/>
        </w:rPr>
        <w:t>III. Тарифы, сроки и порядок оплаты по контракту</w:t>
      </w:r>
    </w:p>
    <w:p w:rsidR="000D6C1E" w:rsidRPr="000D6C1E" w:rsidRDefault="000D6C1E" w:rsidP="000D6C1E">
      <w:pPr>
        <w:jc w:val="both"/>
        <w:rPr>
          <w:rStyle w:val="FontStyle12"/>
          <w:sz w:val="18"/>
          <w:szCs w:val="18"/>
        </w:rPr>
      </w:pPr>
      <w:r>
        <w:rPr>
          <w:rStyle w:val="FontStyle12"/>
          <w:sz w:val="18"/>
          <w:szCs w:val="18"/>
        </w:rPr>
        <w:t xml:space="preserve">7. </w:t>
      </w:r>
      <w:proofErr w:type="gramStart"/>
      <w:r w:rsidRPr="000D6C1E">
        <w:rPr>
          <w:rStyle w:val="FontStyle12"/>
          <w:sz w:val="18"/>
          <w:szCs w:val="18"/>
        </w:rPr>
        <w:t>Оплата по настоящему контракту осуществляется Заказчиком по тарифам на питьевую воду (питьевое водоснабжение и (либо) водоотведение, устанавливаемым в соответствии с законодательством Российской Федерации о гос</w:t>
      </w:r>
      <w:r w:rsidRPr="000D6C1E">
        <w:rPr>
          <w:rStyle w:val="FontStyle12"/>
          <w:sz w:val="18"/>
          <w:szCs w:val="18"/>
        </w:rPr>
        <w:t>у</w:t>
      </w:r>
      <w:r w:rsidRPr="000D6C1E">
        <w:rPr>
          <w:rStyle w:val="FontStyle12"/>
          <w:sz w:val="18"/>
          <w:szCs w:val="18"/>
        </w:rPr>
        <w:t>дарственном регулировании цен (тарифов).</w:t>
      </w:r>
      <w:proofErr w:type="gramEnd"/>
    </w:p>
    <w:p w:rsidR="000D6C1E" w:rsidRPr="000D6C1E" w:rsidRDefault="000D6C1E" w:rsidP="000D6C1E">
      <w:pPr>
        <w:jc w:val="both"/>
        <w:rPr>
          <w:rStyle w:val="FontStyle12"/>
          <w:sz w:val="18"/>
          <w:szCs w:val="18"/>
        </w:rPr>
      </w:pPr>
      <w:r w:rsidRPr="000D6C1E">
        <w:rPr>
          <w:rStyle w:val="FontStyle12"/>
          <w:sz w:val="18"/>
          <w:szCs w:val="18"/>
        </w:rPr>
        <w:t>Цена настоящего контракта на 2017 г. составляет сумму в размере 2 633 466,00 рублей (два миллиона шест</w:t>
      </w:r>
      <w:r w:rsidRPr="000D6C1E">
        <w:rPr>
          <w:rStyle w:val="FontStyle12"/>
          <w:sz w:val="18"/>
          <w:szCs w:val="18"/>
        </w:rPr>
        <w:t>ь</w:t>
      </w:r>
      <w:r w:rsidRPr="000D6C1E">
        <w:rPr>
          <w:rStyle w:val="FontStyle12"/>
          <w:sz w:val="18"/>
          <w:szCs w:val="18"/>
        </w:rPr>
        <w:t>сот тридцать три тысячи четыреста шестьдесят шесть рублей 00 копеек), в том числе НДС______.</w:t>
      </w:r>
    </w:p>
    <w:p w:rsidR="000D6C1E" w:rsidRPr="000D6C1E" w:rsidRDefault="000D6C1E" w:rsidP="000D6C1E">
      <w:pPr>
        <w:jc w:val="both"/>
        <w:rPr>
          <w:rStyle w:val="FontStyle12"/>
          <w:sz w:val="18"/>
          <w:szCs w:val="18"/>
        </w:rPr>
      </w:pPr>
      <w:r w:rsidRPr="000D6C1E">
        <w:rPr>
          <w:rStyle w:val="FontStyle12"/>
          <w:sz w:val="18"/>
          <w:szCs w:val="18"/>
        </w:rPr>
        <w:t>Цена контракта является твердой и определяется на весь срок исполнения контракта, за исключением случаев, установленных статьей 95 федерального закона</w:t>
      </w:r>
      <w:r w:rsidRPr="000D6C1E">
        <w:rPr>
          <w:rStyle w:val="FontStyle14"/>
          <w:rFonts w:ascii="Times New Roman" w:hAnsi="Times New Roman" w:cs="Times New Roman"/>
          <w:sz w:val="18"/>
          <w:szCs w:val="18"/>
        </w:rPr>
        <w:t xml:space="preserve"> Российской Федерации от 05.04.2013 г. №44-ФЗ «О контрактной си</w:t>
      </w:r>
      <w:r w:rsidRPr="000D6C1E">
        <w:rPr>
          <w:rStyle w:val="FontStyle14"/>
          <w:rFonts w:ascii="Times New Roman" w:hAnsi="Times New Roman" w:cs="Times New Roman"/>
          <w:sz w:val="18"/>
          <w:szCs w:val="18"/>
        </w:rPr>
        <w:t>с</w:t>
      </w:r>
      <w:r w:rsidRPr="000D6C1E">
        <w:rPr>
          <w:rStyle w:val="FontStyle14"/>
          <w:rFonts w:ascii="Times New Roman" w:hAnsi="Times New Roman" w:cs="Times New Roman"/>
          <w:sz w:val="18"/>
          <w:szCs w:val="18"/>
        </w:rPr>
        <w:t>теме в сфере закупок товаров, работ, услуг для обеспечения государственных и муниципальных нужд»</w:t>
      </w:r>
      <w:proofErr w:type="gramStart"/>
      <w:r w:rsidRPr="000D6C1E">
        <w:rPr>
          <w:rStyle w:val="FontStyle14"/>
          <w:rFonts w:ascii="Times New Roman" w:hAnsi="Times New Roman" w:cs="Times New Roman"/>
          <w:sz w:val="18"/>
          <w:szCs w:val="18"/>
        </w:rPr>
        <w:t>.</w:t>
      </w:r>
      <w:proofErr w:type="gramEnd"/>
      <w:r w:rsidRPr="000D6C1E">
        <w:rPr>
          <w:rStyle w:val="FontStyle14"/>
          <w:rFonts w:ascii="Times New Roman" w:hAnsi="Times New Roman" w:cs="Times New Roman"/>
          <w:sz w:val="18"/>
          <w:szCs w:val="18"/>
        </w:rPr>
        <w:t xml:space="preserve"> </w:t>
      </w:r>
      <w:proofErr w:type="gramStart"/>
      <w:r w:rsidRPr="000D6C1E">
        <w:rPr>
          <w:rStyle w:val="FontStyle14"/>
          <w:rFonts w:ascii="Times New Roman" w:hAnsi="Times New Roman" w:cs="Times New Roman"/>
          <w:sz w:val="18"/>
          <w:szCs w:val="18"/>
        </w:rPr>
        <w:t>у</w:t>
      </w:r>
      <w:proofErr w:type="gramEnd"/>
      <w:r w:rsidRPr="000D6C1E">
        <w:rPr>
          <w:rStyle w:val="FontStyle14"/>
          <w:rFonts w:ascii="Times New Roman" w:hAnsi="Times New Roman" w:cs="Times New Roman"/>
          <w:sz w:val="18"/>
          <w:szCs w:val="18"/>
        </w:rPr>
        <w:t>становле</w:t>
      </w:r>
      <w:r w:rsidRPr="000D6C1E">
        <w:rPr>
          <w:rStyle w:val="FontStyle14"/>
          <w:rFonts w:ascii="Times New Roman" w:hAnsi="Times New Roman" w:cs="Times New Roman"/>
          <w:sz w:val="18"/>
          <w:szCs w:val="18"/>
        </w:rPr>
        <w:t>н</w:t>
      </w:r>
      <w:r w:rsidRPr="000D6C1E">
        <w:rPr>
          <w:rStyle w:val="FontStyle14"/>
          <w:rFonts w:ascii="Times New Roman" w:hAnsi="Times New Roman" w:cs="Times New Roman"/>
          <w:sz w:val="18"/>
          <w:szCs w:val="18"/>
        </w:rPr>
        <w:t>ные на момент заключения настоящего контракта цены (тарифы) могут изменяться в соответствии с решениями (п</w:t>
      </w:r>
      <w:r w:rsidRPr="000D6C1E">
        <w:rPr>
          <w:rStyle w:val="FontStyle14"/>
          <w:rFonts w:ascii="Times New Roman" w:hAnsi="Times New Roman" w:cs="Times New Roman"/>
          <w:sz w:val="18"/>
          <w:szCs w:val="18"/>
        </w:rPr>
        <w:t>о</w:t>
      </w:r>
      <w:r w:rsidRPr="000D6C1E">
        <w:rPr>
          <w:rStyle w:val="FontStyle14"/>
          <w:rFonts w:ascii="Times New Roman" w:hAnsi="Times New Roman" w:cs="Times New Roman"/>
          <w:sz w:val="18"/>
          <w:szCs w:val="18"/>
        </w:rPr>
        <w:t>становлениями) органа исполнительной власти субъекта Российской Федерации в области государственного регул</w:t>
      </w:r>
      <w:r w:rsidRPr="000D6C1E">
        <w:rPr>
          <w:rStyle w:val="FontStyle14"/>
          <w:rFonts w:ascii="Times New Roman" w:hAnsi="Times New Roman" w:cs="Times New Roman"/>
          <w:sz w:val="18"/>
          <w:szCs w:val="18"/>
        </w:rPr>
        <w:t>и</w:t>
      </w:r>
      <w:r w:rsidRPr="000D6C1E">
        <w:rPr>
          <w:rStyle w:val="FontStyle14"/>
          <w:rFonts w:ascii="Times New Roman" w:hAnsi="Times New Roman" w:cs="Times New Roman"/>
          <w:sz w:val="18"/>
          <w:szCs w:val="18"/>
        </w:rPr>
        <w:t>рования тарифов.</w:t>
      </w:r>
    </w:p>
    <w:p w:rsidR="000D6C1E" w:rsidRPr="000D6C1E" w:rsidRDefault="00F8709F" w:rsidP="000D6C1E">
      <w:pPr>
        <w:jc w:val="both"/>
        <w:rPr>
          <w:rStyle w:val="FontStyle12"/>
          <w:sz w:val="18"/>
          <w:szCs w:val="18"/>
        </w:rPr>
      </w:pPr>
      <w:r>
        <w:rPr>
          <w:rStyle w:val="FontStyle12"/>
          <w:sz w:val="18"/>
          <w:szCs w:val="18"/>
        </w:rPr>
        <w:t xml:space="preserve">8. </w:t>
      </w:r>
      <w:r w:rsidR="000D6C1E" w:rsidRPr="000D6C1E">
        <w:rPr>
          <w:rStyle w:val="FontStyle12"/>
          <w:sz w:val="18"/>
          <w:szCs w:val="18"/>
        </w:rPr>
        <w:t xml:space="preserve">Расчетный период, установленный настоящим контрактом, равен 1 календарному месяцу. </w:t>
      </w:r>
      <w:proofErr w:type="gramStart"/>
      <w:r w:rsidR="000D6C1E" w:rsidRPr="000D6C1E">
        <w:rPr>
          <w:rStyle w:val="FontStyle12"/>
          <w:sz w:val="18"/>
          <w:szCs w:val="18"/>
        </w:rPr>
        <w:t>Заказчик оплачивает полученную холодную воду и отведенные сточные воды до 10-го числа месяца, следующего за расчетным мес</w:t>
      </w:r>
      <w:r w:rsidR="000D6C1E" w:rsidRPr="000D6C1E">
        <w:rPr>
          <w:rStyle w:val="FontStyle12"/>
          <w:sz w:val="18"/>
          <w:szCs w:val="18"/>
        </w:rPr>
        <w:t>я</w:t>
      </w:r>
      <w:r w:rsidR="000D6C1E" w:rsidRPr="000D6C1E">
        <w:rPr>
          <w:rStyle w:val="FontStyle12"/>
          <w:sz w:val="18"/>
          <w:szCs w:val="18"/>
        </w:rPr>
        <w:t>цем, на основании счетов-фактур и актов оказанных услуг, выставляемых к оплате Исполнителем не позднее 5-го числа месяца, следующего за расчетным месяцем, путем самостоятельн</w:t>
      </w:r>
      <w:r w:rsidR="000D6C1E" w:rsidRPr="000D6C1E">
        <w:rPr>
          <w:rStyle w:val="FontStyle12"/>
          <w:sz w:val="18"/>
          <w:szCs w:val="18"/>
        </w:rPr>
        <w:t>о</w:t>
      </w:r>
      <w:r w:rsidR="000D6C1E" w:rsidRPr="000D6C1E">
        <w:rPr>
          <w:rStyle w:val="FontStyle12"/>
          <w:sz w:val="18"/>
          <w:szCs w:val="18"/>
        </w:rPr>
        <w:t>го перечисления денежных средств на расчетный счет, либо внесением их в кассу Исполнителя.</w:t>
      </w:r>
      <w:proofErr w:type="gramEnd"/>
    </w:p>
    <w:p w:rsidR="000D6C1E" w:rsidRPr="000D6C1E" w:rsidRDefault="000D6C1E" w:rsidP="000D6C1E">
      <w:pPr>
        <w:jc w:val="both"/>
        <w:rPr>
          <w:rStyle w:val="FontStyle12"/>
          <w:sz w:val="18"/>
          <w:szCs w:val="18"/>
        </w:rPr>
      </w:pPr>
      <w:r w:rsidRPr="000D6C1E">
        <w:rPr>
          <w:rStyle w:val="FontStyle12"/>
          <w:sz w:val="18"/>
          <w:szCs w:val="18"/>
        </w:rPr>
        <w:t xml:space="preserve">Заказчик обязан самостоятельно получать счета-фактуры у Исполнителя по адресу: г. Владивосток, ул. </w:t>
      </w:r>
      <w:proofErr w:type="gramStart"/>
      <w:r w:rsidRPr="000D6C1E">
        <w:rPr>
          <w:rStyle w:val="FontStyle12"/>
          <w:sz w:val="18"/>
          <w:szCs w:val="18"/>
        </w:rPr>
        <w:t>Некр</w:t>
      </w:r>
      <w:r w:rsidRPr="000D6C1E">
        <w:rPr>
          <w:rStyle w:val="FontStyle12"/>
          <w:sz w:val="18"/>
          <w:szCs w:val="18"/>
        </w:rPr>
        <w:t>а</w:t>
      </w:r>
      <w:r w:rsidRPr="000D6C1E">
        <w:rPr>
          <w:rStyle w:val="FontStyle12"/>
          <w:sz w:val="18"/>
          <w:szCs w:val="18"/>
        </w:rPr>
        <w:t>совская</w:t>
      </w:r>
      <w:proofErr w:type="gramEnd"/>
      <w:r w:rsidRPr="000D6C1E">
        <w:rPr>
          <w:rStyle w:val="FontStyle12"/>
          <w:sz w:val="18"/>
          <w:szCs w:val="18"/>
        </w:rPr>
        <w:t>, 122.</w:t>
      </w:r>
    </w:p>
    <w:p w:rsidR="000D6C1E" w:rsidRPr="000D6C1E" w:rsidRDefault="000D6C1E" w:rsidP="000D6C1E">
      <w:pPr>
        <w:jc w:val="both"/>
        <w:rPr>
          <w:rStyle w:val="FontStyle12"/>
          <w:sz w:val="18"/>
          <w:szCs w:val="18"/>
        </w:rPr>
      </w:pPr>
      <w:r w:rsidRPr="000D6C1E">
        <w:rPr>
          <w:rStyle w:val="FontStyle12"/>
          <w:sz w:val="18"/>
          <w:szCs w:val="18"/>
        </w:rPr>
        <w:t>Заказчик по согласованию с Исполнителем может производить расчеты в иной форме, не запрещенной законом. Датой оплаты считается дата поступления денежных средств на ра</w:t>
      </w:r>
      <w:r w:rsidRPr="000D6C1E">
        <w:rPr>
          <w:rStyle w:val="FontStyle12"/>
          <w:sz w:val="18"/>
          <w:szCs w:val="18"/>
        </w:rPr>
        <w:t>с</w:t>
      </w:r>
      <w:r w:rsidRPr="000D6C1E">
        <w:rPr>
          <w:rStyle w:val="FontStyle12"/>
          <w:sz w:val="18"/>
          <w:szCs w:val="18"/>
        </w:rPr>
        <w:t>четный счет Исполнителя.</w:t>
      </w:r>
    </w:p>
    <w:p w:rsidR="000D6C1E" w:rsidRPr="000D6C1E" w:rsidRDefault="00F8709F" w:rsidP="000D6C1E">
      <w:pPr>
        <w:jc w:val="both"/>
        <w:rPr>
          <w:rStyle w:val="FontStyle12"/>
          <w:sz w:val="18"/>
          <w:szCs w:val="18"/>
        </w:rPr>
      </w:pPr>
      <w:r>
        <w:rPr>
          <w:rStyle w:val="FontStyle12"/>
          <w:sz w:val="18"/>
          <w:szCs w:val="18"/>
        </w:rPr>
        <w:t xml:space="preserve">9. </w:t>
      </w:r>
      <w:proofErr w:type="gramStart"/>
      <w:r w:rsidR="000D6C1E" w:rsidRPr="000D6C1E">
        <w:rPr>
          <w:rStyle w:val="FontStyle12"/>
          <w:sz w:val="18"/>
          <w:szCs w:val="18"/>
        </w:rPr>
        <w:t>При размещении узла учета и приборов учета не на границе раздела эксплуатационной ответственности в</w:t>
      </w:r>
      <w:r w:rsidR="000D6C1E" w:rsidRPr="000D6C1E">
        <w:rPr>
          <w:rStyle w:val="FontStyle12"/>
          <w:sz w:val="18"/>
          <w:szCs w:val="18"/>
        </w:rPr>
        <w:t>е</w:t>
      </w:r>
      <w:r w:rsidR="000D6C1E" w:rsidRPr="000D6C1E">
        <w:rPr>
          <w:rStyle w:val="FontStyle12"/>
          <w:sz w:val="18"/>
          <w:szCs w:val="18"/>
        </w:rPr>
        <w:t>личина потерь холодной воды, возникающих на участке сети от границы раздела эксплуатационной ответственности до места установки прибора учета, определяется в соответствии с методическими указаниями по расчету потерь горячей, питьевой, технической воды в централизованных  системах водоснабжения при ее производстве и транспорт</w:t>
      </w:r>
      <w:r w:rsidR="000D6C1E" w:rsidRPr="000D6C1E">
        <w:rPr>
          <w:rStyle w:val="FontStyle12"/>
          <w:sz w:val="18"/>
          <w:szCs w:val="18"/>
        </w:rPr>
        <w:t>и</w:t>
      </w:r>
      <w:r w:rsidR="000D6C1E" w:rsidRPr="000D6C1E">
        <w:rPr>
          <w:rStyle w:val="FontStyle12"/>
          <w:sz w:val="18"/>
          <w:szCs w:val="18"/>
        </w:rPr>
        <w:t>ровке, утвержденными Приказом Минстроя России от 17.10.2014г</w:t>
      </w:r>
      <w:proofErr w:type="gramEnd"/>
      <w:r w:rsidR="000D6C1E" w:rsidRPr="000D6C1E">
        <w:rPr>
          <w:rStyle w:val="FontStyle12"/>
          <w:sz w:val="18"/>
          <w:szCs w:val="18"/>
        </w:rPr>
        <w:t>. №640/пр. Указанный объем подлежит оплате в п</w:t>
      </w:r>
      <w:r w:rsidR="000D6C1E" w:rsidRPr="000D6C1E">
        <w:rPr>
          <w:rStyle w:val="FontStyle12"/>
          <w:sz w:val="18"/>
          <w:szCs w:val="18"/>
        </w:rPr>
        <w:t>о</w:t>
      </w:r>
      <w:r w:rsidR="000D6C1E" w:rsidRPr="000D6C1E">
        <w:rPr>
          <w:rStyle w:val="FontStyle12"/>
          <w:sz w:val="18"/>
          <w:szCs w:val="18"/>
        </w:rPr>
        <w:t>рядке, предусмотренном пунктом 8 настоящего контракта, дополнительного к оплате объема потребленной холодной воды в расчетном периоде, определенного по показаниям приборов учета.</w:t>
      </w:r>
    </w:p>
    <w:p w:rsidR="000D6C1E" w:rsidRPr="000D6C1E" w:rsidRDefault="000D6C1E" w:rsidP="000D6C1E">
      <w:pPr>
        <w:jc w:val="both"/>
        <w:rPr>
          <w:rStyle w:val="FontStyle12"/>
          <w:sz w:val="18"/>
          <w:szCs w:val="18"/>
        </w:rPr>
      </w:pPr>
      <w:r w:rsidRPr="000D6C1E">
        <w:rPr>
          <w:rStyle w:val="FontStyle12"/>
          <w:sz w:val="18"/>
          <w:szCs w:val="18"/>
        </w:rPr>
        <w:t>10. Сверка расчетов по настоящему контракту проводится между Исполнителем и Заказчиком не реже 1 раза в год либо по инициативе одной из сторон путем составления и подписания сторонами соответствующего акта. Стор</w:t>
      </w:r>
      <w:r w:rsidRPr="000D6C1E">
        <w:rPr>
          <w:rStyle w:val="FontStyle12"/>
          <w:sz w:val="18"/>
          <w:szCs w:val="18"/>
        </w:rPr>
        <w:t>о</w:t>
      </w:r>
      <w:r w:rsidRPr="000D6C1E">
        <w:rPr>
          <w:rStyle w:val="FontStyle12"/>
          <w:sz w:val="18"/>
          <w:szCs w:val="18"/>
        </w:rPr>
        <w:t>на, инициирующая проведение сверки расчетов по настоящему контракту, уведомляет другую сторону о дате ее пр</w:t>
      </w:r>
      <w:r w:rsidRPr="000D6C1E">
        <w:rPr>
          <w:rStyle w:val="FontStyle12"/>
          <w:sz w:val="18"/>
          <w:szCs w:val="18"/>
        </w:rPr>
        <w:t>о</w:t>
      </w:r>
      <w:r w:rsidRPr="000D6C1E">
        <w:rPr>
          <w:rStyle w:val="FontStyle12"/>
          <w:sz w:val="18"/>
          <w:szCs w:val="18"/>
        </w:rPr>
        <w:t>ведения не менее чем за 5 рабочих дней до дня ее проведения. В случае неявки стороны в указанный срок для пров</w:t>
      </w:r>
      <w:r w:rsidRPr="000D6C1E">
        <w:rPr>
          <w:rStyle w:val="FontStyle12"/>
          <w:sz w:val="18"/>
          <w:szCs w:val="18"/>
        </w:rPr>
        <w:t>е</w:t>
      </w:r>
      <w:r w:rsidRPr="000D6C1E">
        <w:rPr>
          <w:rStyle w:val="FontStyle12"/>
          <w:sz w:val="18"/>
          <w:szCs w:val="18"/>
        </w:rPr>
        <w:t>дения сверки расчетов сторона, инициирующая проведение сверки расчетов по контракту, составляет и направляет в адрес другой стороны акт сверки расчетов в 2 экземплярах любым доступным способом (почтовое отправление, тел</w:t>
      </w:r>
      <w:r w:rsidRPr="000D6C1E">
        <w:rPr>
          <w:rStyle w:val="FontStyle12"/>
          <w:sz w:val="18"/>
          <w:szCs w:val="18"/>
        </w:rPr>
        <w:t>е</w:t>
      </w:r>
      <w:r w:rsidRPr="000D6C1E">
        <w:rPr>
          <w:rStyle w:val="FontStyle12"/>
          <w:sz w:val="18"/>
          <w:szCs w:val="18"/>
        </w:rPr>
        <w:t xml:space="preserve">грамма, </w:t>
      </w:r>
      <w:proofErr w:type="spellStart"/>
      <w:r w:rsidRPr="000D6C1E">
        <w:rPr>
          <w:rStyle w:val="FontStyle12"/>
          <w:sz w:val="18"/>
          <w:szCs w:val="18"/>
        </w:rPr>
        <w:t>факсограмма</w:t>
      </w:r>
      <w:proofErr w:type="spellEnd"/>
      <w:r w:rsidRPr="000D6C1E">
        <w:rPr>
          <w:rStyle w:val="FontStyle12"/>
          <w:sz w:val="18"/>
          <w:szCs w:val="18"/>
        </w:rPr>
        <w:t>, телефонограмма, информационно-телекоммуникационная сеть "Интернет"), позволяющим подтвердить получение такого уведомления адресатом. В т</w:t>
      </w:r>
      <w:r w:rsidRPr="000D6C1E">
        <w:rPr>
          <w:rStyle w:val="FontStyle12"/>
          <w:sz w:val="18"/>
          <w:szCs w:val="18"/>
        </w:rPr>
        <w:t>а</w:t>
      </w:r>
      <w:r w:rsidRPr="000D6C1E">
        <w:rPr>
          <w:rStyle w:val="FontStyle12"/>
          <w:sz w:val="18"/>
          <w:szCs w:val="18"/>
        </w:rPr>
        <w:t>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0D6C1E" w:rsidRPr="000D6C1E" w:rsidRDefault="00F8709F" w:rsidP="000D6C1E">
      <w:pPr>
        <w:jc w:val="both"/>
        <w:rPr>
          <w:rStyle w:val="FontStyle12"/>
          <w:sz w:val="18"/>
          <w:szCs w:val="18"/>
        </w:rPr>
      </w:pPr>
      <w:r>
        <w:rPr>
          <w:rStyle w:val="FontStyle12"/>
          <w:sz w:val="18"/>
          <w:szCs w:val="18"/>
        </w:rPr>
        <w:t xml:space="preserve">11. </w:t>
      </w:r>
      <w:r w:rsidR="000D6C1E" w:rsidRPr="000D6C1E">
        <w:rPr>
          <w:rStyle w:val="FontStyle12"/>
          <w:sz w:val="18"/>
          <w:szCs w:val="18"/>
        </w:rPr>
        <w:t>За превышение нормативов сброса загрязняющих веществ, установленных органами местного самоупра</w:t>
      </w:r>
      <w:r w:rsidR="000D6C1E" w:rsidRPr="000D6C1E">
        <w:rPr>
          <w:rStyle w:val="FontStyle12"/>
          <w:sz w:val="18"/>
          <w:szCs w:val="18"/>
        </w:rPr>
        <w:t>в</w:t>
      </w:r>
      <w:r w:rsidR="000D6C1E" w:rsidRPr="000D6C1E">
        <w:rPr>
          <w:rStyle w:val="FontStyle12"/>
          <w:sz w:val="18"/>
          <w:szCs w:val="18"/>
        </w:rPr>
        <w:t>ления, в систему канализации с Заказчиком взимается повышенная плата. Сумма платы определяется в размере дейс</w:t>
      </w:r>
      <w:r w:rsidR="000D6C1E" w:rsidRPr="000D6C1E">
        <w:rPr>
          <w:rStyle w:val="FontStyle12"/>
          <w:sz w:val="18"/>
          <w:szCs w:val="18"/>
        </w:rPr>
        <w:t>т</w:t>
      </w:r>
      <w:r w:rsidR="000D6C1E" w:rsidRPr="000D6C1E">
        <w:rPr>
          <w:rStyle w:val="FontStyle12"/>
          <w:sz w:val="18"/>
          <w:szCs w:val="18"/>
        </w:rPr>
        <w:t>вующего тарифа за каждый кубометр сбрасываемых сточных вод, исходя из объема общего водоотведения и количества пр</w:t>
      </w:r>
      <w:r w:rsidR="000D6C1E" w:rsidRPr="000D6C1E">
        <w:rPr>
          <w:rStyle w:val="FontStyle12"/>
          <w:sz w:val="18"/>
          <w:szCs w:val="18"/>
        </w:rPr>
        <w:t>е</w:t>
      </w:r>
      <w:r w:rsidR="000D6C1E" w:rsidRPr="000D6C1E">
        <w:rPr>
          <w:rStyle w:val="FontStyle12"/>
          <w:sz w:val="18"/>
          <w:szCs w:val="18"/>
        </w:rPr>
        <w:t>вышений (кратности), определяемых путем выполнения анализов проб сточных вод.</w:t>
      </w:r>
    </w:p>
    <w:p w:rsidR="000D6C1E" w:rsidRPr="000D6C1E" w:rsidRDefault="000D6C1E" w:rsidP="000D6C1E">
      <w:pPr>
        <w:jc w:val="both"/>
        <w:rPr>
          <w:rStyle w:val="FontStyle12"/>
          <w:sz w:val="18"/>
          <w:szCs w:val="18"/>
        </w:rPr>
      </w:pPr>
      <w:r w:rsidRPr="000D6C1E">
        <w:rPr>
          <w:rStyle w:val="FontStyle12"/>
          <w:sz w:val="18"/>
          <w:szCs w:val="18"/>
        </w:rPr>
        <w:t>Размер платы за негативное воздействие на работу централизованной системы водоотведения и залповый сброс определяется на основании Правил холодного водоснабжения и водоотведения, утвержденных Постановлением Правительства РФ от 29.07.2013 г. № 644.</w:t>
      </w:r>
    </w:p>
    <w:p w:rsidR="000D6C1E" w:rsidRPr="000D6C1E" w:rsidRDefault="00F8709F" w:rsidP="000D6C1E">
      <w:pPr>
        <w:jc w:val="both"/>
        <w:rPr>
          <w:rStyle w:val="FontStyle12"/>
          <w:sz w:val="18"/>
          <w:szCs w:val="18"/>
        </w:rPr>
      </w:pPr>
      <w:r>
        <w:rPr>
          <w:rStyle w:val="FontStyle12"/>
          <w:sz w:val="18"/>
          <w:szCs w:val="18"/>
        </w:rPr>
        <w:t xml:space="preserve">12. </w:t>
      </w:r>
      <w:r w:rsidR="000D6C1E" w:rsidRPr="000D6C1E">
        <w:rPr>
          <w:rStyle w:val="FontStyle12"/>
          <w:sz w:val="18"/>
          <w:szCs w:val="18"/>
        </w:rPr>
        <w:t>Сумма платы за превышение лимита сброса сточных вод определяется в 2-х кратном размере действующ</w:t>
      </w:r>
      <w:r w:rsidR="000D6C1E" w:rsidRPr="000D6C1E">
        <w:rPr>
          <w:rStyle w:val="FontStyle12"/>
          <w:sz w:val="18"/>
          <w:szCs w:val="18"/>
        </w:rPr>
        <w:t>е</w:t>
      </w:r>
      <w:r w:rsidR="000D6C1E" w:rsidRPr="000D6C1E">
        <w:rPr>
          <w:rStyle w:val="FontStyle12"/>
          <w:sz w:val="18"/>
          <w:szCs w:val="18"/>
        </w:rPr>
        <w:t>го тарифа за каждый кубометр сверхнормативного сброса на основании постановления губернатора Приморского края от 22.01.08 г. № 7-пг.</w:t>
      </w:r>
    </w:p>
    <w:p w:rsidR="000D6C1E" w:rsidRPr="000D6C1E" w:rsidRDefault="000D6C1E" w:rsidP="000D6C1E">
      <w:pPr>
        <w:jc w:val="both"/>
      </w:pPr>
    </w:p>
    <w:p w:rsidR="000D6C1E" w:rsidRPr="00F8709F" w:rsidRDefault="000D6C1E" w:rsidP="00F8709F">
      <w:pPr>
        <w:jc w:val="center"/>
        <w:rPr>
          <w:rStyle w:val="FontStyle11"/>
          <w:rFonts w:ascii="Times New Roman" w:hAnsi="Times New Roman" w:cs="Times New Roman"/>
          <w:sz w:val="18"/>
          <w:szCs w:val="18"/>
        </w:rPr>
      </w:pPr>
      <w:r w:rsidRPr="00F8709F">
        <w:rPr>
          <w:rStyle w:val="FontStyle11"/>
          <w:rFonts w:ascii="Times New Roman" w:hAnsi="Times New Roman" w:cs="Times New Roman"/>
          <w:sz w:val="18"/>
          <w:szCs w:val="18"/>
        </w:rPr>
        <w:t>IV. Права и обязанности сторон</w:t>
      </w:r>
    </w:p>
    <w:p w:rsidR="000D6C1E" w:rsidRPr="000D6C1E" w:rsidRDefault="00F8709F" w:rsidP="000D6C1E">
      <w:pPr>
        <w:jc w:val="both"/>
        <w:rPr>
          <w:rStyle w:val="FontStyle12"/>
          <w:sz w:val="18"/>
          <w:szCs w:val="18"/>
        </w:rPr>
      </w:pPr>
      <w:r>
        <w:rPr>
          <w:rStyle w:val="FontStyle12"/>
          <w:sz w:val="18"/>
          <w:szCs w:val="18"/>
        </w:rPr>
        <w:t xml:space="preserve">13. </w:t>
      </w:r>
      <w:r w:rsidR="000D6C1E" w:rsidRPr="000D6C1E">
        <w:rPr>
          <w:rStyle w:val="FontStyle12"/>
          <w:sz w:val="18"/>
          <w:szCs w:val="18"/>
        </w:rPr>
        <w:t>Исполнитель обязан:</w:t>
      </w:r>
    </w:p>
    <w:p w:rsidR="000D6C1E" w:rsidRPr="000D6C1E" w:rsidRDefault="000D6C1E" w:rsidP="000D6C1E">
      <w:pPr>
        <w:jc w:val="both"/>
        <w:rPr>
          <w:rStyle w:val="FontStyle12"/>
          <w:sz w:val="18"/>
          <w:szCs w:val="18"/>
        </w:rPr>
      </w:pPr>
      <w:r w:rsidRPr="000D6C1E">
        <w:rPr>
          <w:rStyle w:val="FontStyle12"/>
          <w:sz w:val="18"/>
          <w:szCs w:val="18"/>
        </w:rPr>
        <w:t>а)</w:t>
      </w:r>
      <w:r w:rsidRPr="000D6C1E">
        <w:rPr>
          <w:rStyle w:val="FontStyle12"/>
          <w:sz w:val="18"/>
          <w:szCs w:val="18"/>
        </w:rPr>
        <w:tab/>
        <w:t>осуществлять подачу Заказчику холодной воды установленного в соответствии с требованиями</w:t>
      </w:r>
      <w:r w:rsidRPr="000D6C1E">
        <w:rPr>
          <w:rStyle w:val="FontStyle12"/>
          <w:sz w:val="18"/>
          <w:szCs w:val="18"/>
        </w:rPr>
        <w:br/>
      </w:r>
      <w:proofErr w:type="spellStart"/>
      <w:r w:rsidRPr="000D6C1E">
        <w:rPr>
          <w:rStyle w:val="FontStyle12"/>
          <w:sz w:val="18"/>
          <w:szCs w:val="18"/>
        </w:rPr>
        <w:t>СанПин</w:t>
      </w:r>
      <w:proofErr w:type="spellEnd"/>
      <w:r w:rsidRPr="000D6C1E">
        <w:rPr>
          <w:rStyle w:val="FontStyle12"/>
          <w:sz w:val="18"/>
          <w:szCs w:val="18"/>
        </w:rPr>
        <w:t xml:space="preserve"> 2.1.4.1074-01 качества в объеме, установленном настоящим контрактом. Не допускать ухудшения</w:t>
      </w:r>
      <w:r w:rsidRPr="000D6C1E">
        <w:rPr>
          <w:rStyle w:val="FontStyle12"/>
          <w:sz w:val="18"/>
          <w:szCs w:val="18"/>
        </w:rPr>
        <w:br/>
        <w:t>качества воды ниже показателей, установленных законодательством Российской Федерации в области</w:t>
      </w:r>
      <w:r w:rsidRPr="000D6C1E">
        <w:rPr>
          <w:rStyle w:val="FontStyle12"/>
          <w:sz w:val="18"/>
          <w:szCs w:val="18"/>
        </w:rPr>
        <w:br/>
        <w:t>обеспечения санитарно-эпидемиологического благополучия населения и настоящим контрактом, за</w:t>
      </w:r>
      <w:r w:rsidRPr="000D6C1E">
        <w:rPr>
          <w:rStyle w:val="FontStyle12"/>
          <w:sz w:val="18"/>
          <w:szCs w:val="18"/>
        </w:rPr>
        <w:br/>
        <w:t>исключением случаев, предусмотренных законодательством Российской Федерации;</w:t>
      </w:r>
    </w:p>
    <w:p w:rsidR="000D6C1E" w:rsidRPr="000D6C1E" w:rsidRDefault="000D6C1E" w:rsidP="000D6C1E">
      <w:pPr>
        <w:jc w:val="both"/>
        <w:rPr>
          <w:rStyle w:val="FontStyle12"/>
          <w:sz w:val="18"/>
          <w:szCs w:val="18"/>
        </w:rPr>
      </w:pPr>
      <w:r w:rsidRPr="000D6C1E">
        <w:rPr>
          <w:rStyle w:val="FontStyle12"/>
          <w:sz w:val="18"/>
          <w:szCs w:val="18"/>
        </w:rPr>
        <w:t>б)</w:t>
      </w:r>
      <w:r w:rsidRPr="000D6C1E">
        <w:rPr>
          <w:rStyle w:val="FontStyle12"/>
          <w:sz w:val="18"/>
          <w:szCs w:val="18"/>
        </w:rPr>
        <w:tab/>
        <w:t>обеспечивать эксплуатацию водопроводных и канализационных сетей, принадлежащих ей на</w:t>
      </w:r>
      <w:r w:rsidRPr="000D6C1E">
        <w:rPr>
          <w:rStyle w:val="FontStyle12"/>
          <w:sz w:val="18"/>
          <w:szCs w:val="18"/>
        </w:rPr>
        <w:br/>
        <w:t>праве собственности или ином законном основании и (или) находящихся в границах ее эксплуатационной</w:t>
      </w:r>
      <w:r w:rsidRPr="000D6C1E">
        <w:rPr>
          <w:rStyle w:val="FontStyle12"/>
          <w:sz w:val="18"/>
          <w:szCs w:val="18"/>
        </w:rPr>
        <w:br/>
        <w:t>ответственности, согласно требованиям нормативно-технических документов;</w:t>
      </w:r>
    </w:p>
    <w:p w:rsidR="000D6C1E" w:rsidRPr="000D6C1E" w:rsidRDefault="000D6C1E" w:rsidP="000D6C1E">
      <w:pPr>
        <w:jc w:val="both"/>
        <w:rPr>
          <w:rStyle w:val="FontStyle12"/>
          <w:sz w:val="18"/>
          <w:szCs w:val="18"/>
        </w:rPr>
      </w:pPr>
      <w:r w:rsidRPr="000D6C1E">
        <w:rPr>
          <w:rStyle w:val="FontStyle12"/>
          <w:sz w:val="18"/>
          <w:szCs w:val="18"/>
        </w:rPr>
        <w:t>в)</w:t>
      </w:r>
      <w:r w:rsidR="00F8709F">
        <w:rPr>
          <w:rStyle w:val="FontStyle12"/>
          <w:sz w:val="18"/>
          <w:szCs w:val="18"/>
        </w:rPr>
        <w:t xml:space="preserve"> </w:t>
      </w:r>
      <w:r w:rsidRPr="000D6C1E">
        <w:rPr>
          <w:rStyle w:val="FontStyle12"/>
          <w:sz w:val="18"/>
          <w:szCs w:val="18"/>
        </w:rPr>
        <w:t>осуществлять производственный контроль качества питьевой воды и производственный контроль</w:t>
      </w:r>
      <w:r w:rsidRPr="000D6C1E">
        <w:rPr>
          <w:rStyle w:val="FontStyle12"/>
          <w:sz w:val="18"/>
          <w:szCs w:val="18"/>
        </w:rPr>
        <w:br/>
        <w:t>состава и свой</w:t>
      </w:r>
      <w:proofErr w:type="gramStart"/>
      <w:r w:rsidRPr="000D6C1E">
        <w:rPr>
          <w:rStyle w:val="FontStyle12"/>
          <w:sz w:val="18"/>
          <w:szCs w:val="18"/>
        </w:rPr>
        <w:t>ств ст</w:t>
      </w:r>
      <w:proofErr w:type="gramEnd"/>
      <w:r w:rsidRPr="000D6C1E">
        <w:rPr>
          <w:rStyle w:val="FontStyle12"/>
          <w:sz w:val="18"/>
          <w:szCs w:val="18"/>
        </w:rPr>
        <w:t>очных вод;</w:t>
      </w:r>
    </w:p>
    <w:p w:rsidR="000D6C1E" w:rsidRPr="000D6C1E" w:rsidRDefault="000D6C1E" w:rsidP="000D6C1E">
      <w:pPr>
        <w:jc w:val="both"/>
        <w:rPr>
          <w:rStyle w:val="FontStyle12"/>
          <w:sz w:val="18"/>
          <w:szCs w:val="18"/>
        </w:rPr>
      </w:pPr>
      <w:r w:rsidRPr="000D6C1E">
        <w:rPr>
          <w:rStyle w:val="FontStyle12"/>
          <w:sz w:val="18"/>
          <w:szCs w:val="18"/>
        </w:rPr>
        <w:t>г) соблюдать установленный режим подачи холодной воды и режим приема сточных вод;</w:t>
      </w:r>
    </w:p>
    <w:p w:rsidR="000D6C1E" w:rsidRPr="000D6C1E" w:rsidRDefault="000D6C1E" w:rsidP="000D6C1E">
      <w:pPr>
        <w:jc w:val="both"/>
        <w:rPr>
          <w:rStyle w:val="FontStyle12"/>
          <w:sz w:val="18"/>
          <w:szCs w:val="18"/>
        </w:rPr>
      </w:pPr>
      <w:proofErr w:type="spellStart"/>
      <w:r w:rsidRPr="000D6C1E">
        <w:rPr>
          <w:rStyle w:val="FontStyle12"/>
          <w:sz w:val="18"/>
          <w:szCs w:val="18"/>
        </w:rPr>
        <w:lastRenderedPageBreak/>
        <w:t>д</w:t>
      </w:r>
      <w:proofErr w:type="spellEnd"/>
      <w:r w:rsidRPr="000D6C1E">
        <w:rPr>
          <w:rStyle w:val="FontStyle12"/>
          <w:sz w:val="18"/>
          <w:szCs w:val="18"/>
        </w:rPr>
        <w:t>)</w:t>
      </w:r>
      <w:r w:rsidRPr="000D6C1E">
        <w:rPr>
          <w:rStyle w:val="FontStyle12"/>
          <w:sz w:val="18"/>
          <w:szCs w:val="18"/>
        </w:rPr>
        <w:tab/>
      </w:r>
      <w:proofErr w:type="gramStart"/>
      <w:r w:rsidRPr="000D6C1E">
        <w:rPr>
          <w:rStyle w:val="FontStyle12"/>
          <w:sz w:val="18"/>
          <w:szCs w:val="18"/>
        </w:rPr>
        <w:t>с даты выявления</w:t>
      </w:r>
      <w:proofErr w:type="gramEnd"/>
      <w:r w:rsidRPr="000D6C1E">
        <w:rPr>
          <w:rStyle w:val="FontStyle12"/>
          <w:sz w:val="18"/>
          <w:szCs w:val="18"/>
        </w:rPr>
        <w:t xml:space="preserve"> несоответствия показателей питьевой воды, характеризующих ее безопасность, требов</w:t>
      </w:r>
      <w:r w:rsidRPr="000D6C1E">
        <w:rPr>
          <w:rStyle w:val="FontStyle12"/>
          <w:sz w:val="18"/>
          <w:szCs w:val="18"/>
        </w:rPr>
        <w:t>а</w:t>
      </w:r>
      <w:r w:rsidRPr="000D6C1E">
        <w:rPr>
          <w:rStyle w:val="FontStyle12"/>
          <w:sz w:val="18"/>
          <w:szCs w:val="18"/>
        </w:rPr>
        <w:t>ниям законодательства Российской Федерации незамедлительно известить об этом Заказчика в порядке, предусмо</w:t>
      </w:r>
      <w:r w:rsidRPr="000D6C1E">
        <w:rPr>
          <w:rStyle w:val="FontStyle12"/>
          <w:sz w:val="18"/>
          <w:szCs w:val="18"/>
        </w:rPr>
        <w:t>т</w:t>
      </w:r>
      <w:r w:rsidRPr="000D6C1E">
        <w:rPr>
          <w:rStyle w:val="FontStyle12"/>
          <w:sz w:val="18"/>
          <w:szCs w:val="18"/>
        </w:rPr>
        <w:t>ренном законодательством Российской Федерации. Указанное извещение должно осуществляться любыми доступн</w:t>
      </w:r>
      <w:r w:rsidRPr="000D6C1E">
        <w:rPr>
          <w:rStyle w:val="FontStyle12"/>
          <w:sz w:val="18"/>
          <w:szCs w:val="18"/>
        </w:rPr>
        <w:t>ы</w:t>
      </w:r>
      <w:r w:rsidRPr="000D6C1E">
        <w:rPr>
          <w:rStyle w:val="FontStyle12"/>
          <w:sz w:val="18"/>
          <w:szCs w:val="18"/>
        </w:rPr>
        <w:t>ми способами, позволяющими подтвердить получение такого уведомления адресатами (почтовое отправление, тел</w:t>
      </w:r>
      <w:r w:rsidRPr="000D6C1E">
        <w:rPr>
          <w:rStyle w:val="FontStyle12"/>
          <w:sz w:val="18"/>
          <w:szCs w:val="18"/>
        </w:rPr>
        <w:t>е</w:t>
      </w:r>
      <w:r w:rsidRPr="000D6C1E">
        <w:rPr>
          <w:rStyle w:val="FontStyle12"/>
          <w:sz w:val="18"/>
          <w:szCs w:val="18"/>
        </w:rPr>
        <w:t xml:space="preserve">грамма, </w:t>
      </w:r>
      <w:proofErr w:type="spellStart"/>
      <w:r w:rsidRPr="000D6C1E">
        <w:rPr>
          <w:rStyle w:val="FontStyle12"/>
          <w:sz w:val="18"/>
          <w:szCs w:val="18"/>
        </w:rPr>
        <w:t>факсограмма</w:t>
      </w:r>
      <w:proofErr w:type="spellEnd"/>
      <w:r w:rsidRPr="000D6C1E">
        <w:rPr>
          <w:rStyle w:val="FontStyle12"/>
          <w:sz w:val="18"/>
          <w:szCs w:val="18"/>
        </w:rPr>
        <w:t>, телефонограмма, информационно-телекоммуникационная сеть "Интернет");</w:t>
      </w:r>
    </w:p>
    <w:p w:rsidR="000D6C1E" w:rsidRPr="000D6C1E" w:rsidRDefault="000D6C1E" w:rsidP="000D6C1E">
      <w:pPr>
        <w:jc w:val="both"/>
        <w:rPr>
          <w:rStyle w:val="FontStyle12"/>
          <w:sz w:val="18"/>
          <w:szCs w:val="18"/>
        </w:rPr>
      </w:pPr>
      <w:r w:rsidRPr="000D6C1E">
        <w:rPr>
          <w:rStyle w:val="FontStyle12"/>
          <w:sz w:val="18"/>
          <w:szCs w:val="18"/>
        </w:rPr>
        <w:t>е) предоставлять Заказчику информацию в соответствии со стандартами раскрытия информации в порядке, предусмотренном законодательством Российской Федерации;</w:t>
      </w:r>
    </w:p>
    <w:p w:rsidR="000D6C1E" w:rsidRPr="000D6C1E" w:rsidRDefault="000D6C1E" w:rsidP="000D6C1E">
      <w:pPr>
        <w:jc w:val="both"/>
        <w:rPr>
          <w:rStyle w:val="FontStyle12"/>
          <w:sz w:val="18"/>
          <w:szCs w:val="18"/>
        </w:rPr>
      </w:pPr>
      <w:r w:rsidRPr="000D6C1E">
        <w:rPr>
          <w:rStyle w:val="FontStyle12"/>
          <w:sz w:val="18"/>
          <w:szCs w:val="18"/>
        </w:rPr>
        <w:t>ж) отвечать на жалобы и обращения Заказчику по вопросам, связанным с исполнением настоящего</w:t>
      </w:r>
      <w:r w:rsidRPr="000D6C1E">
        <w:rPr>
          <w:rStyle w:val="FontStyle12"/>
          <w:sz w:val="18"/>
          <w:szCs w:val="18"/>
        </w:rPr>
        <w:br/>
        <w:t>контракта, в течение срока, установленного законодательством Российской Федерации;</w:t>
      </w:r>
    </w:p>
    <w:p w:rsidR="000D6C1E" w:rsidRPr="000D6C1E" w:rsidRDefault="000D6C1E" w:rsidP="000D6C1E">
      <w:pPr>
        <w:jc w:val="both"/>
        <w:rPr>
          <w:rStyle w:val="FontStyle12"/>
          <w:sz w:val="18"/>
          <w:szCs w:val="18"/>
        </w:rPr>
      </w:pPr>
      <w:proofErr w:type="spellStart"/>
      <w:r w:rsidRPr="000D6C1E">
        <w:rPr>
          <w:rStyle w:val="FontStyle12"/>
          <w:sz w:val="18"/>
          <w:szCs w:val="18"/>
        </w:rPr>
        <w:t>з</w:t>
      </w:r>
      <w:proofErr w:type="spellEnd"/>
      <w:r w:rsidRPr="000D6C1E">
        <w:rPr>
          <w:rStyle w:val="FontStyle12"/>
          <w:sz w:val="18"/>
          <w:szCs w:val="18"/>
        </w:rPr>
        <w:t>) при участии Заказчика, если иное не предусмотрено правилами организации коммерческого учета воды и сточных вод, утвержденными постановлением Правительства Российской Федерации от 04.09.2013</w:t>
      </w:r>
      <w:r w:rsidRPr="000D6C1E">
        <w:rPr>
          <w:rStyle w:val="FontStyle12"/>
          <w:sz w:val="18"/>
          <w:szCs w:val="18"/>
        </w:rPr>
        <w:br/>
        <w:t>№ 776,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w:t>
      </w:r>
      <w:r w:rsidRPr="000D6C1E">
        <w:rPr>
          <w:rStyle w:val="FontStyle12"/>
          <w:sz w:val="18"/>
          <w:szCs w:val="18"/>
        </w:rPr>
        <w:t>о</w:t>
      </w:r>
      <w:r w:rsidRPr="000D6C1E">
        <w:rPr>
          <w:rStyle w:val="FontStyle12"/>
          <w:sz w:val="18"/>
          <w:szCs w:val="18"/>
        </w:rPr>
        <w:t>доотведения к эксплуатации;</w:t>
      </w:r>
    </w:p>
    <w:p w:rsidR="000D6C1E" w:rsidRPr="000D6C1E" w:rsidRDefault="000D6C1E" w:rsidP="000D6C1E">
      <w:pPr>
        <w:jc w:val="both"/>
        <w:rPr>
          <w:rStyle w:val="FontStyle12"/>
          <w:sz w:val="18"/>
          <w:szCs w:val="18"/>
        </w:rPr>
      </w:pPr>
      <w:r w:rsidRPr="000D6C1E">
        <w:rPr>
          <w:rStyle w:val="FontStyle12"/>
          <w:sz w:val="18"/>
          <w:szCs w:val="18"/>
        </w:rPr>
        <w:t>и) опломбировать Заказчику приборы учета холодной воды и сточных вод без взимания платы, за исключен</w:t>
      </w:r>
      <w:r w:rsidRPr="000D6C1E">
        <w:rPr>
          <w:rStyle w:val="FontStyle12"/>
          <w:sz w:val="18"/>
          <w:szCs w:val="18"/>
        </w:rPr>
        <w:t>и</w:t>
      </w:r>
      <w:r w:rsidRPr="000D6C1E">
        <w:rPr>
          <w:rStyle w:val="FontStyle12"/>
          <w:sz w:val="18"/>
          <w:szCs w:val="18"/>
        </w:rPr>
        <w:t>ем случаев, предусмотренных правилами организации коммерческого учета воды и сточных вод, утвержденными постановлением Правительства Российской Федерации от 04.09.2013 № 776, при которых взимается плата за опломбиров</w:t>
      </w:r>
      <w:r w:rsidRPr="000D6C1E">
        <w:rPr>
          <w:rStyle w:val="FontStyle12"/>
          <w:sz w:val="18"/>
          <w:szCs w:val="18"/>
        </w:rPr>
        <w:t>а</w:t>
      </w:r>
      <w:r w:rsidRPr="000D6C1E">
        <w:rPr>
          <w:rStyle w:val="FontStyle12"/>
          <w:sz w:val="18"/>
          <w:szCs w:val="18"/>
        </w:rPr>
        <w:t>ние приборов учета;</w:t>
      </w:r>
    </w:p>
    <w:p w:rsidR="000D6C1E" w:rsidRPr="000D6C1E" w:rsidRDefault="000D6C1E" w:rsidP="000D6C1E">
      <w:pPr>
        <w:jc w:val="both"/>
        <w:rPr>
          <w:rStyle w:val="FontStyle12"/>
          <w:sz w:val="18"/>
          <w:szCs w:val="18"/>
        </w:rPr>
      </w:pPr>
      <w:r w:rsidRPr="000D6C1E">
        <w:rPr>
          <w:rStyle w:val="FontStyle12"/>
          <w:sz w:val="18"/>
          <w:szCs w:val="18"/>
        </w:rPr>
        <w:t>к) предупреждать Заказчика о временном прекращении или ограничении холодного водоснабжения и (или) водоотв</w:t>
      </w:r>
      <w:r w:rsidRPr="000D6C1E">
        <w:rPr>
          <w:rStyle w:val="FontStyle12"/>
          <w:sz w:val="18"/>
          <w:szCs w:val="18"/>
        </w:rPr>
        <w:t>е</w:t>
      </w:r>
      <w:r w:rsidRPr="000D6C1E">
        <w:rPr>
          <w:rStyle w:val="FontStyle12"/>
          <w:sz w:val="18"/>
          <w:szCs w:val="18"/>
        </w:rPr>
        <w:t>дения в порядке и в случаях, которые предусмотрены настоящим контрактом и нормативными правовыми актами Ро</w:t>
      </w:r>
      <w:r w:rsidRPr="000D6C1E">
        <w:rPr>
          <w:rStyle w:val="FontStyle12"/>
          <w:sz w:val="18"/>
          <w:szCs w:val="18"/>
        </w:rPr>
        <w:t>с</w:t>
      </w:r>
      <w:r w:rsidRPr="000D6C1E">
        <w:rPr>
          <w:rStyle w:val="FontStyle12"/>
          <w:sz w:val="18"/>
          <w:szCs w:val="18"/>
        </w:rPr>
        <w:t>сийской Федерации;</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2"/>
          <w:sz w:val="18"/>
          <w:szCs w:val="18"/>
        </w:rPr>
        <w:t xml:space="preserve">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w:t>
      </w:r>
      <w:r w:rsidRPr="000D6C1E">
        <w:rPr>
          <w:rStyle w:val="FontStyle11"/>
          <w:rFonts w:ascii="Times New Roman" w:hAnsi="Times New Roman" w:cs="Times New Roman"/>
          <w:b w:val="0"/>
          <w:sz w:val="18"/>
          <w:szCs w:val="18"/>
        </w:rPr>
        <w:t>собственности или ином законном основании, в порядке и сроки, которые установлены нормативно-технической документацией, а также по возобновл</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нию действия таких систем с соблюдением требований, установленных законодательством Российской Федерации;</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0D6C1E" w:rsidRPr="000D6C1E" w:rsidRDefault="000D6C1E" w:rsidP="000D6C1E">
      <w:pPr>
        <w:jc w:val="both"/>
        <w:rPr>
          <w:rStyle w:val="FontStyle11"/>
          <w:rFonts w:ascii="Times New Roman" w:hAnsi="Times New Roman" w:cs="Times New Roman"/>
          <w:b w:val="0"/>
          <w:sz w:val="18"/>
          <w:szCs w:val="18"/>
        </w:rPr>
      </w:pPr>
      <w:proofErr w:type="spellStart"/>
      <w:proofErr w:type="gramStart"/>
      <w:r w:rsidRPr="000D6C1E">
        <w:rPr>
          <w:rStyle w:val="FontStyle11"/>
          <w:rFonts w:ascii="Times New Roman" w:hAnsi="Times New Roman" w:cs="Times New Roman"/>
          <w:b w:val="0"/>
          <w:sz w:val="18"/>
          <w:szCs w:val="18"/>
        </w:rPr>
        <w:t>н</w:t>
      </w:r>
      <w:proofErr w:type="spellEnd"/>
      <w:r w:rsidRPr="000D6C1E">
        <w:rPr>
          <w:rStyle w:val="FontStyle11"/>
          <w:rFonts w:ascii="Times New Roman" w:hAnsi="Times New Roman" w:cs="Times New Roman"/>
          <w:b w:val="0"/>
          <w:sz w:val="18"/>
          <w:szCs w:val="18"/>
        </w:rPr>
        <w:t>) в случае прекращения или ограничения холодного водоснабжения уведомлять органы местного самоупра</w:t>
      </w:r>
      <w:r w:rsidRPr="000D6C1E">
        <w:rPr>
          <w:rStyle w:val="FontStyle11"/>
          <w:rFonts w:ascii="Times New Roman" w:hAnsi="Times New Roman" w:cs="Times New Roman"/>
          <w:b w:val="0"/>
          <w:sz w:val="18"/>
          <w:szCs w:val="18"/>
        </w:rPr>
        <w:t>в</w:t>
      </w:r>
      <w:r w:rsidRPr="000D6C1E">
        <w:rPr>
          <w:rStyle w:val="FontStyle11"/>
          <w:rFonts w:ascii="Times New Roman" w:hAnsi="Times New Roman" w:cs="Times New Roman"/>
          <w:b w:val="0"/>
          <w:sz w:val="18"/>
          <w:szCs w:val="18"/>
        </w:rPr>
        <w:t>ления и структурные подразделения территориальных органов федерального органа исполнительной власти, уполн</w:t>
      </w:r>
      <w:r w:rsidRPr="000D6C1E">
        <w:rPr>
          <w:rStyle w:val="FontStyle11"/>
          <w:rFonts w:ascii="Times New Roman" w:hAnsi="Times New Roman" w:cs="Times New Roman"/>
          <w:b w:val="0"/>
          <w:sz w:val="18"/>
          <w:szCs w:val="18"/>
        </w:rPr>
        <w:t>о</w:t>
      </w:r>
      <w:r w:rsidRPr="000D6C1E">
        <w:rPr>
          <w:rStyle w:val="FontStyle11"/>
          <w:rFonts w:ascii="Times New Roman" w:hAnsi="Times New Roman" w:cs="Times New Roman"/>
          <w:b w:val="0"/>
          <w:sz w:val="18"/>
          <w:szCs w:val="18"/>
        </w:rPr>
        <w:t>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w:t>
      </w:r>
      <w:r w:rsidRPr="000D6C1E">
        <w:rPr>
          <w:rStyle w:val="FontStyle11"/>
          <w:rFonts w:ascii="Times New Roman" w:hAnsi="Times New Roman" w:cs="Times New Roman"/>
          <w:b w:val="0"/>
          <w:sz w:val="18"/>
          <w:szCs w:val="18"/>
        </w:rPr>
        <w:t>о</w:t>
      </w:r>
      <w:r w:rsidRPr="000D6C1E">
        <w:rPr>
          <w:rStyle w:val="FontStyle11"/>
          <w:rFonts w:ascii="Times New Roman" w:hAnsi="Times New Roman" w:cs="Times New Roman"/>
          <w:b w:val="0"/>
          <w:sz w:val="18"/>
          <w:szCs w:val="18"/>
        </w:rPr>
        <w:t>допроводных сетях;</w:t>
      </w:r>
      <w:proofErr w:type="gramEnd"/>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 xml:space="preserve">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w:t>
      </w:r>
      <w:proofErr w:type="spellStart"/>
      <w:r w:rsidRPr="000D6C1E">
        <w:rPr>
          <w:rStyle w:val="FontStyle11"/>
          <w:rFonts w:ascii="Times New Roman" w:hAnsi="Times New Roman" w:cs="Times New Roman"/>
          <w:b w:val="0"/>
          <w:sz w:val="18"/>
          <w:szCs w:val="18"/>
        </w:rPr>
        <w:t>санитарно-пидемиологическом</w:t>
      </w:r>
      <w:proofErr w:type="spellEnd"/>
      <w:r w:rsidRPr="000D6C1E">
        <w:rPr>
          <w:rStyle w:val="FontStyle11"/>
          <w:rFonts w:ascii="Times New Roman" w:hAnsi="Times New Roman" w:cs="Times New Roman"/>
          <w:b w:val="0"/>
          <w:sz w:val="18"/>
          <w:szCs w:val="18"/>
        </w:rPr>
        <w:t xml:space="preserve"> благополучии населения;</w:t>
      </w:r>
    </w:p>
    <w:p w:rsidR="000D6C1E" w:rsidRPr="000D6C1E" w:rsidRDefault="000D6C1E" w:rsidP="000D6C1E">
      <w:pPr>
        <w:jc w:val="both"/>
        <w:rPr>
          <w:rStyle w:val="FontStyle11"/>
          <w:rFonts w:ascii="Times New Roman" w:hAnsi="Times New Roman" w:cs="Times New Roman"/>
          <w:b w:val="0"/>
          <w:sz w:val="18"/>
          <w:szCs w:val="18"/>
        </w:rPr>
      </w:pPr>
      <w:proofErr w:type="spellStart"/>
      <w:r w:rsidRPr="000D6C1E">
        <w:rPr>
          <w:rStyle w:val="FontStyle11"/>
          <w:rFonts w:ascii="Times New Roman" w:hAnsi="Times New Roman" w:cs="Times New Roman"/>
          <w:b w:val="0"/>
          <w:sz w:val="18"/>
          <w:szCs w:val="18"/>
        </w:rPr>
        <w:t>п</w:t>
      </w:r>
      <w:proofErr w:type="spellEnd"/>
      <w:r w:rsidRPr="000D6C1E">
        <w:rPr>
          <w:rStyle w:val="FontStyle11"/>
          <w:rFonts w:ascii="Times New Roman" w:hAnsi="Times New Roman" w:cs="Times New Roman"/>
          <w:b w:val="0"/>
          <w:sz w:val="18"/>
          <w:szCs w:val="18"/>
        </w:rPr>
        <w:t>) требовать от Заказчика реализации мероприятий, направленных на достижение установленных нормативов допустимых сбросов Заказчика,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ния;</w:t>
      </w:r>
    </w:p>
    <w:p w:rsidR="000D6C1E" w:rsidRPr="000D6C1E" w:rsidRDefault="000D6C1E" w:rsidP="000D6C1E">
      <w:pPr>
        <w:jc w:val="both"/>
        <w:rPr>
          <w:rStyle w:val="FontStyle11"/>
          <w:rFonts w:ascii="Times New Roman" w:hAnsi="Times New Roman" w:cs="Times New Roman"/>
          <w:b w:val="0"/>
          <w:sz w:val="18"/>
          <w:szCs w:val="18"/>
        </w:rPr>
      </w:pPr>
      <w:proofErr w:type="spellStart"/>
      <w:r w:rsidRPr="000D6C1E">
        <w:rPr>
          <w:rStyle w:val="FontStyle11"/>
          <w:rFonts w:ascii="Times New Roman" w:hAnsi="Times New Roman" w:cs="Times New Roman"/>
          <w:b w:val="0"/>
          <w:sz w:val="18"/>
          <w:szCs w:val="18"/>
        </w:rPr>
        <w:t>р</w:t>
      </w:r>
      <w:proofErr w:type="spellEnd"/>
      <w:r w:rsidRPr="000D6C1E">
        <w:rPr>
          <w:rStyle w:val="FontStyle11"/>
          <w:rFonts w:ascii="Times New Roman" w:hAnsi="Times New Roman" w:cs="Times New Roman"/>
          <w:b w:val="0"/>
          <w:sz w:val="18"/>
          <w:szCs w:val="18"/>
        </w:rPr>
        <w:t>)</w:t>
      </w:r>
      <w:r w:rsidR="00F8709F">
        <w:rPr>
          <w:rStyle w:val="FontStyle11"/>
          <w:rFonts w:ascii="Times New Roman" w:hAnsi="Times New Roman" w:cs="Times New Roman"/>
          <w:b w:val="0"/>
          <w:sz w:val="18"/>
          <w:szCs w:val="18"/>
        </w:rPr>
        <w:t xml:space="preserve"> </w:t>
      </w:r>
      <w:r w:rsidRPr="000D6C1E">
        <w:rPr>
          <w:rStyle w:val="FontStyle11"/>
          <w:rFonts w:ascii="Times New Roman" w:hAnsi="Times New Roman" w:cs="Times New Roman"/>
          <w:b w:val="0"/>
          <w:sz w:val="18"/>
          <w:szCs w:val="18"/>
        </w:rPr>
        <w:t xml:space="preserve">осуществлять </w:t>
      </w:r>
      <w:proofErr w:type="gramStart"/>
      <w:r w:rsidRPr="000D6C1E">
        <w:rPr>
          <w:rStyle w:val="FontStyle11"/>
          <w:rFonts w:ascii="Times New Roman" w:hAnsi="Times New Roman" w:cs="Times New Roman"/>
          <w:b w:val="0"/>
          <w:sz w:val="18"/>
          <w:szCs w:val="18"/>
        </w:rPr>
        <w:t>контроль за</w:t>
      </w:r>
      <w:proofErr w:type="gramEnd"/>
      <w:r w:rsidRPr="000D6C1E">
        <w:rPr>
          <w:rStyle w:val="FontStyle11"/>
          <w:rFonts w:ascii="Times New Roman" w:hAnsi="Times New Roman" w:cs="Times New Roman"/>
          <w:b w:val="0"/>
          <w:sz w:val="18"/>
          <w:szCs w:val="18"/>
        </w:rPr>
        <w:t xml:space="preserve"> соблюдением Заказчиком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w:t>
      </w:r>
      <w:r w:rsidRPr="000D6C1E">
        <w:rPr>
          <w:rStyle w:val="FontStyle11"/>
          <w:rFonts w:ascii="Times New Roman" w:hAnsi="Times New Roman" w:cs="Times New Roman"/>
          <w:b w:val="0"/>
          <w:sz w:val="18"/>
          <w:szCs w:val="18"/>
        </w:rPr>
        <w:t>о</w:t>
      </w:r>
      <w:r w:rsidRPr="000D6C1E">
        <w:rPr>
          <w:rStyle w:val="FontStyle11"/>
          <w:rFonts w:ascii="Times New Roman" w:hAnsi="Times New Roman" w:cs="Times New Roman"/>
          <w:b w:val="0"/>
          <w:sz w:val="18"/>
          <w:szCs w:val="18"/>
        </w:rPr>
        <w:t>ваний к составу и свойствам сточных вод, установленных в целях предотвращения негативного воздействия на работу центр</w:t>
      </w:r>
      <w:r w:rsidRPr="000D6C1E">
        <w:rPr>
          <w:rStyle w:val="FontStyle11"/>
          <w:rFonts w:ascii="Times New Roman" w:hAnsi="Times New Roman" w:cs="Times New Roman"/>
          <w:b w:val="0"/>
          <w:sz w:val="18"/>
          <w:szCs w:val="18"/>
        </w:rPr>
        <w:t>а</w:t>
      </w:r>
      <w:r w:rsidRPr="000D6C1E">
        <w:rPr>
          <w:rStyle w:val="FontStyle11"/>
          <w:rFonts w:ascii="Times New Roman" w:hAnsi="Times New Roman" w:cs="Times New Roman"/>
          <w:b w:val="0"/>
          <w:sz w:val="18"/>
          <w:szCs w:val="18"/>
        </w:rPr>
        <w:t>лизованной системы водоотведения;</w:t>
      </w:r>
    </w:p>
    <w:p w:rsidR="000D6C1E" w:rsidRPr="000D6C1E" w:rsidRDefault="00F8709F" w:rsidP="000D6C1E">
      <w:pPr>
        <w:jc w:val="both"/>
        <w:rPr>
          <w:rStyle w:val="FontStyle11"/>
          <w:rFonts w:ascii="Times New Roman" w:hAnsi="Times New Roman" w:cs="Times New Roman"/>
          <w:b w:val="0"/>
          <w:sz w:val="18"/>
          <w:szCs w:val="18"/>
        </w:rPr>
      </w:pPr>
      <w:r>
        <w:rPr>
          <w:rStyle w:val="FontStyle11"/>
          <w:rFonts w:ascii="Times New Roman" w:hAnsi="Times New Roman" w:cs="Times New Roman"/>
          <w:b w:val="0"/>
          <w:sz w:val="18"/>
          <w:szCs w:val="18"/>
        </w:rPr>
        <w:t>с</w:t>
      </w:r>
      <w:r w:rsidR="000D6C1E" w:rsidRPr="000D6C1E">
        <w:rPr>
          <w:rStyle w:val="FontStyle11"/>
          <w:rFonts w:ascii="Times New Roman" w:hAnsi="Times New Roman" w:cs="Times New Roman"/>
          <w:b w:val="0"/>
          <w:sz w:val="18"/>
          <w:szCs w:val="18"/>
        </w:rPr>
        <w:t>) уведомлять Заказчика о графиках и сроках проведения планово-предупредительного ремонта водопрово</w:t>
      </w:r>
      <w:r w:rsidR="000D6C1E" w:rsidRPr="000D6C1E">
        <w:rPr>
          <w:rStyle w:val="FontStyle11"/>
          <w:rFonts w:ascii="Times New Roman" w:hAnsi="Times New Roman" w:cs="Times New Roman"/>
          <w:b w:val="0"/>
          <w:sz w:val="18"/>
          <w:szCs w:val="18"/>
        </w:rPr>
        <w:t>д</w:t>
      </w:r>
      <w:r w:rsidR="000D6C1E" w:rsidRPr="000D6C1E">
        <w:rPr>
          <w:rStyle w:val="FontStyle11"/>
          <w:rFonts w:ascii="Times New Roman" w:hAnsi="Times New Roman" w:cs="Times New Roman"/>
          <w:b w:val="0"/>
          <w:sz w:val="18"/>
          <w:szCs w:val="18"/>
        </w:rPr>
        <w:t>ных и канализационных сетей, через которые осуществляется холодное водоснабжение и водоотведение.</w:t>
      </w:r>
    </w:p>
    <w:p w:rsidR="000D6C1E" w:rsidRPr="000D6C1E" w:rsidRDefault="00F8709F" w:rsidP="000D6C1E">
      <w:pPr>
        <w:jc w:val="both"/>
        <w:rPr>
          <w:rStyle w:val="FontStyle11"/>
          <w:rFonts w:ascii="Times New Roman" w:hAnsi="Times New Roman" w:cs="Times New Roman"/>
          <w:b w:val="0"/>
          <w:sz w:val="18"/>
          <w:szCs w:val="18"/>
        </w:rPr>
      </w:pPr>
      <w:r>
        <w:rPr>
          <w:rStyle w:val="FontStyle11"/>
          <w:rFonts w:ascii="Times New Roman" w:hAnsi="Times New Roman" w:cs="Times New Roman"/>
          <w:b w:val="0"/>
          <w:sz w:val="18"/>
          <w:szCs w:val="18"/>
        </w:rPr>
        <w:t xml:space="preserve">14. </w:t>
      </w:r>
      <w:r w:rsidR="000D6C1E" w:rsidRPr="000D6C1E">
        <w:rPr>
          <w:rStyle w:val="FontStyle11"/>
          <w:rFonts w:ascii="Times New Roman" w:hAnsi="Times New Roman" w:cs="Times New Roman"/>
          <w:b w:val="0"/>
          <w:sz w:val="18"/>
          <w:szCs w:val="18"/>
        </w:rPr>
        <w:t>Исполнитель вправе:</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 xml:space="preserve">а) осуществлять </w:t>
      </w:r>
      <w:proofErr w:type="gramStart"/>
      <w:r w:rsidRPr="000D6C1E">
        <w:rPr>
          <w:rStyle w:val="FontStyle11"/>
          <w:rFonts w:ascii="Times New Roman" w:hAnsi="Times New Roman" w:cs="Times New Roman"/>
          <w:b w:val="0"/>
          <w:sz w:val="18"/>
          <w:szCs w:val="18"/>
        </w:rPr>
        <w:t>контроль за</w:t>
      </w:r>
      <w:proofErr w:type="gramEnd"/>
      <w:r w:rsidRPr="000D6C1E">
        <w:rPr>
          <w:rStyle w:val="FontStyle11"/>
          <w:rFonts w:ascii="Times New Roman" w:hAnsi="Times New Roman" w:cs="Times New Roman"/>
          <w:b w:val="0"/>
          <w:sz w:val="18"/>
          <w:szCs w:val="18"/>
        </w:rPr>
        <w:t xml:space="preserve"> правильностью учета объемов поданной (полученной Заказчиком) холодной в</w:t>
      </w:r>
      <w:r w:rsidRPr="000D6C1E">
        <w:rPr>
          <w:rStyle w:val="FontStyle11"/>
          <w:rFonts w:ascii="Times New Roman" w:hAnsi="Times New Roman" w:cs="Times New Roman"/>
          <w:b w:val="0"/>
          <w:sz w:val="18"/>
          <w:szCs w:val="18"/>
        </w:rPr>
        <w:t>о</w:t>
      </w:r>
      <w:r w:rsidRPr="000D6C1E">
        <w:rPr>
          <w:rStyle w:val="FontStyle11"/>
          <w:rFonts w:ascii="Times New Roman" w:hAnsi="Times New Roman" w:cs="Times New Roman"/>
          <w:b w:val="0"/>
          <w:sz w:val="18"/>
          <w:szCs w:val="18"/>
        </w:rPr>
        <w:t>ды и учета объемов принятых (отведенных) сточных вод;</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 xml:space="preserve">б) осуществлять </w:t>
      </w:r>
      <w:proofErr w:type="gramStart"/>
      <w:r w:rsidRPr="000D6C1E">
        <w:rPr>
          <w:rStyle w:val="FontStyle11"/>
          <w:rFonts w:ascii="Times New Roman" w:hAnsi="Times New Roman" w:cs="Times New Roman"/>
          <w:b w:val="0"/>
          <w:sz w:val="18"/>
          <w:szCs w:val="18"/>
        </w:rPr>
        <w:t>контроль за</w:t>
      </w:r>
      <w:proofErr w:type="gramEnd"/>
      <w:r w:rsidRPr="000D6C1E">
        <w:rPr>
          <w:rStyle w:val="FontStyle11"/>
          <w:rFonts w:ascii="Times New Roman" w:hAnsi="Times New Roman" w:cs="Times New Roman"/>
          <w:b w:val="0"/>
          <w:sz w:val="18"/>
          <w:szCs w:val="18"/>
        </w:rPr>
        <w:t xml:space="preserve"> наличием самовольного пользования и (или) самовольного подключения Зака</w:t>
      </w:r>
      <w:r w:rsidRPr="000D6C1E">
        <w:rPr>
          <w:rStyle w:val="FontStyle11"/>
          <w:rFonts w:ascii="Times New Roman" w:hAnsi="Times New Roman" w:cs="Times New Roman"/>
          <w:b w:val="0"/>
          <w:sz w:val="18"/>
          <w:szCs w:val="18"/>
        </w:rPr>
        <w:t>з</w:t>
      </w:r>
      <w:r w:rsidRPr="000D6C1E">
        <w:rPr>
          <w:rStyle w:val="FontStyle11"/>
          <w:rFonts w:ascii="Times New Roman" w:hAnsi="Times New Roman" w:cs="Times New Roman"/>
          <w:b w:val="0"/>
          <w:sz w:val="18"/>
          <w:szCs w:val="18"/>
        </w:rPr>
        <w:t>чика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ния и водоотведения;</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в) временно прекращать или ограничивать холодное водоснабжение и (или) водоотведение в случаях, пред</w:t>
      </w:r>
      <w:r w:rsidRPr="000D6C1E">
        <w:rPr>
          <w:rStyle w:val="FontStyle11"/>
          <w:rFonts w:ascii="Times New Roman" w:hAnsi="Times New Roman" w:cs="Times New Roman"/>
          <w:b w:val="0"/>
          <w:sz w:val="18"/>
          <w:szCs w:val="18"/>
        </w:rPr>
        <w:t>у</w:t>
      </w:r>
      <w:r w:rsidRPr="000D6C1E">
        <w:rPr>
          <w:rStyle w:val="FontStyle11"/>
          <w:rFonts w:ascii="Times New Roman" w:hAnsi="Times New Roman" w:cs="Times New Roman"/>
          <w:b w:val="0"/>
          <w:sz w:val="18"/>
          <w:szCs w:val="18"/>
        </w:rPr>
        <w:t>смотренных законодательством Российской Федерации;</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контракта;</w:t>
      </w:r>
    </w:p>
    <w:p w:rsidR="000D6C1E" w:rsidRPr="000D6C1E" w:rsidRDefault="000D6C1E" w:rsidP="000D6C1E">
      <w:pPr>
        <w:jc w:val="both"/>
        <w:rPr>
          <w:rStyle w:val="FontStyle11"/>
          <w:rFonts w:ascii="Times New Roman" w:hAnsi="Times New Roman" w:cs="Times New Roman"/>
          <w:b w:val="0"/>
          <w:sz w:val="18"/>
          <w:szCs w:val="18"/>
        </w:rPr>
      </w:pPr>
      <w:proofErr w:type="spellStart"/>
      <w:r w:rsidRPr="000D6C1E">
        <w:rPr>
          <w:rStyle w:val="FontStyle11"/>
          <w:rFonts w:ascii="Times New Roman" w:hAnsi="Times New Roman" w:cs="Times New Roman"/>
          <w:b w:val="0"/>
          <w:sz w:val="18"/>
          <w:szCs w:val="18"/>
        </w:rPr>
        <w:t>д</w:t>
      </w:r>
      <w:proofErr w:type="spellEnd"/>
      <w:r w:rsidRPr="000D6C1E">
        <w:rPr>
          <w:rStyle w:val="FontStyle11"/>
          <w:rFonts w:ascii="Times New Roman" w:hAnsi="Times New Roman" w:cs="Times New Roman"/>
          <w:b w:val="0"/>
          <w:sz w:val="18"/>
          <w:szCs w:val="18"/>
        </w:rPr>
        <w:t>) взимать с Заказчика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w:t>
      </w:r>
      <w:r w:rsidRPr="000D6C1E">
        <w:rPr>
          <w:rStyle w:val="FontStyle11"/>
          <w:rFonts w:ascii="Times New Roman" w:hAnsi="Times New Roman" w:cs="Times New Roman"/>
          <w:b w:val="0"/>
          <w:sz w:val="18"/>
          <w:szCs w:val="18"/>
        </w:rPr>
        <w:t>н</w:t>
      </w:r>
      <w:r w:rsidRPr="000D6C1E">
        <w:rPr>
          <w:rStyle w:val="FontStyle11"/>
          <w:rFonts w:ascii="Times New Roman" w:hAnsi="Times New Roman" w:cs="Times New Roman"/>
          <w:b w:val="0"/>
          <w:sz w:val="18"/>
          <w:szCs w:val="18"/>
        </w:rPr>
        <w:t>трализованной системы водоотведения;</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е) инициировать проведение сверки расчетов по настоящему контракту.</w:t>
      </w:r>
    </w:p>
    <w:p w:rsidR="000D6C1E" w:rsidRPr="000D6C1E" w:rsidRDefault="00F8709F" w:rsidP="000D6C1E">
      <w:pPr>
        <w:jc w:val="both"/>
        <w:rPr>
          <w:rStyle w:val="FontStyle11"/>
          <w:rFonts w:ascii="Times New Roman" w:hAnsi="Times New Roman" w:cs="Times New Roman"/>
          <w:b w:val="0"/>
          <w:sz w:val="18"/>
          <w:szCs w:val="18"/>
        </w:rPr>
      </w:pPr>
      <w:r>
        <w:rPr>
          <w:rStyle w:val="FontStyle11"/>
          <w:rFonts w:ascii="Times New Roman" w:hAnsi="Times New Roman" w:cs="Times New Roman"/>
          <w:b w:val="0"/>
          <w:sz w:val="18"/>
          <w:szCs w:val="18"/>
        </w:rPr>
        <w:t xml:space="preserve">15. </w:t>
      </w:r>
      <w:r w:rsidR="000D6C1E" w:rsidRPr="000D6C1E">
        <w:rPr>
          <w:rStyle w:val="FontStyle11"/>
          <w:rFonts w:ascii="Times New Roman" w:hAnsi="Times New Roman" w:cs="Times New Roman"/>
          <w:b w:val="0"/>
          <w:sz w:val="18"/>
          <w:szCs w:val="18"/>
        </w:rPr>
        <w:t>Заказчик обязан:</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w:t>
      </w:r>
      <w:r w:rsidRPr="000D6C1E">
        <w:rPr>
          <w:rStyle w:val="FontStyle11"/>
          <w:rFonts w:ascii="Times New Roman" w:hAnsi="Times New Roman" w:cs="Times New Roman"/>
          <w:b w:val="0"/>
          <w:sz w:val="18"/>
          <w:szCs w:val="18"/>
        </w:rPr>
        <w:t>о</w:t>
      </w:r>
      <w:r w:rsidRPr="000D6C1E">
        <w:rPr>
          <w:rStyle w:val="FontStyle11"/>
          <w:rFonts w:ascii="Times New Roman" w:hAnsi="Times New Roman" w:cs="Times New Roman"/>
          <w:b w:val="0"/>
          <w:sz w:val="18"/>
          <w:szCs w:val="18"/>
        </w:rPr>
        <w:t>гласно требованиям нормативно-технических документов;</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б)</w:t>
      </w:r>
      <w:r w:rsidRPr="000D6C1E">
        <w:rPr>
          <w:rStyle w:val="FontStyle11"/>
          <w:rFonts w:ascii="Times New Roman" w:hAnsi="Times New Roman" w:cs="Times New Roman"/>
          <w:b w:val="0"/>
          <w:sz w:val="18"/>
          <w:szCs w:val="18"/>
        </w:rPr>
        <w:tab/>
        <w:t>обеспечивать сохранность пломб и знаков поверки на приборах учета, узлах учета, задвижках обводной л</w:t>
      </w:r>
      <w:r w:rsidRPr="000D6C1E">
        <w:rPr>
          <w:rStyle w:val="FontStyle11"/>
          <w:rFonts w:ascii="Times New Roman" w:hAnsi="Times New Roman" w:cs="Times New Roman"/>
          <w:b w:val="0"/>
          <w:sz w:val="18"/>
          <w:szCs w:val="18"/>
        </w:rPr>
        <w:t>и</w:t>
      </w:r>
      <w:r w:rsidRPr="000D6C1E">
        <w:rPr>
          <w:rStyle w:val="FontStyle11"/>
          <w:rFonts w:ascii="Times New Roman" w:hAnsi="Times New Roman" w:cs="Times New Roman"/>
          <w:b w:val="0"/>
          <w:sz w:val="18"/>
          <w:szCs w:val="18"/>
        </w:rPr>
        <w:t>нии, пожарных гидрантах, задвижках и других устройствах, находящихся в границах его эксплуатационной ответс</w:t>
      </w:r>
      <w:r w:rsidRPr="000D6C1E">
        <w:rPr>
          <w:rStyle w:val="FontStyle11"/>
          <w:rFonts w:ascii="Times New Roman" w:hAnsi="Times New Roman" w:cs="Times New Roman"/>
          <w:b w:val="0"/>
          <w:sz w:val="18"/>
          <w:szCs w:val="18"/>
        </w:rPr>
        <w:t>т</w:t>
      </w:r>
      <w:r w:rsidRPr="000D6C1E">
        <w:rPr>
          <w:rStyle w:val="FontStyle11"/>
          <w:rFonts w:ascii="Times New Roman" w:hAnsi="Times New Roman" w:cs="Times New Roman"/>
          <w:b w:val="0"/>
          <w:sz w:val="18"/>
          <w:szCs w:val="18"/>
        </w:rPr>
        <w:t>венности;</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в) обеспечивать учет получаемой холодной воды и отводимых сточных вод в порядке, установленном разд</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лом V настоящего контракта, и в соответствии с правилами организации коммерческого учета воды, сточных вод, утвержденными постановлением Правительства Российской Федерации от 04.09.2013 № 776, если иное не предусмотр</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 xml:space="preserve">но настоящим </w:t>
      </w:r>
      <w:r w:rsidRPr="000D6C1E">
        <w:rPr>
          <w:rStyle w:val="FontStyle11"/>
          <w:rFonts w:ascii="Times New Roman" w:hAnsi="Times New Roman" w:cs="Times New Roman"/>
          <w:b w:val="0"/>
          <w:sz w:val="18"/>
          <w:szCs w:val="18"/>
        </w:rPr>
        <w:lastRenderedPageBreak/>
        <w:t>контрактом;</w:t>
      </w:r>
    </w:p>
    <w:p w:rsidR="000D6C1E" w:rsidRPr="000D6C1E" w:rsidRDefault="000D6C1E" w:rsidP="000D6C1E">
      <w:pPr>
        <w:jc w:val="both"/>
        <w:rPr>
          <w:rStyle w:val="FontStyle11"/>
          <w:rFonts w:ascii="Times New Roman" w:hAnsi="Times New Roman" w:cs="Times New Roman"/>
          <w:b w:val="0"/>
          <w:sz w:val="18"/>
          <w:szCs w:val="18"/>
        </w:rPr>
      </w:pPr>
      <w:proofErr w:type="gramStart"/>
      <w:r w:rsidRPr="000D6C1E">
        <w:rPr>
          <w:rStyle w:val="FontStyle11"/>
          <w:rFonts w:ascii="Times New Roman" w:hAnsi="Times New Roman" w:cs="Times New Roman"/>
          <w:b w:val="0"/>
          <w:sz w:val="18"/>
          <w:szCs w:val="18"/>
        </w:rPr>
        <w:t>г) установить приборы учета холодной воды и приборы учета сточных вод (это условие настоящего контракта применяется в случае заключения его с Заказчиком, который обязан устанавливать приборы учета сточных вод в соо</w:t>
      </w:r>
      <w:r w:rsidRPr="000D6C1E">
        <w:rPr>
          <w:rStyle w:val="FontStyle11"/>
          <w:rFonts w:ascii="Times New Roman" w:hAnsi="Times New Roman" w:cs="Times New Roman"/>
          <w:b w:val="0"/>
          <w:sz w:val="18"/>
          <w:szCs w:val="18"/>
        </w:rPr>
        <w:t>т</w:t>
      </w:r>
      <w:r w:rsidRPr="000D6C1E">
        <w:rPr>
          <w:rStyle w:val="FontStyle11"/>
          <w:rFonts w:ascii="Times New Roman" w:hAnsi="Times New Roman" w:cs="Times New Roman"/>
          <w:b w:val="0"/>
          <w:sz w:val="18"/>
          <w:szCs w:val="18"/>
        </w:rPr>
        <w:t>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контракте, в случае если установка таких приборов предусмотрена правилами холодного водоснабжения и водоотведения</w:t>
      </w:r>
      <w:proofErr w:type="gramEnd"/>
      <w:r w:rsidRPr="000D6C1E">
        <w:rPr>
          <w:rStyle w:val="FontStyle11"/>
          <w:rFonts w:ascii="Times New Roman" w:hAnsi="Times New Roman" w:cs="Times New Roman"/>
          <w:b w:val="0"/>
          <w:sz w:val="18"/>
          <w:szCs w:val="18"/>
        </w:rPr>
        <w:t xml:space="preserve">, </w:t>
      </w:r>
      <w:proofErr w:type="gramStart"/>
      <w:r w:rsidRPr="000D6C1E">
        <w:rPr>
          <w:rStyle w:val="FontStyle11"/>
          <w:rFonts w:ascii="Times New Roman" w:hAnsi="Times New Roman" w:cs="Times New Roman"/>
          <w:b w:val="0"/>
          <w:sz w:val="18"/>
          <w:szCs w:val="18"/>
        </w:rPr>
        <w:t>утвержденными</w:t>
      </w:r>
      <w:proofErr w:type="gramEnd"/>
      <w:r w:rsidRPr="000D6C1E">
        <w:rPr>
          <w:rStyle w:val="FontStyle11"/>
          <w:rFonts w:ascii="Times New Roman" w:hAnsi="Times New Roman" w:cs="Times New Roman"/>
          <w:b w:val="0"/>
          <w:sz w:val="18"/>
          <w:szCs w:val="18"/>
        </w:rPr>
        <w:t xml:space="preserve"> постановлением Правительства Российской Ф</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дерации от 29.07.2013 № 644;</w:t>
      </w:r>
    </w:p>
    <w:p w:rsidR="000D6C1E" w:rsidRPr="000D6C1E" w:rsidRDefault="000D6C1E" w:rsidP="000D6C1E">
      <w:pPr>
        <w:jc w:val="both"/>
        <w:rPr>
          <w:rStyle w:val="FontStyle11"/>
          <w:rFonts w:ascii="Times New Roman" w:hAnsi="Times New Roman" w:cs="Times New Roman"/>
          <w:b w:val="0"/>
          <w:sz w:val="18"/>
          <w:szCs w:val="18"/>
        </w:rPr>
      </w:pPr>
      <w:proofErr w:type="spellStart"/>
      <w:r w:rsidRPr="000D6C1E">
        <w:rPr>
          <w:rStyle w:val="FontStyle11"/>
          <w:rFonts w:ascii="Times New Roman" w:hAnsi="Times New Roman" w:cs="Times New Roman"/>
          <w:b w:val="0"/>
          <w:sz w:val="18"/>
          <w:szCs w:val="18"/>
        </w:rPr>
        <w:t>д</w:t>
      </w:r>
      <w:proofErr w:type="spellEnd"/>
      <w:r w:rsidRPr="000D6C1E">
        <w:rPr>
          <w:rStyle w:val="FontStyle11"/>
          <w:rFonts w:ascii="Times New Roman" w:hAnsi="Times New Roman" w:cs="Times New Roman"/>
          <w:b w:val="0"/>
          <w:sz w:val="18"/>
          <w:szCs w:val="18"/>
        </w:rPr>
        <w:t>)</w:t>
      </w:r>
      <w:r w:rsidRPr="000D6C1E">
        <w:rPr>
          <w:rStyle w:val="FontStyle11"/>
          <w:rFonts w:ascii="Times New Roman" w:hAnsi="Times New Roman" w:cs="Times New Roman"/>
          <w:b w:val="0"/>
          <w:sz w:val="18"/>
          <w:szCs w:val="18"/>
        </w:rPr>
        <w:tab/>
        <w:t>соблюдать установленный настоящим контрактом режим потребления холодной воды и режим водоотвед</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ния, соблюдать действующие лимиты. Принимать меры по рациональному использованию питьевой воды, соблюд</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нию нормативов водоотведения. Максимальный объем водопотребления и водоотведения не может превышать величину, определенную условиями подключения. При превышении заявленного объема водопотребления и водоотвед</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 xml:space="preserve">ния Заказчик обязан обратиться </w:t>
      </w:r>
      <w:proofErr w:type="gramStart"/>
      <w:r w:rsidRPr="000D6C1E">
        <w:rPr>
          <w:rStyle w:val="FontStyle11"/>
          <w:rFonts w:ascii="Times New Roman" w:hAnsi="Times New Roman" w:cs="Times New Roman"/>
          <w:b w:val="0"/>
          <w:sz w:val="18"/>
          <w:szCs w:val="18"/>
        </w:rPr>
        <w:t>к Исполнителю с заявкой на получение условий подключения в связи с изменением</w:t>
      </w:r>
      <w:proofErr w:type="gramEnd"/>
      <w:r w:rsidRPr="000D6C1E">
        <w:rPr>
          <w:rStyle w:val="FontStyle11"/>
          <w:rFonts w:ascii="Times New Roman" w:hAnsi="Times New Roman" w:cs="Times New Roman"/>
          <w:b w:val="0"/>
          <w:sz w:val="18"/>
          <w:szCs w:val="18"/>
        </w:rPr>
        <w:t xml:space="preserve"> максимального объема водопотребления и водоотведения. При уменьшении расхода Заказчик в течение 30 календа</w:t>
      </w:r>
      <w:r w:rsidRPr="000D6C1E">
        <w:rPr>
          <w:rStyle w:val="FontStyle11"/>
          <w:rFonts w:ascii="Times New Roman" w:hAnsi="Times New Roman" w:cs="Times New Roman"/>
          <w:b w:val="0"/>
          <w:sz w:val="18"/>
          <w:szCs w:val="18"/>
        </w:rPr>
        <w:t>р</w:t>
      </w:r>
      <w:r w:rsidRPr="000D6C1E">
        <w:rPr>
          <w:rStyle w:val="FontStyle11"/>
          <w:rFonts w:ascii="Times New Roman" w:hAnsi="Times New Roman" w:cs="Times New Roman"/>
          <w:b w:val="0"/>
          <w:sz w:val="18"/>
          <w:szCs w:val="18"/>
        </w:rPr>
        <w:t xml:space="preserve">ных дней обязан </w:t>
      </w:r>
      <w:proofErr w:type="gramStart"/>
      <w:r w:rsidRPr="000D6C1E">
        <w:rPr>
          <w:rStyle w:val="FontStyle11"/>
          <w:rFonts w:ascii="Times New Roman" w:hAnsi="Times New Roman" w:cs="Times New Roman"/>
          <w:b w:val="0"/>
          <w:sz w:val="18"/>
          <w:szCs w:val="18"/>
        </w:rPr>
        <w:t>заменить приборы учета на калибр</w:t>
      </w:r>
      <w:proofErr w:type="gramEnd"/>
      <w:r w:rsidRPr="000D6C1E">
        <w:rPr>
          <w:rStyle w:val="FontStyle11"/>
          <w:rFonts w:ascii="Times New Roman" w:hAnsi="Times New Roman" w:cs="Times New Roman"/>
          <w:b w:val="0"/>
          <w:sz w:val="18"/>
          <w:szCs w:val="18"/>
        </w:rPr>
        <w:t>, соответствующий фактическому объему водопотребления и в</w:t>
      </w:r>
      <w:r w:rsidRPr="000D6C1E">
        <w:rPr>
          <w:rStyle w:val="FontStyle11"/>
          <w:rFonts w:ascii="Times New Roman" w:hAnsi="Times New Roman" w:cs="Times New Roman"/>
          <w:b w:val="0"/>
          <w:sz w:val="18"/>
          <w:szCs w:val="18"/>
        </w:rPr>
        <w:t>о</w:t>
      </w:r>
      <w:r w:rsidRPr="000D6C1E">
        <w:rPr>
          <w:rStyle w:val="FontStyle11"/>
          <w:rFonts w:ascii="Times New Roman" w:hAnsi="Times New Roman" w:cs="Times New Roman"/>
          <w:b w:val="0"/>
          <w:sz w:val="18"/>
          <w:szCs w:val="18"/>
        </w:rPr>
        <w:t>доотведения.</w:t>
      </w:r>
    </w:p>
    <w:p w:rsidR="000D6C1E" w:rsidRPr="000D6C1E" w:rsidRDefault="000D6C1E" w:rsidP="000D6C1E">
      <w:pPr>
        <w:jc w:val="both"/>
        <w:rPr>
          <w:rStyle w:val="FontStyle11"/>
          <w:rFonts w:ascii="Times New Roman" w:hAnsi="Times New Roman" w:cs="Times New Roman"/>
          <w:b w:val="0"/>
          <w:sz w:val="18"/>
          <w:szCs w:val="18"/>
        </w:rPr>
      </w:pPr>
      <w:proofErr w:type="gramStart"/>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ab/>
        <w:t>производить оплату по настоящему контракту в порядке, в сроки и размере, которые определены в соотве</w:t>
      </w:r>
      <w:r w:rsidRPr="000D6C1E">
        <w:rPr>
          <w:rStyle w:val="FontStyle11"/>
          <w:rFonts w:ascii="Times New Roman" w:hAnsi="Times New Roman" w:cs="Times New Roman"/>
          <w:b w:val="0"/>
          <w:sz w:val="18"/>
          <w:szCs w:val="18"/>
        </w:rPr>
        <w:t>т</w:t>
      </w:r>
      <w:r w:rsidRPr="000D6C1E">
        <w:rPr>
          <w:rStyle w:val="FontStyle11"/>
          <w:rFonts w:ascii="Times New Roman" w:hAnsi="Times New Roman" w:cs="Times New Roman"/>
          <w:b w:val="0"/>
          <w:sz w:val="18"/>
          <w:szCs w:val="18"/>
        </w:rPr>
        <w:t>ствии с настоящим контрактом,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sidRPr="000D6C1E">
        <w:rPr>
          <w:rStyle w:val="FontStyle11"/>
          <w:rFonts w:ascii="Times New Roman" w:hAnsi="Times New Roman" w:cs="Times New Roman"/>
          <w:b w:val="0"/>
          <w:sz w:val="18"/>
          <w:szCs w:val="18"/>
        </w:rPr>
        <w:t xml:space="preserve"> объекту;</w:t>
      </w:r>
    </w:p>
    <w:p w:rsidR="000D6C1E" w:rsidRPr="000D6C1E" w:rsidRDefault="000D6C1E" w:rsidP="000D6C1E">
      <w:pPr>
        <w:jc w:val="both"/>
        <w:rPr>
          <w:rStyle w:val="FontStyle11"/>
          <w:rFonts w:ascii="Times New Roman" w:hAnsi="Times New Roman" w:cs="Times New Roman"/>
          <w:b w:val="0"/>
          <w:sz w:val="18"/>
          <w:szCs w:val="18"/>
        </w:rPr>
      </w:pPr>
      <w:proofErr w:type="gramStart"/>
      <w:r w:rsidRPr="000D6C1E">
        <w:rPr>
          <w:rStyle w:val="FontStyle11"/>
          <w:rFonts w:ascii="Times New Roman" w:hAnsi="Times New Roman" w:cs="Times New Roman"/>
          <w:b w:val="0"/>
          <w:sz w:val="18"/>
          <w:szCs w:val="18"/>
        </w:rPr>
        <w:t>ж) в случае если сточные воды, принимаемые от Заказчика в централизованную систему водоотведения, с</w:t>
      </w:r>
      <w:r w:rsidRPr="000D6C1E">
        <w:rPr>
          <w:rStyle w:val="FontStyle11"/>
          <w:rFonts w:ascii="Times New Roman" w:hAnsi="Times New Roman" w:cs="Times New Roman"/>
          <w:b w:val="0"/>
          <w:sz w:val="18"/>
          <w:szCs w:val="18"/>
        </w:rPr>
        <w:t>о</w:t>
      </w:r>
      <w:r w:rsidRPr="000D6C1E">
        <w:rPr>
          <w:rStyle w:val="FontStyle11"/>
          <w:rFonts w:ascii="Times New Roman" w:hAnsi="Times New Roman" w:cs="Times New Roman"/>
          <w:b w:val="0"/>
          <w:sz w:val="18"/>
          <w:szCs w:val="18"/>
        </w:rPr>
        <w:t>держат загрязняющие вещества, иные вещества и микроорганизмы, Заказчик обязан компенсировать Исполнителю расходы, связанные с негативным воздействием сточных вод на работу централизованной системы водоотведения (плату за негативное воздействие на работу централизованной системы водоотведения) в порядке и размере, которые определены Правилами холодного водоснабжения и водоотведения, утвержденными постановлением Правительства Росси</w:t>
      </w:r>
      <w:r w:rsidRPr="000D6C1E">
        <w:rPr>
          <w:rStyle w:val="FontStyle11"/>
          <w:rFonts w:ascii="Times New Roman" w:hAnsi="Times New Roman" w:cs="Times New Roman"/>
          <w:b w:val="0"/>
          <w:sz w:val="18"/>
          <w:szCs w:val="18"/>
        </w:rPr>
        <w:t>й</w:t>
      </w:r>
      <w:r w:rsidRPr="000D6C1E">
        <w:rPr>
          <w:rStyle w:val="FontStyle11"/>
          <w:rFonts w:ascii="Times New Roman" w:hAnsi="Times New Roman" w:cs="Times New Roman"/>
          <w:b w:val="0"/>
          <w:sz w:val="18"/>
          <w:szCs w:val="18"/>
        </w:rPr>
        <w:t>ской</w:t>
      </w:r>
      <w:proofErr w:type="gramEnd"/>
      <w:r w:rsidRPr="000D6C1E">
        <w:rPr>
          <w:rStyle w:val="FontStyle11"/>
          <w:rFonts w:ascii="Times New Roman" w:hAnsi="Times New Roman" w:cs="Times New Roman"/>
          <w:b w:val="0"/>
          <w:sz w:val="18"/>
          <w:szCs w:val="18"/>
        </w:rPr>
        <w:t xml:space="preserve"> Федерации от 29.07.2013 № 644. В случае не предоставления Заказчиком платы за негативное воздействие на работу централизованной системы водоотведения и декларации расчет платы производится на основании результатов ко</w:t>
      </w:r>
      <w:r w:rsidRPr="000D6C1E">
        <w:rPr>
          <w:rStyle w:val="FontStyle11"/>
          <w:rFonts w:ascii="Times New Roman" w:hAnsi="Times New Roman" w:cs="Times New Roman"/>
          <w:b w:val="0"/>
          <w:sz w:val="18"/>
          <w:szCs w:val="18"/>
        </w:rPr>
        <w:t>н</w:t>
      </w:r>
      <w:r w:rsidRPr="000D6C1E">
        <w:rPr>
          <w:rStyle w:val="FontStyle11"/>
          <w:rFonts w:ascii="Times New Roman" w:hAnsi="Times New Roman" w:cs="Times New Roman"/>
          <w:b w:val="0"/>
          <w:sz w:val="18"/>
          <w:szCs w:val="18"/>
        </w:rPr>
        <w:t>трольных проб сточных вод.</w:t>
      </w:r>
    </w:p>
    <w:p w:rsidR="000D6C1E" w:rsidRPr="000D6C1E" w:rsidRDefault="000D6C1E" w:rsidP="000D6C1E">
      <w:pPr>
        <w:jc w:val="both"/>
        <w:rPr>
          <w:rStyle w:val="FontStyle11"/>
          <w:rFonts w:ascii="Times New Roman" w:hAnsi="Times New Roman" w:cs="Times New Roman"/>
          <w:b w:val="0"/>
          <w:sz w:val="18"/>
          <w:szCs w:val="18"/>
        </w:rPr>
      </w:pPr>
      <w:proofErr w:type="spellStart"/>
      <w:r w:rsidRPr="000D6C1E">
        <w:rPr>
          <w:rStyle w:val="FontStyle11"/>
          <w:rFonts w:ascii="Times New Roman" w:hAnsi="Times New Roman" w:cs="Times New Roman"/>
          <w:b w:val="0"/>
          <w:sz w:val="18"/>
          <w:szCs w:val="18"/>
        </w:rPr>
        <w:t>з</w:t>
      </w:r>
      <w:proofErr w:type="spellEnd"/>
      <w:r w:rsidRPr="000D6C1E">
        <w:rPr>
          <w:rStyle w:val="FontStyle11"/>
          <w:rFonts w:ascii="Times New Roman" w:hAnsi="Times New Roman" w:cs="Times New Roman"/>
          <w:b w:val="0"/>
          <w:sz w:val="18"/>
          <w:szCs w:val="18"/>
        </w:rPr>
        <w:t>)</w:t>
      </w:r>
      <w:r w:rsidRPr="000D6C1E">
        <w:rPr>
          <w:rStyle w:val="FontStyle11"/>
          <w:rFonts w:ascii="Times New Roman" w:hAnsi="Times New Roman" w:cs="Times New Roman"/>
          <w:b w:val="0"/>
          <w:sz w:val="18"/>
          <w:szCs w:val="18"/>
        </w:rPr>
        <w:tab/>
        <w:t>обеспечивать беспрепятственный доступ представителей Исполнителя или по ее указанию представ</w:t>
      </w:r>
      <w:r w:rsidRPr="000D6C1E">
        <w:rPr>
          <w:rStyle w:val="FontStyle11"/>
          <w:rFonts w:ascii="Times New Roman" w:hAnsi="Times New Roman" w:cs="Times New Roman"/>
          <w:b w:val="0"/>
          <w:sz w:val="18"/>
          <w:szCs w:val="18"/>
        </w:rPr>
        <w:t>и</w:t>
      </w:r>
      <w:r w:rsidRPr="000D6C1E">
        <w:rPr>
          <w:rStyle w:val="FontStyle11"/>
          <w:rFonts w:ascii="Times New Roman" w:hAnsi="Times New Roman" w:cs="Times New Roman"/>
          <w:b w:val="0"/>
          <w:sz w:val="18"/>
          <w:szCs w:val="18"/>
        </w:rPr>
        <w:t>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лом VI настоящего контракта;</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и)</w:t>
      </w:r>
      <w:r w:rsidRPr="000D6C1E">
        <w:rPr>
          <w:rStyle w:val="FontStyle11"/>
          <w:rFonts w:ascii="Times New Roman" w:hAnsi="Times New Roman" w:cs="Times New Roman"/>
          <w:b w:val="0"/>
          <w:sz w:val="18"/>
          <w:szCs w:val="18"/>
        </w:rPr>
        <w:tab/>
        <w:t>обеспечивать идентификацию мест отбора проб сточных вод (наличие различимых указателей, содержащих идентифицирующие признаки места отбора проб сточных вод и позволяющих определить их на местности);</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к) обеспечивать присутствие Заказчика при проведении отбора проб сточных вод.</w:t>
      </w:r>
    </w:p>
    <w:p w:rsidR="000D6C1E" w:rsidRPr="000D6C1E" w:rsidRDefault="000D6C1E" w:rsidP="000D6C1E">
      <w:pPr>
        <w:jc w:val="both"/>
        <w:rPr>
          <w:rStyle w:val="FontStyle11"/>
          <w:rFonts w:ascii="Times New Roman" w:hAnsi="Times New Roman" w:cs="Times New Roman"/>
          <w:b w:val="0"/>
          <w:sz w:val="18"/>
          <w:szCs w:val="18"/>
        </w:rPr>
      </w:pPr>
      <w:proofErr w:type="gramStart"/>
      <w:r w:rsidRPr="000D6C1E">
        <w:rPr>
          <w:rStyle w:val="FontStyle11"/>
          <w:rFonts w:ascii="Times New Roman" w:hAnsi="Times New Roman" w:cs="Times New Roman"/>
          <w:b w:val="0"/>
          <w:sz w:val="18"/>
          <w:szCs w:val="18"/>
        </w:rPr>
        <w:t>л) содержать в исправном состоянии системы и средства противопожарного водоснабжения, принадлежащие Заказчику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w:t>
      </w:r>
      <w:r w:rsidRPr="000D6C1E">
        <w:rPr>
          <w:rStyle w:val="FontStyle11"/>
          <w:rFonts w:ascii="Times New Roman" w:hAnsi="Times New Roman" w:cs="Times New Roman"/>
          <w:b w:val="0"/>
          <w:sz w:val="18"/>
          <w:szCs w:val="18"/>
        </w:rPr>
        <w:t>с</w:t>
      </w:r>
      <w:r w:rsidRPr="000D6C1E">
        <w:rPr>
          <w:rStyle w:val="FontStyle11"/>
          <w:rFonts w:ascii="Times New Roman" w:hAnsi="Times New Roman" w:cs="Times New Roman"/>
          <w:b w:val="0"/>
          <w:sz w:val="18"/>
          <w:szCs w:val="18"/>
        </w:rPr>
        <w:t>но требованиям норм противопожарной безопасности (очищать крышку люка пожарного гидранта от грязи, снега, нал</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ди, утеплять пожарный гидрант) согласно п.55, п.59, п.61 Постановления Правительства РФ от</w:t>
      </w:r>
      <w:proofErr w:type="gramEnd"/>
      <w:r w:rsidRPr="000D6C1E">
        <w:rPr>
          <w:rStyle w:val="FontStyle11"/>
          <w:rFonts w:ascii="Times New Roman" w:hAnsi="Times New Roman" w:cs="Times New Roman"/>
          <w:b w:val="0"/>
          <w:sz w:val="18"/>
          <w:szCs w:val="18"/>
        </w:rPr>
        <w:t xml:space="preserve"> 25.04.2012г. №390 «О противопожарном режиме» (вместе с Правилами противопожарного режима в Российской Федерации);</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м) незамедлительно уведомлять Исполнителя и структурные подразделения территориальных органов фед</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w:t>
      </w:r>
      <w:r w:rsidRPr="000D6C1E">
        <w:rPr>
          <w:rStyle w:val="FontStyle11"/>
          <w:rFonts w:ascii="Times New Roman" w:hAnsi="Times New Roman" w:cs="Times New Roman"/>
          <w:b w:val="0"/>
          <w:sz w:val="18"/>
          <w:szCs w:val="18"/>
        </w:rPr>
        <w:t>о</w:t>
      </w:r>
      <w:r w:rsidRPr="000D6C1E">
        <w:rPr>
          <w:rStyle w:val="FontStyle11"/>
          <w:rFonts w:ascii="Times New Roman" w:hAnsi="Times New Roman" w:cs="Times New Roman"/>
          <w:b w:val="0"/>
          <w:sz w:val="18"/>
          <w:szCs w:val="18"/>
        </w:rPr>
        <w:t>вения аварии на его водопроводных сетях;</w:t>
      </w:r>
    </w:p>
    <w:p w:rsidR="000D6C1E" w:rsidRPr="000D6C1E" w:rsidRDefault="000D6C1E" w:rsidP="000D6C1E">
      <w:pPr>
        <w:jc w:val="both"/>
        <w:rPr>
          <w:rStyle w:val="FontStyle11"/>
          <w:rFonts w:ascii="Times New Roman" w:hAnsi="Times New Roman" w:cs="Times New Roman"/>
          <w:b w:val="0"/>
          <w:sz w:val="18"/>
          <w:szCs w:val="18"/>
        </w:rPr>
      </w:pPr>
      <w:proofErr w:type="spellStart"/>
      <w:r w:rsidRPr="000D6C1E">
        <w:rPr>
          <w:rStyle w:val="FontStyle11"/>
          <w:rFonts w:ascii="Times New Roman" w:hAnsi="Times New Roman" w:cs="Times New Roman"/>
          <w:b w:val="0"/>
          <w:sz w:val="18"/>
          <w:szCs w:val="18"/>
        </w:rPr>
        <w:t>н</w:t>
      </w:r>
      <w:proofErr w:type="spellEnd"/>
      <w:r w:rsidRPr="000D6C1E">
        <w:rPr>
          <w:rStyle w:val="FontStyle11"/>
          <w:rFonts w:ascii="Times New Roman" w:hAnsi="Times New Roman" w:cs="Times New Roman"/>
          <w:b w:val="0"/>
          <w:sz w:val="18"/>
          <w:szCs w:val="18"/>
        </w:rPr>
        <w:t>) уведомлять Исполнителя о передаче прав на объекты, в отношении которых осуществляется водоснабж</w:t>
      </w:r>
      <w:r w:rsidRPr="000D6C1E">
        <w:rPr>
          <w:rStyle w:val="FontStyle11"/>
          <w:rFonts w:ascii="Times New Roman" w:hAnsi="Times New Roman" w:cs="Times New Roman"/>
          <w:b w:val="0"/>
          <w:sz w:val="18"/>
          <w:szCs w:val="18"/>
        </w:rPr>
        <w:t>е</w:t>
      </w:r>
      <w:r w:rsidRPr="000D6C1E">
        <w:rPr>
          <w:rStyle w:val="FontStyle11"/>
          <w:rFonts w:ascii="Times New Roman" w:hAnsi="Times New Roman" w:cs="Times New Roman"/>
          <w:b w:val="0"/>
          <w:sz w:val="18"/>
          <w:szCs w:val="18"/>
        </w:rPr>
        <w:t xml:space="preserve">ние, устройства и сооружения, предназначенные для подключения (технологического присоединения) к централизованным системам холодного водоснабжения и </w:t>
      </w:r>
      <w:proofErr w:type="gramStart"/>
      <w:r w:rsidRPr="000D6C1E">
        <w:rPr>
          <w:rStyle w:val="FontStyle11"/>
          <w:rFonts w:ascii="Times New Roman" w:hAnsi="Times New Roman" w:cs="Times New Roman"/>
          <w:b w:val="0"/>
          <w:sz w:val="18"/>
          <w:szCs w:val="18"/>
        </w:rPr>
        <w:t>водоотведения</w:t>
      </w:r>
      <w:proofErr w:type="gramEnd"/>
      <w:r w:rsidRPr="000D6C1E">
        <w:rPr>
          <w:rStyle w:val="FontStyle11"/>
          <w:rFonts w:ascii="Times New Roman" w:hAnsi="Times New Roman" w:cs="Times New Roman"/>
          <w:b w:val="0"/>
          <w:sz w:val="18"/>
          <w:szCs w:val="18"/>
        </w:rPr>
        <w:t xml:space="preserve"> а также о предоставлении прав владения и (или) польз</w:t>
      </w:r>
      <w:r w:rsidRPr="000D6C1E">
        <w:rPr>
          <w:rStyle w:val="FontStyle11"/>
          <w:rFonts w:ascii="Times New Roman" w:hAnsi="Times New Roman" w:cs="Times New Roman"/>
          <w:b w:val="0"/>
          <w:sz w:val="18"/>
          <w:szCs w:val="18"/>
        </w:rPr>
        <w:t>о</w:t>
      </w:r>
      <w:r w:rsidRPr="000D6C1E">
        <w:rPr>
          <w:rStyle w:val="FontStyle11"/>
          <w:rFonts w:ascii="Times New Roman" w:hAnsi="Times New Roman" w:cs="Times New Roman"/>
          <w:b w:val="0"/>
          <w:sz w:val="18"/>
          <w:szCs w:val="18"/>
        </w:rPr>
        <w:t>вания такими объектами, устройствами или сооружениями третьим лицам в порядке, установленном разделом XII н</w:t>
      </w:r>
      <w:r w:rsidRPr="000D6C1E">
        <w:rPr>
          <w:rStyle w:val="FontStyle11"/>
          <w:rFonts w:ascii="Times New Roman" w:hAnsi="Times New Roman" w:cs="Times New Roman"/>
          <w:b w:val="0"/>
          <w:sz w:val="18"/>
          <w:szCs w:val="18"/>
        </w:rPr>
        <w:t>а</w:t>
      </w:r>
      <w:r w:rsidRPr="000D6C1E">
        <w:rPr>
          <w:rStyle w:val="FontStyle11"/>
          <w:rFonts w:ascii="Times New Roman" w:hAnsi="Times New Roman" w:cs="Times New Roman"/>
          <w:b w:val="0"/>
          <w:sz w:val="18"/>
          <w:szCs w:val="18"/>
        </w:rPr>
        <w:t>стоящего контракта;</w:t>
      </w:r>
    </w:p>
    <w:p w:rsidR="000D6C1E" w:rsidRPr="000D6C1E" w:rsidRDefault="000D6C1E" w:rsidP="000D6C1E">
      <w:pPr>
        <w:jc w:val="both"/>
        <w:rPr>
          <w:rStyle w:val="FontStyle11"/>
          <w:rFonts w:ascii="Times New Roman" w:hAnsi="Times New Roman" w:cs="Times New Roman"/>
          <w:b w:val="0"/>
          <w:sz w:val="18"/>
          <w:szCs w:val="18"/>
        </w:rPr>
      </w:pPr>
      <w:r w:rsidRPr="000D6C1E">
        <w:rPr>
          <w:rStyle w:val="FontStyle11"/>
          <w:rFonts w:ascii="Times New Roman" w:hAnsi="Times New Roman" w:cs="Times New Roman"/>
          <w:b w:val="0"/>
          <w:sz w:val="18"/>
          <w:szCs w:val="18"/>
        </w:rPr>
        <w:t>о) незамедлительно сообщать Исполнителю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w:t>
      </w:r>
      <w:r w:rsidRPr="000D6C1E">
        <w:rPr>
          <w:rStyle w:val="FontStyle11"/>
          <w:rFonts w:ascii="Times New Roman" w:hAnsi="Times New Roman" w:cs="Times New Roman"/>
          <w:b w:val="0"/>
          <w:sz w:val="18"/>
          <w:szCs w:val="18"/>
        </w:rPr>
        <w:t>н</w:t>
      </w:r>
      <w:r w:rsidRPr="000D6C1E">
        <w:rPr>
          <w:rStyle w:val="FontStyle11"/>
          <w:rFonts w:ascii="Times New Roman" w:hAnsi="Times New Roman" w:cs="Times New Roman"/>
          <w:b w:val="0"/>
          <w:sz w:val="18"/>
          <w:szCs w:val="18"/>
        </w:rPr>
        <w:t>ной системы водоотведения и причинить вред окружающей среде;</w:t>
      </w:r>
    </w:p>
    <w:p w:rsidR="000D6C1E" w:rsidRPr="000D6C1E" w:rsidRDefault="000D6C1E" w:rsidP="000D6C1E">
      <w:pPr>
        <w:jc w:val="both"/>
        <w:rPr>
          <w:rStyle w:val="FontStyle11"/>
          <w:rFonts w:ascii="Times New Roman" w:hAnsi="Times New Roman" w:cs="Times New Roman"/>
          <w:b w:val="0"/>
          <w:sz w:val="18"/>
          <w:szCs w:val="18"/>
        </w:rPr>
      </w:pPr>
      <w:proofErr w:type="spellStart"/>
      <w:r w:rsidRPr="000D6C1E">
        <w:rPr>
          <w:rStyle w:val="FontStyle11"/>
          <w:rFonts w:ascii="Times New Roman" w:hAnsi="Times New Roman" w:cs="Times New Roman"/>
          <w:b w:val="0"/>
          <w:sz w:val="18"/>
          <w:szCs w:val="18"/>
        </w:rPr>
        <w:t>п</w:t>
      </w:r>
      <w:proofErr w:type="spellEnd"/>
      <w:r w:rsidRPr="000D6C1E">
        <w:rPr>
          <w:rStyle w:val="FontStyle11"/>
          <w:rFonts w:ascii="Times New Roman" w:hAnsi="Times New Roman" w:cs="Times New Roman"/>
          <w:b w:val="0"/>
          <w:sz w:val="18"/>
          <w:szCs w:val="18"/>
        </w:rPr>
        <w:t xml:space="preserve">)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Заказчику на </w:t>
      </w:r>
      <w:r w:rsidRPr="000D6C1E">
        <w:rPr>
          <w:rStyle w:val="FontStyle12"/>
          <w:sz w:val="18"/>
          <w:szCs w:val="18"/>
        </w:rPr>
        <w:t>праве собственности или ином законном основании и (или) находящихся в границах его эксплуатационной ответственности, а также устранить п</w:t>
      </w:r>
      <w:r w:rsidRPr="000D6C1E">
        <w:rPr>
          <w:rStyle w:val="FontStyle12"/>
          <w:sz w:val="18"/>
          <w:szCs w:val="18"/>
        </w:rPr>
        <w:t>о</w:t>
      </w:r>
      <w:r w:rsidRPr="000D6C1E">
        <w:rPr>
          <w:rStyle w:val="FontStyle12"/>
          <w:sz w:val="18"/>
          <w:szCs w:val="18"/>
        </w:rPr>
        <w:t>следствия таких повреждений и неисправностей;</w:t>
      </w:r>
    </w:p>
    <w:p w:rsidR="000D6C1E" w:rsidRPr="000D6C1E" w:rsidRDefault="000D6C1E" w:rsidP="000D6C1E">
      <w:pPr>
        <w:jc w:val="both"/>
        <w:rPr>
          <w:rStyle w:val="FontStyle12"/>
          <w:sz w:val="18"/>
          <w:szCs w:val="18"/>
        </w:rPr>
      </w:pPr>
      <w:proofErr w:type="spellStart"/>
      <w:r w:rsidRPr="000D6C1E">
        <w:rPr>
          <w:rStyle w:val="FontStyle11"/>
          <w:rFonts w:ascii="Times New Roman" w:hAnsi="Times New Roman" w:cs="Times New Roman"/>
          <w:b w:val="0"/>
          <w:sz w:val="18"/>
          <w:szCs w:val="18"/>
        </w:rPr>
        <w:t>р</w:t>
      </w:r>
      <w:proofErr w:type="spellEnd"/>
      <w:r w:rsidRPr="000D6C1E">
        <w:rPr>
          <w:rStyle w:val="FontStyle11"/>
          <w:rFonts w:ascii="Times New Roman" w:hAnsi="Times New Roman" w:cs="Times New Roman"/>
          <w:b w:val="0"/>
          <w:sz w:val="18"/>
          <w:szCs w:val="18"/>
        </w:rPr>
        <w:t xml:space="preserve">) </w:t>
      </w:r>
      <w:r w:rsidRPr="000D6C1E">
        <w:rPr>
          <w:rStyle w:val="FontStyle12"/>
          <w:sz w:val="18"/>
          <w:szCs w:val="18"/>
        </w:rPr>
        <w:t>предоставлять иным Заказчикам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Заказчику на з</w:t>
      </w:r>
      <w:r w:rsidRPr="000D6C1E">
        <w:rPr>
          <w:rStyle w:val="FontStyle12"/>
          <w:sz w:val="18"/>
          <w:szCs w:val="18"/>
        </w:rPr>
        <w:t>а</w:t>
      </w:r>
      <w:r w:rsidRPr="000D6C1E">
        <w:rPr>
          <w:rStyle w:val="FontStyle12"/>
          <w:sz w:val="18"/>
          <w:szCs w:val="18"/>
        </w:rPr>
        <w:t>конном основании, только при наличии согласования Исполнителя;</w:t>
      </w:r>
    </w:p>
    <w:p w:rsidR="000D6C1E" w:rsidRPr="000D6C1E" w:rsidRDefault="000D6C1E" w:rsidP="000D6C1E">
      <w:pPr>
        <w:jc w:val="both"/>
        <w:rPr>
          <w:rStyle w:val="FontStyle12"/>
          <w:sz w:val="18"/>
          <w:szCs w:val="18"/>
        </w:rPr>
      </w:pPr>
      <w:r w:rsidRPr="000D6C1E">
        <w:rPr>
          <w:rStyle w:val="FontStyle12"/>
          <w:sz w:val="18"/>
          <w:szCs w:val="18"/>
        </w:rPr>
        <w:t>с) не создавать препятствий для водоснабжения и водоотведения Заказчиков и транзитных организаций, вод</w:t>
      </w:r>
      <w:r w:rsidRPr="000D6C1E">
        <w:rPr>
          <w:rStyle w:val="FontStyle12"/>
          <w:sz w:val="18"/>
          <w:szCs w:val="18"/>
        </w:rPr>
        <w:t>о</w:t>
      </w:r>
      <w:r w:rsidRPr="000D6C1E">
        <w:rPr>
          <w:rStyle w:val="FontStyle12"/>
          <w:sz w:val="18"/>
          <w:szCs w:val="18"/>
        </w:rPr>
        <w:t>проводные и (или) канализационные сети которых присоединены к водопроводным и (или) канализационным сетям Заказчика;</w:t>
      </w:r>
    </w:p>
    <w:p w:rsidR="000D6C1E" w:rsidRPr="000D6C1E" w:rsidRDefault="000D6C1E" w:rsidP="000D6C1E">
      <w:pPr>
        <w:jc w:val="both"/>
        <w:rPr>
          <w:rStyle w:val="FontStyle12"/>
          <w:sz w:val="18"/>
          <w:szCs w:val="18"/>
        </w:rPr>
      </w:pPr>
      <w:r w:rsidRPr="000D6C1E">
        <w:rPr>
          <w:rStyle w:val="FontStyle12"/>
          <w:sz w:val="18"/>
          <w:szCs w:val="18"/>
        </w:rPr>
        <w:t>т) представлять Исполнителю сведения о Заказчиках, в отношении которых Заказчик является транзитной о</w:t>
      </w:r>
      <w:r w:rsidRPr="000D6C1E">
        <w:rPr>
          <w:rStyle w:val="FontStyle12"/>
          <w:sz w:val="18"/>
          <w:szCs w:val="18"/>
        </w:rPr>
        <w:t>р</w:t>
      </w:r>
      <w:r w:rsidRPr="000D6C1E">
        <w:rPr>
          <w:rStyle w:val="FontStyle12"/>
          <w:sz w:val="18"/>
          <w:szCs w:val="18"/>
        </w:rPr>
        <w:t>ганизацией, по форме и в объеме, которые согласованы сторонами;</w:t>
      </w:r>
    </w:p>
    <w:p w:rsidR="000D6C1E" w:rsidRPr="000D6C1E" w:rsidRDefault="000D6C1E" w:rsidP="000D6C1E">
      <w:pPr>
        <w:jc w:val="both"/>
        <w:rPr>
          <w:rStyle w:val="FontStyle12"/>
          <w:sz w:val="18"/>
          <w:szCs w:val="18"/>
        </w:rPr>
      </w:pPr>
      <w:r w:rsidRPr="000D6C1E">
        <w:rPr>
          <w:rStyle w:val="FontStyle12"/>
          <w:sz w:val="18"/>
          <w:szCs w:val="18"/>
        </w:rPr>
        <w:t>у)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w:t>
      </w:r>
      <w:r w:rsidRPr="000D6C1E">
        <w:rPr>
          <w:rStyle w:val="FontStyle12"/>
          <w:sz w:val="18"/>
          <w:szCs w:val="18"/>
        </w:rPr>
        <w:t>н</w:t>
      </w:r>
      <w:r w:rsidRPr="000D6C1E">
        <w:rPr>
          <w:rStyle w:val="FontStyle12"/>
          <w:sz w:val="18"/>
          <w:szCs w:val="18"/>
        </w:rPr>
        <w:t>ных систем холодного водоснабжения и водоотведения, в том числе в местах прокладки сетей, находящихся в гран</w:t>
      </w:r>
      <w:r w:rsidRPr="000D6C1E">
        <w:rPr>
          <w:rStyle w:val="FontStyle12"/>
          <w:sz w:val="18"/>
          <w:szCs w:val="18"/>
        </w:rPr>
        <w:t>и</w:t>
      </w:r>
      <w:r w:rsidRPr="000D6C1E">
        <w:rPr>
          <w:rStyle w:val="FontStyle12"/>
          <w:sz w:val="18"/>
          <w:szCs w:val="18"/>
        </w:rPr>
        <w:t>цах его эксплуатационной ответственности, без согласия Исполнителя;</w:t>
      </w:r>
    </w:p>
    <w:p w:rsidR="000D6C1E" w:rsidRPr="000D6C1E" w:rsidRDefault="000D6C1E" w:rsidP="000D6C1E">
      <w:pPr>
        <w:jc w:val="both"/>
        <w:rPr>
          <w:rStyle w:val="FontStyle12"/>
          <w:sz w:val="18"/>
          <w:szCs w:val="18"/>
        </w:rPr>
      </w:pPr>
      <w:proofErr w:type="spellStart"/>
      <w:r w:rsidRPr="000D6C1E">
        <w:rPr>
          <w:rStyle w:val="FontStyle12"/>
          <w:sz w:val="18"/>
          <w:szCs w:val="18"/>
        </w:rPr>
        <w:t>ф</w:t>
      </w:r>
      <w:proofErr w:type="spellEnd"/>
      <w:r w:rsidRPr="000D6C1E">
        <w:rPr>
          <w:rStyle w:val="FontStyle12"/>
          <w:sz w:val="18"/>
          <w:szCs w:val="18"/>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0D6C1E" w:rsidRPr="000D6C1E" w:rsidRDefault="000D6C1E" w:rsidP="000D6C1E">
      <w:pPr>
        <w:jc w:val="both"/>
        <w:rPr>
          <w:rStyle w:val="FontStyle12"/>
          <w:sz w:val="18"/>
          <w:szCs w:val="18"/>
        </w:rPr>
      </w:pPr>
      <w:proofErr w:type="spellStart"/>
      <w:proofErr w:type="gramStart"/>
      <w:r w:rsidRPr="000D6C1E">
        <w:rPr>
          <w:rStyle w:val="FontStyle12"/>
          <w:sz w:val="18"/>
          <w:szCs w:val="18"/>
        </w:rPr>
        <w:lastRenderedPageBreak/>
        <w:t>х</w:t>
      </w:r>
      <w:proofErr w:type="spellEnd"/>
      <w:r w:rsidRPr="000D6C1E">
        <w:rPr>
          <w:rStyle w:val="FontStyle12"/>
          <w:sz w:val="18"/>
          <w:szCs w:val="18"/>
        </w:rPr>
        <w:t>)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Заказчиков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0D6C1E">
        <w:rPr>
          <w:rStyle w:val="FontStyle12"/>
          <w:sz w:val="18"/>
          <w:szCs w:val="18"/>
        </w:rPr>
        <w:t xml:space="preserve"> сточных вод, установленные в целях пр</w:t>
      </w:r>
      <w:r w:rsidRPr="000D6C1E">
        <w:rPr>
          <w:rStyle w:val="FontStyle12"/>
          <w:sz w:val="18"/>
          <w:szCs w:val="18"/>
        </w:rPr>
        <w:t>е</w:t>
      </w:r>
      <w:r w:rsidRPr="000D6C1E">
        <w:rPr>
          <w:rStyle w:val="FontStyle12"/>
          <w:sz w:val="18"/>
          <w:szCs w:val="18"/>
        </w:rPr>
        <w:t>дотвращения негативного воздействия на централизованную систему водоотведения;</w:t>
      </w:r>
    </w:p>
    <w:p w:rsidR="000D6C1E" w:rsidRPr="000D6C1E" w:rsidRDefault="000D6C1E" w:rsidP="000D6C1E">
      <w:pPr>
        <w:jc w:val="both"/>
        <w:rPr>
          <w:rStyle w:val="FontStyle12"/>
          <w:sz w:val="18"/>
          <w:szCs w:val="18"/>
        </w:rPr>
      </w:pPr>
      <w:proofErr w:type="spellStart"/>
      <w:r w:rsidRPr="000D6C1E">
        <w:rPr>
          <w:rStyle w:val="FontStyle12"/>
          <w:sz w:val="18"/>
          <w:szCs w:val="18"/>
        </w:rPr>
        <w:t>ц</w:t>
      </w:r>
      <w:proofErr w:type="spellEnd"/>
      <w:r w:rsidRPr="000D6C1E">
        <w:rPr>
          <w:rStyle w:val="FontStyle12"/>
          <w:sz w:val="18"/>
          <w:szCs w:val="18"/>
        </w:rPr>
        <w:t>) обеспечивать локальную очистку сточных вод в случаях, предусмотренных Правилами холодного вод</w:t>
      </w:r>
      <w:r w:rsidRPr="000D6C1E">
        <w:rPr>
          <w:rStyle w:val="FontStyle12"/>
          <w:sz w:val="18"/>
          <w:szCs w:val="18"/>
        </w:rPr>
        <w:t>о</w:t>
      </w:r>
      <w:r w:rsidRPr="000D6C1E">
        <w:rPr>
          <w:rStyle w:val="FontStyle12"/>
          <w:sz w:val="18"/>
          <w:szCs w:val="18"/>
        </w:rPr>
        <w:t>снабжения и водоотведения, утвержденными постановлением Правительства Российской Федерации от 29.07.2013 № 644;</w:t>
      </w:r>
    </w:p>
    <w:p w:rsidR="000D6C1E" w:rsidRPr="000D6C1E" w:rsidRDefault="000D6C1E" w:rsidP="000D6C1E">
      <w:pPr>
        <w:jc w:val="both"/>
        <w:rPr>
          <w:rStyle w:val="FontStyle12"/>
          <w:sz w:val="18"/>
          <w:szCs w:val="18"/>
        </w:rPr>
      </w:pPr>
      <w:r w:rsidRPr="000D6C1E">
        <w:rPr>
          <w:rStyle w:val="FontStyle12"/>
          <w:sz w:val="18"/>
          <w:szCs w:val="18"/>
        </w:rPr>
        <w:t>ч) в случаях, установленных Правилами холодного водоснабжения и водоотведения, утвержденными пост</w:t>
      </w:r>
      <w:r w:rsidRPr="000D6C1E">
        <w:rPr>
          <w:rStyle w:val="FontStyle12"/>
          <w:sz w:val="18"/>
          <w:szCs w:val="18"/>
        </w:rPr>
        <w:t>а</w:t>
      </w:r>
      <w:r w:rsidRPr="000D6C1E">
        <w:rPr>
          <w:rStyle w:val="FontStyle12"/>
          <w:sz w:val="18"/>
          <w:szCs w:val="18"/>
        </w:rPr>
        <w:t>новлением Правительства Российской Федерации от 29.07.2013 № 644, подавать декларацию о составе и свойствах сточных вод и уведомлять Исполнителя в случае нарушения декларации о составе и свойствах сточных вод.</w:t>
      </w:r>
    </w:p>
    <w:p w:rsidR="000D6C1E" w:rsidRPr="000D6C1E" w:rsidRDefault="000D6C1E" w:rsidP="000D6C1E">
      <w:pPr>
        <w:jc w:val="both"/>
        <w:rPr>
          <w:rStyle w:val="FontStyle12"/>
          <w:sz w:val="18"/>
          <w:szCs w:val="18"/>
        </w:rPr>
      </w:pPr>
      <w:r w:rsidRPr="000D6C1E">
        <w:rPr>
          <w:rStyle w:val="FontStyle12"/>
          <w:sz w:val="18"/>
          <w:szCs w:val="18"/>
        </w:rPr>
        <w:t>16.  Заказчик имеет право:</w:t>
      </w:r>
    </w:p>
    <w:p w:rsidR="000D6C1E" w:rsidRPr="000D6C1E" w:rsidRDefault="000D6C1E" w:rsidP="000D6C1E">
      <w:pPr>
        <w:jc w:val="both"/>
        <w:rPr>
          <w:rStyle w:val="FontStyle12"/>
          <w:sz w:val="18"/>
          <w:szCs w:val="18"/>
        </w:rPr>
      </w:pPr>
      <w:proofErr w:type="gramStart"/>
      <w:r w:rsidRPr="000D6C1E">
        <w:rPr>
          <w:rStyle w:val="FontStyle12"/>
          <w:sz w:val="18"/>
          <w:szCs w:val="18"/>
        </w:rPr>
        <w:t>а)</w:t>
      </w:r>
      <w:r w:rsidR="00A6232E">
        <w:rPr>
          <w:rStyle w:val="FontStyle12"/>
          <w:sz w:val="18"/>
          <w:szCs w:val="18"/>
        </w:rPr>
        <w:t xml:space="preserve"> </w:t>
      </w:r>
      <w:r w:rsidRPr="000D6C1E">
        <w:rPr>
          <w:rStyle w:val="FontStyle12"/>
          <w:sz w:val="18"/>
          <w:szCs w:val="18"/>
        </w:rPr>
        <w:t>получать от Исполнителя информацию о результатах производственного контроля качества питьевой воды, состава и свойств сточных вод, осуществляемого Исполнителем в порядке, предусмотренном законодательством Российской Федерации, и производственного контроля состава и свойств сточных вод, осуществляемого Исполнителем в с</w:t>
      </w:r>
      <w:r w:rsidRPr="000D6C1E">
        <w:rPr>
          <w:rStyle w:val="FontStyle12"/>
          <w:sz w:val="18"/>
          <w:szCs w:val="18"/>
        </w:rPr>
        <w:t>о</w:t>
      </w:r>
      <w:r w:rsidRPr="000D6C1E">
        <w:rPr>
          <w:rStyle w:val="FontStyle12"/>
          <w:sz w:val="18"/>
          <w:szCs w:val="18"/>
        </w:rPr>
        <w:t>ответствии с Правилами осуществления контроля состава и свойств сточных вод, утвержденными постановлением Правительства Российской Фед</w:t>
      </w:r>
      <w:r w:rsidRPr="000D6C1E">
        <w:rPr>
          <w:rStyle w:val="FontStyle12"/>
          <w:sz w:val="18"/>
          <w:szCs w:val="18"/>
        </w:rPr>
        <w:t>е</w:t>
      </w:r>
      <w:r w:rsidRPr="000D6C1E">
        <w:rPr>
          <w:rStyle w:val="FontStyle12"/>
          <w:sz w:val="18"/>
          <w:szCs w:val="18"/>
        </w:rPr>
        <w:t>рации от 21 июня 2013 г. № 525;</w:t>
      </w:r>
      <w:proofErr w:type="gramEnd"/>
    </w:p>
    <w:p w:rsidR="000D6C1E" w:rsidRPr="000D6C1E" w:rsidRDefault="000D6C1E" w:rsidP="000D6C1E">
      <w:pPr>
        <w:jc w:val="both"/>
        <w:rPr>
          <w:rStyle w:val="FontStyle12"/>
          <w:sz w:val="18"/>
          <w:szCs w:val="18"/>
        </w:rPr>
      </w:pPr>
      <w:r w:rsidRPr="000D6C1E">
        <w:rPr>
          <w:rStyle w:val="FontStyle12"/>
          <w:sz w:val="18"/>
          <w:szCs w:val="18"/>
        </w:rPr>
        <w:t>б)</w:t>
      </w:r>
      <w:r w:rsidR="00A6232E">
        <w:rPr>
          <w:rStyle w:val="FontStyle12"/>
          <w:sz w:val="18"/>
          <w:szCs w:val="18"/>
        </w:rPr>
        <w:t xml:space="preserve"> </w:t>
      </w:r>
      <w:r w:rsidRPr="000D6C1E">
        <w:rPr>
          <w:rStyle w:val="FontStyle12"/>
          <w:sz w:val="18"/>
          <w:szCs w:val="18"/>
        </w:rPr>
        <w:t>получать от Исполнителя информацию об изменении установленных тарифов на питьевую воду (питьевое водоснабжение) и тарифов на водоотведение;</w:t>
      </w:r>
    </w:p>
    <w:p w:rsidR="000D6C1E" w:rsidRPr="000D6C1E" w:rsidRDefault="000D6C1E" w:rsidP="000D6C1E">
      <w:pPr>
        <w:jc w:val="both"/>
        <w:rPr>
          <w:rStyle w:val="FontStyle12"/>
          <w:sz w:val="18"/>
          <w:szCs w:val="18"/>
        </w:rPr>
      </w:pPr>
      <w:r w:rsidRPr="000D6C1E">
        <w:rPr>
          <w:rStyle w:val="FontStyle12"/>
          <w:sz w:val="18"/>
          <w:szCs w:val="18"/>
        </w:rPr>
        <w:t>в)</w:t>
      </w:r>
      <w:r w:rsidR="00A6232E">
        <w:rPr>
          <w:rStyle w:val="FontStyle12"/>
          <w:sz w:val="18"/>
          <w:szCs w:val="18"/>
        </w:rPr>
        <w:t xml:space="preserve"> </w:t>
      </w:r>
      <w:r w:rsidRPr="000D6C1E">
        <w:rPr>
          <w:rStyle w:val="FontStyle12"/>
          <w:sz w:val="18"/>
          <w:szCs w:val="18"/>
        </w:rPr>
        <w:t xml:space="preserve">привлекать  третьих   лиц для выполнения работ по устройству узла учета      </w:t>
      </w:r>
      <w:r w:rsidRPr="000D6C1E">
        <w:rPr>
          <w:rStyle w:val="FontStyle12"/>
          <w:sz w:val="18"/>
          <w:szCs w:val="18"/>
          <w:u w:val="single"/>
        </w:rPr>
        <w:t>ДА</w:t>
      </w:r>
      <w:r w:rsidRPr="000D6C1E">
        <w:rPr>
          <w:rStyle w:val="FontStyle12"/>
          <w:sz w:val="18"/>
          <w:szCs w:val="18"/>
        </w:rPr>
        <w:t>;</w:t>
      </w:r>
    </w:p>
    <w:p w:rsidR="000D6C1E" w:rsidRPr="000D6C1E" w:rsidRDefault="000D6C1E" w:rsidP="000D6C1E">
      <w:pPr>
        <w:jc w:val="both"/>
        <w:rPr>
          <w:rStyle w:val="FontStyle11"/>
          <w:rFonts w:ascii="Times New Roman" w:hAnsi="Times New Roman" w:cs="Times New Roman"/>
          <w:b w:val="0"/>
          <w:sz w:val="18"/>
          <w:szCs w:val="18"/>
          <w:vertAlign w:val="superscript"/>
        </w:rPr>
      </w:pPr>
      <w:r w:rsidRPr="000D6C1E">
        <w:rPr>
          <w:rStyle w:val="FontStyle11"/>
          <w:rFonts w:ascii="Times New Roman" w:hAnsi="Times New Roman" w:cs="Times New Roman"/>
          <w:b w:val="0"/>
          <w:sz w:val="18"/>
          <w:szCs w:val="18"/>
          <w:vertAlign w:val="superscript"/>
        </w:rPr>
        <w:t xml:space="preserve">                                                                                                                                                           (да, нет - указать нужное)</w:t>
      </w:r>
    </w:p>
    <w:p w:rsidR="000D6C1E" w:rsidRPr="000D6C1E" w:rsidRDefault="000D6C1E" w:rsidP="000D6C1E">
      <w:pPr>
        <w:jc w:val="both"/>
        <w:rPr>
          <w:rStyle w:val="FontStyle12"/>
          <w:sz w:val="18"/>
          <w:szCs w:val="18"/>
        </w:rPr>
      </w:pPr>
      <w:r w:rsidRPr="000D6C1E">
        <w:rPr>
          <w:rStyle w:val="FontStyle12"/>
          <w:sz w:val="18"/>
          <w:szCs w:val="18"/>
        </w:rPr>
        <w:t>г)</w:t>
      </w:r>
      <w:r w:rsidR="00A6232E">
        <w:rPr>
          <w:rStyle w:val="FontStyle12"/>
          <w:sz w:val="18"/>
          <w:szCs w:val="18"/>
        </w:rPr>
        <w:t xml:space="preserve"> </w:t>
      </w:r>
      <w:r w:rsidRPr="000D6C1E">
        <w:rPr>
          <w:rStyle w:val="FontStyle12"/>
          <w:sz w:val="18"/>
          <w:szCs w:val="18"/>
        </w:rPr>
        <w:t>инициировать проведение сверки расчетов по настоящему контракту;</w:t>
      </w:r>
    </w:p>
    <w:p w:rsidR="000D6C1E" w:rsidRPr="000D6C1E" w:rsidRDefault="000D6C1E" w:rsidP="000D6C1E">
      <w:pPr>
        <w:jc w:val="both"/>
        <w:rPr>
          <w:rStyle w:val="FontStyle12"/>
          <w:sz w:val="18"/>
          <w:szCs w:val="18"/>
        </w:rPr>
      </w:pPr>
      <w:proofErr w:type="spellStart"/>
      <w:r w:rsidRPr="000D6C1E">
        <w:rPr>
          <w:rStyle w:val="FontStyle12"/>
          <w:sz w:val="18"/>
          <w:szCs w:val="18"/>
        </w:rPr>
        <w:t>д</w:t>
      </w:r>
      <w:proofErr w:type="spellEnd"/>
      <w:r w:rsidRPr="000D6C1E">
        <w:rPr>
          <w:rStyle w:val="FontStyle12"/>
          <w:sz w:val="18"/>
          <w:szCs w:val="18"/>
        </w:rPr>
        <w:t>) осуществлять в целях контроля качества холодной воды, состава и свой</w:t>
      </w:r>
      <w:proofErr w:type="gramStart"/>
      <w:r w:rsidRPr="000D6C1E">
        <w:rPr>
          <w:rStyle w:val="FontStyle12"/>
          <w:sz w:val="18"/>
          <w:szCs w:val="18"/>
        </w:rPr>
        <w:t>ств ст</w:t>
      </w:r>
      <w:proofErr w:type="gramEnd"/>
      <w:r w:rsidRPr="000D6C1E">
        <w:rPr>
          <w:rStyle w:val="FontStyle12"/>
          <w:sz w:val="18"/>
          <w:szCs w:val="18"/>
        </w:rPr>
        <w:t>очных вод отбор проб холо</w:t>
      </w:r>
      <w:r w:rsidRPr="000D6C1E">
        <w:rPr>
          <w:rStyle w:val="FontStyle12"/>
          <w:sz w:val="18"/>
          <w:szCs w:val="18"/>
        </w:rPr>
        <w:t>д</w:t>
      </w:r>
      <w:r w:rsidRPr="000D6C1E">
        <w:rPr>
          <w:rStyle w:val="FontStyle12"/>
          <w:sz w:val="18"/>
          <w:szCs w:val="18"/>
        </w:rPr>
        <w:t>ной воды и сточных вод, в том числе параллельных проб, а также принимать участие в отборе проб холодной воды и сточных вод, осуществляемом Исполнителя.</w:t>
      </w:r>
    </w:p>
    <w:p w:rsidR="000D6C1E" w:rsidRPr="000D6C1E" w:rsidRDefault="000D6C1E" w:rsidP="000D6C1E">
      <w:pPr>
        <w:jc w:val="both"/>
        <w:rPr>
          <w:rStyle w:val="FontStyle12"/>
          <w:sz w:val="18"/>
          <w:szCs w:val="18"/>
        </w:rPr>
      </w:pPr>
    </w:p>
    <w:p w:rsidR="000D6C1E" w:rsidRPr="00A6232E" w:rsidRDefault="000D6C1E" w:rsidP="00A6232E">
      <w:pPr>
        <w:jc w:val="center"/>
        <w:rPr>
          <w:rStyle w:val="FontStyle11"/>
          <w:rFonts w:ascii="Times New Roman" w:hAnsi="Times New Roman" w:cs="Times New Roman"/>
          <w:sz w:val="18"/>
          <w:szCs w:val="18"/>
        </w:rPr>
      </w:pPr>
      <w:r w:rsidRPr="00A6232E">
        <w:rPr>
          <w:rStyle w:val="FontStyle11"/>
          <w:rFonts w:ascii="Times New Roman" w:hAnsi="Times New Roman" w:cs="Times New Roman"/>
          <w:sz w:val="18"/>
          <w:szCs w:val="18"/>
        </w:rPr>
        <w:t>V. Порядок осуществления учета поданной холодной воды и принимаемых сточных вод, сроки и способы пре</w:t>
      </w:r>
      <w:r w:rsidRPr="00A6232E">
        <w:rPr>
          <w:rStyle w:val="FontStyle11"/>
          <w:rFonts w:ascii="Times New Roman" w:hAnsi="Times New Roman" w:cs="Times New Roman"/>
          <w:sz w:val="18"/>
          <w:szCs w:val="18"/>
        </w:rPr>
        <w:t>д</w:t>
      </w:r>
      <w:r w:rsidRPr="00A6232E">
        <w:rPr>
          <w:rStyle w:val="FontStyle11"/>
          <w:rFonts w:ascii="Times New Roman" w:hAnsi="Times New Roman" w:cs="Times New Roman"/>
          <w:sz w:val="18"/>
          <w:szCs w:val="18"/>
        </w:rPr>
        <w:t>ставления показаний приборов учета Исполнителю</w:t>
      </w:r>
    </w:p>
    <w:p w:rsidR="000D6C1E" w:rsidRPr="000D6C1E" w:rsidRDefault="000D6C1E" w:rsidP="000D6C1E">
      <w:pPr>
        <w:jc w:val="both"/>
        <w:rPr>
          <w:rStyle w:val="FontStyle12"/>
          <w:sz w:val="18"/>
          <w:szCs w:val="18"/>
        </w:rPr>
      </w:pPr>
      <w:r w:rsidRPr="000D6C1E">
        <w:rPr>
          <w:rStyle w:val="FontStyle12"/>
          <w:sz w:val="18"/>
          <w:szCs w:val="18"/>
        </w:rPr>
        <w:t>17. Учет количества поданной воды и принятых сточных вод производится по показаниям приборов учета, установленных Заказчиком в местах, определенных техническими условиями и (или) условиями подключения к насто</w:t>
      </w:r>
      <w:r w:rsidRPr="000D6C1E">
        <w:rPr>
          <w:rStyle w:val="FontStyle12"/>
          <w:sz w:val="18"/>
          <w:szCs w:val="18"/>
        </w:rPr>
        <w:t>я</w:t>
      </w:r>
      <w:r w:rsidRPr="000D6C1E">
        <w:rPr>
          <w:rStyle w:val="FontStyle12"/>
          <w:sz w:val="18"/>
          <w:szCs w:val="18"/>
        </w:rPr>
        <w:t>щему контракту на границе балансовой принадлежности. Оборудование узла учета и его эксплуатация осуществляется за счет Заказчика. Количество полученной питьевой воды и сброшенных сточных вод определяется по показаниям средств измерений, внесенных в государственный реестр, приобретаемых Заказчиком и находящихся на его балансе и о</w:t>
      </w:r>
      <w:r w:rsidRPr="000D6C1E">
        <w:rPr>
          <w:rStyle w:val="FontStyle12"/>
          <w:sz w:val="18"/>
          <w:szCs w:val="18"/>
        </w:rPr>
        <w:t>б</w:t>
      </w:r>
      <w:r w:rsidRPr="000D6C1E">
        <w:rPr>
          <w:rStyle w:val="FontStyle12"/>
          <w:sz w:val="18"/>
          <w:szCs w:val="18"/>
        </w:rPr>
        <w:t>служивании.</w:t>
      </w:r>
    </w:p>
    <w:p w:rsidR="000D6C1E" w:rsidRPr="000D6C1E" w:rsidRDefault="000D6C1E" w:rsidP="000D6C1E">
      <w:pPr>
        <w:jc w:val="both"/>
        <w:rPr>
          <w:rStyle w:val="FontStyle12"/>
          <w:sz w:val="18"/>
          <w:szCs w:val="18"/>
        </w:rPr>
      </w:pPr>
      <w:r w:rsidRPr="000D6C1E">
        <w:rPr>
          <w:rStyle w:val="FontStyle12"/>
          <w:sz w:val="18"/>
          <w:szCs w:val="18"/>
        </w:rPr>
        <w:t>В случае временной установки Заказчиком узла учета не на границе ответственности (балансовой принадле</w:t>
      </w:r>
      <w:r w:rsidRPr="000D6C1E">
        <w:rPr>
          <w:rStyle w:val="FontStyle12"/>
          <w:sz w:val="18"/>
          <w:szCs w:val="18"/>
        </w:rPr>
        <w:t>ж</w:t>
      </w:r>
      <w:r w:rsidRPr="000D6C1E">
        <w:rPr>
          <w:rStyle w:val="FontStyle12"/>
          <w:sz w:val="18"/>
          <w:szCs w:val="18"/>
        </w:rPr>
        <w:t>ности) водопроводных сетей, объем принятой воды корректируется с учетом величины неучтенных расходов в соо</w:t>
      </w:r>
      <w:r w:rsidRPr="000D6C1E">
        <w:rPr>
          <w:rStyle w:val="FontStyle12"/>
          <w:sz w:val="18"/>
          <w:szCs w:val="18"/>
        </w:rPr>
        <w:t>т</w:t>
      </w:r>
      <w:r w:rsidRPr="000D6C1E">
        <w:rPr>
          <w:rStyle w:val="FontStyle12"/>
          <w:sz w:val="18"/>
          <w:szCs w:val="18"/>
        </w:rPr>
        <w:t>ветствии с п.9 настоящего контракта.</w:t>
      </w:r>
    </w:p>
    <w:p w:rsidR="000D6C1E" w:rsidRPr="000D6C1E" w:rsidRDefault="00A6232E" w:rsidP="000D6C1E">
      <w:pPr>
        <w:jc w:val="both"/>
        <w:rPr>
          <w:rStyle w:val="FontStyle12"/>
          <w:sz w:val="18"/>
          <w:szCs w:val="18"/>
        </w:rPr>
      </w:pPr>
      <w:r>
        <w:rPr>
          <w:rStyle w:val="FontStyle12"/>
          <w:sz w:val="18"/>
          <w:szCs w:val="18"/>
        </w:rPr>
        <w:t xml:space="preserve">18. </w:t>
      </w:r>
      <w:r w:rsidR="000D6C1E" w:rsidRPr="000D6C1E">
        <w:rPr>
          <w:rStyle w:val="FontStyle12"/>
          <w:sz w:val="18"/>
          <w:szCs w:val="18"/>
        </w:rPr>
        <w:t>В случае не предоставления Заказчиком в установленный настоящим контрактом срок информации об объемах полученной питьевой воды, сброшенных сточных вод Исполнитель производит расчет объема полученной воды, сброшенных сточных вод, согласно действующему законодательству.</w:t>
      </w:r>
    </w:p>
    <w:p w:rsidR="000D6C1E" w:rsidRPr="000D6C1E" w:rsidRDefault="00A6232E" w:rsidP="000D6C1E">
      <w:pPr>
        <w:jc w:val="both"/>
        <w:rPr>
          <w:rStyle w:val="FontStyle12"/>
          <w:sz w:val="18"/>
          <w:szCs w:val="18"/>
        </w:rPr>
      </w:pPr>
      <w:r>
        <w:rPr>
          <w:rStyle w:val="FontStyle12"/>
          <w:sz w:val="18"/>
          <w:szCs w:val="18"/>
        </w:rPr>
        <w:t xml:space="preserve">19. </w:t>
      </w:r>
      <w:r w:rsidR="000D6C1E" w:rsidRPr="000D6C1E">
        <w:rPr>
          <w:rStyle w:val="FontStyle12"/>
          <w:sz w:val="18"/>
          <w:szCs w:val="18"/>
        </w:rPr>
        <w:t>В целях контроля объемов водопотребления полномочными представителями сторон снимаются показ</w:t>
      </w:r>
      <w:r w:rsidR="000D6C1E" w:rsidRPr="000D6C1E">
        <w:rPr>
          <w:rStyle w:val="FontStyle12"/>
          <w:sz w:val="18"/>
          <w:szCs w:val="18"/>
        </w:rPr>
        <w:t>а</w:t>
      </w:r>
      <w:r w:rsidR="000D6C1E" w:rsidRPr="000D6C1E">
        <w:rPr>
          <w:rStyle w:val="FontStyle12"/>
          <w:sz w:val="18"/>
          <w:szCs w:val="18"/>
        </w:rPr>
        <w:t>ния с приборов учета воды. Заказчик обязан обеспечить беспрепятственный доступ представителей Исполнителя к узлу учета. Показания приборов заносятся в акт сверки показаний приборов учета по маршруту, который подписыв</w:t>
      </w:r>
      <w:r w:rsidR="000D6C1E" w:rsidRPr="000D6C1E">
        <w:rPr>
          <w:rStyle w:val="FontStyle12"/>
          <w:sz w:val="18"/>
          <w:szCs w:val="18"/>
        </w:rPr>
        <w:t>а</w:t>
      </w:r>
      <w:r w:rsidR="000D6C1E" w:rsidRPr="000D6C1E">
        <w:rPr>
          <w:rStyle w:val="FontStyle12"/>
          <w:sz w:val="18"/>
          <w:szCs w:val="18"/>
        </w:rPr>
        <w:t>ется представителями обеих сторон. Сторона, не согласная с данными, указанными в акте сверки показаний приборов учета по маршруту, обязана подписать данный акт с отметкой "с возражениями", в котором вправе изложить свое особое мн</w:t>
      </w:r>
      <w:r w:rsidR="000D6C1E" w:rsidRPr="000D6C1E">
        <w:rPr>
          <w:rStyle w:val="FontStyle12"/>
          <w:sz w:val="18"/>
          <w:szCs w:val="18"/>
        </w:rPr>
        <w:t>е</w:t>
      </w:r>
      <w:r w:rsidR="000D6C1E" w:rsidRPr="000D6C1E">
        <w:rPr>
          <w:rStyle w:val="FontStyle12"/>
          <w:sz w:val="18"/>
          <w:szCs w:val="18"/>
        </w:rPr>
        <w:t>ние. Урегулирование разногласий между сторонами производится в установленном законом порядке. В случае неявки представителя Заказчика для участия в контрольном снятии показаний с приборов Исполнитель вправе прои</w:t>
      </w:r>
      <w:r w:rsidR="000D6C1E" w:rsidRPr="000D6C1E">
        <w:rPr>
          <w:rStyle w:val="FontStyle12"/>
          <w:sz w:val="18"/>
          <w:szCs w:val="18"/>
        </w:rPr>
        <w:t>з</w:t>
      </w:r>
      <w:r w:rsidR="000D6C1E" w:rsidRPr="000D6C1E">
        <w:rPr>
          <w:rStyle w:val="FontStyle12"/>
          <w:sz w:val="18"/>
          <w:szCs w:val="18"/>
        </w:rPr>
        <w:t>вести снятие показаний в одностороннем порядке и зафиксировать показания в акте сверки показаний приборов учета по ма</w:t>
      </w:r>
      <w:r w:rsidR="000D6C1E" w:rsidRPr="000D6C1E">
        <w:rPr>
          <w:rStyle w:val="FontStyle12"/>
          <w:sz w:val="18"/>
          <w:szCs w:val="18"/>
        </w:rPr>
        <w:t>р</w:t>
      </w:r>
      <w:r w:rsidR="000D6C1E" w:rsidRPr="000D6C1E">
        <w:rPr>
          <w:rStyle w:val="FontStyle12"/>
          <w:sz w:val="18"/>
          <w:szCs w:val="18"/>
        </w:rPr>
        <w:t>шруту.</w:t>
      </w:r>
    </w:p>
    <w:p w:rsidR="000D6C1E" w:rsidRPr="000D6C1E" w:rsidRDefault="000D6C1E" w:rsidP="000D6C1E">
      <w:pPr>
        <w:jc w:val="both"/>
        <w:rPr>
          <w:rStyle w:val="FontStyle12"/>
          <w:sz w:val="18"/>
          <w:szCs w:val="18"/>
        </w:rPr>
      </w:pPr>
      <w:r w:rsidRPr="000D6C1E">
        <w:rPr>
          <w:rStyle w:val="FontStyle12"/>
          <w:sz w:val="18"/>
          <w:szCs w:val="18"/>
        </w:rPr>
        <w:t>Если проверкой установлены расхождения между показаниями средств измерений и представленными Зака</w:t>
      </w:r>
      <w:r w:rsidRPr="000D6C1E">
        <w:rPr>
          <w:rStyle w:val="FontStyle12"/>
          <w:sz w:val="18"/>
          <w:szCs w:val="18"/>
        </w:rPr>
        <w:t>з</w:t>
      </w:r>
      <w:r w:rsidRPr="000D6C1E">
        <w:rPr>
          <w:rStyle w:val="FontStyle12"/>
          <w:sz w:val="18"/>
          <w:szCs w:val="18"/>
        </w:rPr>
        <w:t>чиком сведениями, Исполнитель производит в следующем месяце перерасчет платы за водопотребление и водоотведение за период с момента предыдущей проверки до момента обнаружения расхожд</w:t>
      </w:r>
      <w:r w:rsidRPr="000D6C1E">
        <w:rPr>
          <w:rStyle w:val="FontStyle12"/>
          <w:sz w:val="18"/>
          <w:szCs w:val="18"/>
        </w:rPr>
        <w:t>е</w:t>
      </w:r>
      <w:r w:rsidRPr="000D6C1E">
        <w:rPr>
          <w:rStyle w:val="FontStyle12"/>
          <w:sz w:val="18"/>
          <w:szCs w:val="18"/>
        </w:rPr>
        <w:t>ний.</w:t>
      </w:r>
    </w:p>
    <w:p w:rsidR="000D6C1E" w:rsidRPr="000D6C1E" w:rsidRDefault="00A6232E" w:rsidP="000D6C1E">
      <w:pPr>
        <w:jc w:val="both"/>
        <w:rPr>
          <w:rStyle w:val="FontStyle12"/>
          <w:sz w:val="18"/>
          <w:szCs w:val="18"/>
        </w:rPr>
      </w:pPr>
      <w:r>
        <w:rPr>
          <w:rStyle w:val="FontStyle12"/>
          <w:sz w:val="18"/>
          <w:szCs w:val="18"/>
        </w:rPr>
        <w:t xml:space="preserve">20. </w:t>
      </w:r>
      <w:proofErr w:type="gramStart"/>
      <w:r w:rsidR="000D6C1E" w:rsidRPr="000D6C1E">
        <w:rPr>
          <w:rStyle w:val="FontStyle12"/>
          <w:sz w:val="18"/>
          <w:szCs w:val="18"/>
        </w:rPr>
        <w:t>В случае отсутствия у Заказчика приборов учета или самовольном присоединении, самовольном польз</w:t>
      </w:r>
      <w:r w:rsidR="000D6C1E" w:rsidRPr="000D6C1E">
        <w:rPr>
          <w:rStyle w:val="FontStyle12"/>
          <w:sz w:val="18"/>
          <w:szCs w:val="18"/>
        </w:rPr>
        <w:t>о</w:t>
      </w:r>
      <w:r w:rsidR="000D6C1E" w:rsidRPr="000D6C1E">
        <w:rPr>
          <w:rStyle w:val="FontStyle12"/>
          <w:sz w:val="18"/>
          <w:szCs w:val="18"/>
        </w:rPr>
        <w:t>вании системами водоснабжения и канализации, а также в случаях обнаружения потребления питьевой воды с неи</w:t>
      </w:r>
      <w:r w:rsidR="000D6C1E" w:rsidRPr="000D6C1E">
        <w:rPr>
          <w:rStyle w:val="FontStyle12"/>
          <w:sz w:val="18"/>
          <w:szCs w:val="18"/>
        </w:rPr>
        <w:t>с</w:t>
      </w:r>
      <w:r w:rsidR="000D6C1E" w:rsidRPr="000D6C1E">
        <w:rPr>
          <w:rStyle w:val="FontStyle12"/>
          <w:sz w:val="18"/>
          <w:szCs w:val="18"/>
        </w:rPr>
        <w:t xml:space="preserve">правными приборами учета через 60 дней со дня возникновения неисправности прибора учета (в том числе </w:t>
      </w:r>
      <w:proofErr w:type="spellStart"/>
      <w:r w:rsidR="000D6C1E" w:rsidRPr="000D6C1E">
        <w:rPr>
          <w:rStyle w:val="FontStyle12"/>
          <w:sz w:val="18"/>
          <w:szCs w:val="18"/>
        </w:rPr>
        <w:t>непров</w:t>
      </w:r>
      <w:r w:rsidR="000D6C1E" w:rsidRPr="000D6C1E">
        <w:rPr>
          <w:rStyle w:val="FontStyle12"/>
          <w:sz w:val="18"/>
          <w:szCs w:val="18"/>
        </w:rPr>
        <w:t>е</w:t>
      </w:r>
      <w:r w:rsidR="000D6C1E" w:rsidRPr="000D6C1E">
        <w:rPr>
          <w:rStyle w:val="FontStyle12"/>
          <w:sz w:val="18"/>
          <w:szCs w:val="18"/>
        </w:rPr>
        <w:t>дения</w:t>
      </w:r>
      <w:proofErr w:type="spellEnd"/>
      <w:r w:rsidR="000D6C1E" w:rsidRPr="000D6C1E">
        <w:rPr>
          <w:rStyle w:val="FontStyle12"/>
          <w:sz w:val="18"/>
          <w:szCs w:val="18"/>
        </w:rPr>
        <w:t xml:space="preserve"> поверки после истечения </w:t>
      </w:r>
      <w:proofErr w:type="spellStart"/>
      <w:r w:rsidR="000D6C1E" w:rsidRPr="000D6C1E">
        <w:rPr>
          <w:rStyle w:val="FontStyle12"/>
          <w:sz w:val="18"/>
          <w:szCs w:val="18"/>
        </w:rPr>
        <w:t>межповерочного</w:t>
      </w:r>
      <w:proofErr w:type="spellEnd"/>
      <w:r w:rsidR="000D6C1E" w:rsidRPr="000D6C1E">
        <w:rPr>
          <w:rStyle w:val="FontStyle12"/>
          <w:sz w:val="18"/>
          <w:szCs w:val="18"/>
        </w:rPr>
        <w:t xml:space="preserve"> интервала) или демонтажа прибора учета до проведения допуска прибора учета к эксплуатации либо поверки без</w:t>
      </w:r>
      <w:proofErr w:type="gramEnd"/>
      <w:r w:rsidR="000D6C1E" w:rsidRPr="000D6C1E">
        <w:rPr>
          <w:rStyle w:val="FontStyle12"/>
          <w:sz w:val="18"/>
          <w:szCs w:val="18"/>
        </w:rPr>
        <w:t xml:space="preserve"> </w:t>
      </w:r>
      <w:proofErr w:type="gramStart"/>
      <w:r w:rsidR="000D6C1E" w:rsidRPr="000D6C1E">
        <w:rPr>
          <w:rStyle w:val="FontStyle12"/>
          <w:sz w:val="18"/>
          <w:szCs w:val="18"/>
        </w:rPr>
        <w:t>демонтажа прибора учета с нарушением целостности пломб на сре</w:t>
      </w:r>
      <w:r w:rsidR="000D6C1E" w:rsidRPr="000D6C1E">
        <w:rPr>
          <w:rStyle w:val="FontStyle12"/>
          <w:sz w:val="18"/>
          <w:szCs w:val="18"/>
        </w:rPr>
        <w:t>д</w:t>
      </w:r>
      <w:r w:rsidR="000D6C1E" w:rsidRPr="000D6C1E">
        <w:rPr>
          <w:rStyle w:val="FontStyle12"/>
          <w:sz w:val="18"/>
          <w:szCs w:val="18"/>
        </w:rPr>
        <w:t xml:space="preserve">ствах измерения (опломбировка, </w:t>
      </w:r>
      <w:proofErr w:type="spellStart"/>
      <w:r w:rsidR="000D6C1E" w:rsidRPr="000D6C1E">
        <w:rPr>
          <w:rStyle w:val="FontStyle12"/>
          <w:sz w:val="18"/>
          <w:szCs w:val="18"/>
        </w:rPr>
        <w:t>припломбировка</w:t>
      </w:r>
      <w:proofErr w:type="spellEnd"/>
      <w:r w:rsidR="000D6C1E" w:rsidRPr="000D6C1E">
        <w:rPr>
          <w:rStyle w:val="FontStyle12"/>
          <w:sz w:val="18"/>
          <w:szCs w:val="18"/>
        </w:rPr>
        <w:t>, на задвижках, обводной линии, отсекающих задвижках на вводах, пожарных гидрантах и любых других водопроводно-канализационных устройствах, принадлежащих Заказчику и (или) находящихся на его территории (объекте), включая устройства для присоединения к водоразборным колонкам, п</w:t>
      </w:r>
      <w:r w:rsidR="000D6C1E" w:rsidRPr="000D6C1E">
        <w:rPr>
          <w:rStyle w:val="FontStyle12"/>
          <w:sz w:val="18"/>
          <w:szCs w:val="18"/>
        </w:rPr>
        <w:t>о</w:t>
      </w:r>
      <w:r w:rsidR="000D6C1E" w:rsidRPr="000D6C1E">
        <w:rPr>
          <w:rStyle w:val="FontStyle12"/>
          <w:sz w:val="18"/>
          <w:szCs w:val="18"/>
        </w:rPr>
        <w:t>жарным гидрантам и домовым вводам, при не обеспечении Заказчиком представителю Исполнителя доступа к узлу изм</w:t>
      </w:r>
      <w:r w:rsidR="000D6C1E" w:rsidRPr="000D6C1E">
        <w:rPr>
          <w:rStyle w:val="FontStyle12"/>
          <w:sz w:val="18"/>
          <w:szCs w:val="18"/>
        </w:rPr>
        <w:t>е</w:t>
      </w:r>
      <w:r w:rsidR="000D6C1E" w:rsidRPr="000D6C1E">
        <w:rPr>
          <w:rStyle w:val="FontStyle12"/>
          <w:sz w:val="18"/>
          <w:szCs w:val="18"/>
        </w:rPr>
        <w:t>рений и водопроводно-канализационным</w:t>
      </w:r>
      <w:proofErr w:type="gramEnd"/>
      <w:r w:rsidR="000D6C1E" w:rsidRPr="000D6C1E">
        <w:rPr>
          <w:rStyle w:val="FontStyle12"/>
          <w:sz w:val="18"/>
          <w:szCs w:val="18"/>
        </w:rPr>
        <w:t xml:space="preserve"> </w:t>
      </w:r>
      <w:proofErr w:type="gramStart"/>
      <w:r w:rsidR="000D6C1E" w:rsidRPr="000D6C1E">
        <w:rPr>
          <w:rStyle w:val="FontStyle12"/>
          <w:sz w:val="18"/>
          <w:szCs w:val="18"/>
        </w:rPr>
        <w:t>сетям, а также при невыполнении Заказчиком предписаний, в том числе по замене диаметра водомера или переносе водомерного узла, с целью обеспечения правильного учета потребляемой Заказчиком воды, а также при отсутствии у Заказчика приборов учета воды, допущенных к эксплуатации в устано</w:t>
      </w:r>
      <w:r w:rsidR="000D6C1E" w:rsidRPr="000D6C1E">
        <w:rPr>
          <w:rStyle w:val="FontStyle12"/>
          <w:sz w:val="18"/>
          <w:szCs w:val="18"/>
        </w:rPr>
        <w:t>в</w:t>
      </w:r>
      <w:r w:rsidR="000D6C1E" w:rsidRPr="000D6C1E">
        <w:rPr>
          <w:rStyle w:val="FontStyle12"/>
          <w:sz w:val="18"/>
          <w:szCs w:val="18"/>
        </w:rPr>
        <w:t>ленном порядке, в случае, если в течение 60 дней со дня получения Исполнителем уведомления о необходимости у</w:t>
      </w:r>
      <w:r w:rsidR="000D6C1E" w:rsidRPr="000D6C1E">
        <w:rPr>
          <w:rStyle w:val="FontStyle12"/>
          <w:sz w:val="18"/>
          <w:szCs w:val="18"/>
        </w:rPr>
        <w:t>с</w:t>
      </w:r>
      <w:r w:rsidR="000D6C1E" w:rsidRPr="000D6C1E">
        <w:rPr>
          <w:rStyle w:val="FontStyle12"/>
          <w:sz w:val="18"/>
          <w:szCs w:val="18"/>
        </w:rPr>
        <w:t>тановки приборов учета, приборы учета</w:t>
      </w:r>
      <w:proofErr w:type="gramEnd"/>
      <w:r w:rsidR="000D6C1E" w:rsidRPr="000D6C1E">
        <w:rPr>
          <w:rStyle w:val="FontStyle12"/>
          <w:sz w:val="18"/>
          <w:szCs w:val="18"/>
        </w:rPr>
        <w:t xml:space="preserve"> воды не установлены; </w:t>
      </w:r>
      <w:proofErr w:type="gramStart"/>
      <w:r w:rsidR="000D6C1E" w:rsidRPr="000D6C1E">
        <w:rPr>
          <w:rStyle w:val="FontStyle12"/>
          <w:sz w:val="18"/>
          <w:szCs w:val="18"/>
        </w:rPr>
        <w:t>в случае нарушения в течение более 6 месяцев сроков представления показаний приборов учета, за исключением случаев предварительного уведомления Заказчика о вр</w:t>
      </w:r>
      <w:r w:rsidR="000D6C1E" w:rsidRPr="000D6C1E">
        <w:rPr>
          <w:rStyle w:val="FontStyle12"/>
          <w:sz w:val="18"/>
          <w:szCs w:val="18"/>
        </w:rPr>
        <w:t>е</w:t>
      </w:r>
      <w:r w:rsidR="000D6C1E" w:rsidRPr="000D6C1E">
        <w:rPr>
          <w:rStyle w:val="FontStyle12"/>
          <w:sz w:val="18"/>
          <w:szCs w:val="18"/>
        </w:rPr>
        <w:t>менном прекращении потребления воды, количество израсходованной питьевой воды и принятых сточных вод исчи</w:t>
      </w:r>
      <w:r w:rsidR="000D6C1E" w:rsidRPr="000D6C1E">
        <w:rPr>
          <w:rStyle w:val="FontStyle12"/>
          <w:sz w:val="18"/>
          <w:szCs w:val="18"/>
        </w:rPr>
        <w:t>с</w:t>
      </w:r>
      <w:r w:rsidR="000D6C1E" w:rsidRPr="000D6C1E">
        <w:rPr>
          <w:rStyle w:val="FontStyle12"/>
          <w:sz w:val="18"/>
          <w:szCs w:val="18"/>
        </w:rPr>
        <w:t xml:space="preserve">ляется в соответствии с разделом </w:t>
      </w:r>
      <w:r w:rsidR="000D6C1E" w:rsidRPr="000D6C1E">
        <w:rPr>
          <w:rStyle w:val="FontStyle12"/>
          <w:sz w:val="18"/>
          <w:szCs w:val="18"/>
          <w:lang w:val="en-US"/>
        </w:rPr>
        <w:t>III</w:t>
      </w:r>
      <w:r w:rsidR="000D6C1E" w:rsidRPr="000D6C1E">
        <w:rPr>
          <w:rStyle w:val="FontStyle12"/>
          <w:sz w:val="18"/>
          <w:szCs w:val="18"/>
        </w:rPr>
        <w:t xml:space="preserve"> Правил организации коммерческого учета воды, сточных вод, утвержденных п</w:t>
      </w:r>
      <w:r w:rsidR="000D6C1E" w:rsidRPr="000D6C1E">
        <w:rPr>
          <w:rStyle w:val="FontStyle12"/>
          <w:sz w:val="18"/>
          <w:szCs w:val="18"/>
        </w:rPr>
        <w:t>о</w:t>
      </w:r>
      <w:r w:rsidR="000D6C1E" w:rsidRPr="000D6C1E">
        <w:rPr>
          <w:rStyle w:val="FontStyle12"/>
          <w:sz w:val="18"/>
          <w:szCs w:val="18"/>
        </w:rPr>
        <w:t>становлением Правительства РФ от 04.09.2014 г. № 776, по пропускной способности устройств и сооружений для</w:t>
      </w:r>
      <w:proofErr w:type="gramEnd"/>
      <w:r w:rsidR="000D6C1E" w:rsidRPr="000D6C1E">
        <w:rPr>
          <w:rStyle w:val="FontStyle12"/>
          <w:sz w:val="18"/>
          <w:szCs w:val="18"/>
        </w:rPr>
        <w:t xml:space="preserve"> пр</w:t>
      </w:r>
      <w:r w:rsidR="000D6C1E" w:rsidRPr="000D6C1E">
        <w:rPr>
          <w:rStyle w:val="FontStyle12"/>
          <w:sz w:val="18"/>
          <w:szCs w:val="18"/>
        </w:rPr>
        <w:t>и</w:t>
      </w:r>
      <w:r w:rsidR="000D6C1E" w:rsidRPr="000D6C1E">
        <w:rPr>
          <w:rStyle w:val="FontStyle12"/>
          <w:sz w:val="18"/>
          <w:szCs w:val="18"/>
        </w:rPr>
        <w:t>соединения при их круглосуточном действии полным сечением в точке подключения к централизованной системе в</w:t>
      </w:r>
      <w:r w:rsidR="000D6C1E" w:rsidRPr="000D6C1E">
        <w:rPr>
          <w:rStyle w:val="FontStyle12"/>
          <w:sz w:val="18"/>
          <w:szCs w:val="18"/>
        </w:rPr>
        <w:t>о</w:t>
      </w:r>
      <w:r w:rsidR="000D6C1E" w:rsidRPr="000D6C1E">
        <w:rPr>
          <w:rStyle w:val="FontStyle12"/>
          <w:sz w:val="18"/>
          <w:szCs w:val="18"/>
        </w:rPr>
        <w:t xml:space="preserve">доснабжения и при скорости движения воды 1,2 метра в секунду. Объем </w:t>
      </w:r>
      <w:r w:rsidR="000D6C1E" w:rsidRPr="000D6C1E">
        <w:rPr>
          <w:rStyle w:val="FontStyle12"/>
          <w:sz w:val="18"/>
          <w:szCs w:val="18"/>
        </w:rPr>
        <w:lastRenderedPageBreak/>
        <w:t xml:space="preserve">водоотведения при этом принимается </w:t>
      </w:r>
      <w:proofErr w:type="gramStart"/>
      <w:r w:rsidR="000D6C1E" w:rsidRPr="000D6C1E">
        <w:rPr>
          <w:rStyle w:val="FontStyle12"/>
          <w:sz w:val="18"/>
          <w:szCs w:val="18"/>
        </w:rPr>
        <w:t>ра</w:t>
      </w:r>
      <w:r w:rsidR="000D6C1E" w:rsidRPr="000D6C1E">
        <w:rPr>
          <w:rStyle w:val="FontStyle12"/>
          <w:sz w:val="18"/>
          <w:szCs w:val="18"/>
        </w:rPr>
        <w:t>в</w:t>
      </w:r>
      <w:r w:rsidR="000D6C1E" w:rsidRPr="000D6C1E">
        <w:rPr>
          <w:rStyle w:val="FontStyle12"/>
          <w:sz w:val="18"/>
          <w:szCs w:val="18"/>
        </w:rPr>
        <w:t>ным</w:t>
      </w:r>
      <w:proofErr w:type="gramEnd"/>
      <w:r w:rsidR="000D6C1E" w:rsidRPr="000D6C1E">
        <w:rPr>
          <w:rStyle w:val="FontStyle12"/>
          <w:sz w:val="18"/>
          <w:szCs w:val="18"/>
        </w:rPr>
        <w:t xml:space="preserve"> объему водопотребления из всех источников водоснабжения (включая горячее водоснабжение).</w:t>
      </w:r>
    </w:p>
    <w:p w:rsidR="000D6C1E" w:rsidRPr="000D6C1E" w:rsidRDefault="00A6232E" w:rsidP="000D6C1E">
      <w:pPr>
        <w:jc w:val="both"/>
        <w:rPr>
          <w:rStyle w:val="FontStyle12"/>
          <w:iCs/>
          <w:sz w:val="18"/>
          <w:szCs w:val="18"/>
          <w:vertAlign w:val="superscript"/>
        </w:rPr>
      </w:pPr>
      <w:r>
        <w:rPr>
          <w:rStyle w:val="FontStyle12"/>
          <w:sz w:val="18"/>
          <w:szCs w:val="18"/>
        </w:rPr>
        <w:t xml:space="preserve">21. </w:t>
      </w:r>
      <w:r w:rsidR="000D6C1E" w:rsidRPr="000D6C1E">
        <w:rPr>
          <w:rStyle w:val="FontStyle12"/>
          <w:sz w:val="18"/>
          <w:szCs w:val="18"/>
        </w:rPr>
        <w:t>Эксплуатация приборов учёта воды производится в соответствии с требованиями нормативных докуме</w:t>
      </w:r>
      <w:r w:rsidR="000D6C1E" w:rsidRPr="000D6C1E">
        <w:rPr>
          <w:rStyle w:val="FontStyle12"/>
          <w:sz w:val="18"/>
          <w:szCs w:val="18"/>
        </w:rPr>
        <w:t>н</w:t>
      </w:r>
      <w:r w:rsidR="000D6C1E" w:rsidRPr="000D6C1E">
        <w:rPr>
          <w:rStyle w:val="FontStyle12"/>
          <w:sz w:val="18"/>
          <w:szCs w:val="18"/>
        </w:rPr>
        <w:t>тов.</w:t>
      </w:r>
    </w:p>
    <w:p w:rsidR="000D6C1E" w:rsidRPr="000D6C1E" w:rsidRDefault="00A6232E" w:rsidP="000D6C1E">
      <w:pPr>
        <w:jc w:val="both"/>
        <w:rPr>
          <w:rStyle w:val="FontStyle11"/>
          <w:rFonts w:ascii="Times New Roman" w:hAnsi="Times New Roman" w:cs="Times New Roman"/>
          <w:b w:val="0"/>
          <w:sz w:val="18"/>
          <w:szCs w:val="18"/>
          <w:vertAlign w:val="superscript"/>
        </w:rPr>
      </w:pPr>
      <w:r>
        <w:rPr>
          <w:rStyle w:val="FontStyle12"/>
          <w:sz w:val="18"/>
          <w:szCs w:val="18"/>
        </w:rPr>
        <w:t xml:space="preserve">22. </w:t>
      </w:r>
      <w:r w:rsidR="000D6C1E" w:rsidRPr="000D6C1E">
        <w:rPr>
          <w:rStyle w:val="FontStyle12"/>
          <w:sz w:val="18"/>
          <w:szCs w:val="18"/>
        </w:rPr>
        <w:t xml:space="preserve">Коммерческий учет полученной холодной воды обеспечивает </w:t>
      </w:r>
      <w:r w:rsidR="000D6C1E" w:rsidRPr="000D6C1E">
        <w:rPr>
          <w:rStyle w:val="FontStyle11"/>
          <w:rFonts w:ascii="Times New Roman" w:hAnsi="Times New Roman" w:cs="Times New Roman"/>
          <w:b w:val="0"/>
          <w:sz w:val="18"/>
          <w:szCs w:val="18"/>
        </w:rPr>
        <w:t>Заказчик.</w:t>
      </w:r>
    </w:p>
    <w:p w:rsidR="000D6C1E" w:rsidRPr="000D6C1E" w:rsidRDefault="00A6232E" w:rsidP="000D6C1E">
      <w:pPr>
        <w:jc w:val="both"/>
        <w:rPr>
          <w:rStyle w:val="FontStyle13"/>
          <w:b w:val="0"/>
          <w:sz w:val="18"/>
          <w:szCs w:val="18"/>
          <w:vertAlign w:val="superscript"/>
        </w:rPr>
      </w:pPr>
      <w:r>
        <w:rPr>
          <w:rStyle w:val="FontStyle12"/>
          <w:sz w:val="18"/>
          <w:szCs w:val="18"/>
        </w:rPr>
        <w:t xml:space="preserve">23. </w:t>
      </w:r>
      <w:r w:rsidR="000D6C1E" w:rsidRPr="000D6C1E">
        <w:rPr>
          <w:rStyle w:val="FontStyle12"/>
          <w:sz w:val="18"/>
          <w:szCs w:val="18"/>
        </w:rPr>
        <w:t>Коммерческий учет отведенных сточных вод обеспечивает Заказчик.</w:t>
      </w:r>
      <w:r w:rsidR="000D6C1E" w:rsidRPr="000D6C1E">
        <w:rPr>
          <w:rStyle w:val="FontStyle13"/>
          <w:b w:val="0"/>
          <w:sz w:val="18"/>
          <w:szCs w:val="18"/>
          <w:vertAlign w:val="superscript"/>
        </w:rPr>
        <w:t xml:space="preserve">                                                                                                                             </w:t>
      </w:r>
    </w:p>
    <w:p w:rsidR="000D6C1E" w:rsidRPr="000D6C1E" w:rsidRDefault="00A6232E" w:rsidP="000D6C1E">
      <w:pPr>
        <w:jc w:val="both"/>
        <w:rPr>
          <w:rStyle w:val="FontStyle12"/>
          <w:sz w:val="18"/>
          <w:szCs w:val="18"/>
        </w:rPr>
      </w:pPr>
      <w:r>
        <w:rPr>
          <w:rStyle w:val="FontStyle12"/>
          <w:sz w:val="18"/>
          <w:szCs w:val="18"/>
        </w:rPr>
        <w:t xml:space="preserve">24. </w:t>
      </w:r>
      <w:r w:rsidR="000D6C1E" w:rsidRPr="000D6C1E">
        <w:rPr>
          <w:rStyle w:val="FontStyle12"/>
          <w:sz w:val="18"/>
          <w:szCs w:val="18"/>
        </w:rPr>
        <w:t>В случае отсутствия у Заказчика приборов учета холодной воды Заказчик обязан установить прибор учета в соответствии с требованиями и сроками, установленными действующим законодательством.</w:t>
      </w:r>
    </w:p>
    <w:p w:rsidR="000D6C1E" w:rsidRPr="000D6C1E" w:rsidRDefault="000D6C1E" w:rsidP="00A6232E">
      <w:pPr>
        <w:rPr>
          <w:rStyle w:val="FontStyle12"/>
          <w:sz w:val="18"/>
          <w:szCs w:val="18"/>
        </w:rPr>
      </w:pPr>
      <w:proofErr w:type="gramStart"/>
      <w:r w:rsidRPr="000D6C1E">
        <w:rPr>
          <w:rStyle w:val="FontStyle12"/>
          <w:sz w:val="18"/>
          <w:szCs w:val="18"/>
        </w:rPr>
        <w:t>Заказчик и организации, для которых установка приборов учета сточных вод является обязательной, обязаны в</w:t>
      </w:r>
      <w:r w:rsidR="00A6232E">
        <w:rPr>
          <w:rStyle w:val="FontStyle12"/>
          <w:sz w:val="18"/>
          <w:szCs w:val="18"/>
        </w:rPr>
        <w:t xml:space="preserve"> </w:t>
      </w:r>
      <w:r w:rsidRPr="000D6C1E">
        <w:rPr>
          <w:rStyle w:val="FontStyle12"/>
          <w:sz w:val="18"/>
          <w:szCs w:val="18"/>
        </w:rPr>
        <w:t>установленные законом сроки, оборудовать принадлежащие им канализационные выпуски в централизованную си</w:t>
      </w:r>
      <w:r w:rsidRPr="000D6C1E">
        <w:rPr>
          <w:rStyle w:val="FontStyle12"/>
          <w:sz w:val="18"/>
          <w:szCs w:val="18"/>
        </w:rPr>
        <w:t>с</w:t>
      </w:r>
      <w:r w:rsidRPr="000D6C1E">
        <w:rPr>
          <w:rStyle w:val="FontStyle12"/>
          <w:sz w:val="18"/>
          <w:szCs w:val="18"/>
        </w:rPr>
        <w:t>тему водоотведения приборами учета отводимых сточных вод в следующих случаях:</w:t>
      </w:r>
      <w:proofErr w:type="gramEnd"/>
    </w:p>
    <w:p w:rsidR="000D6C1E" w:rsidRPr="000D6C1E" w:rsidRDefault="00A6232E" w:rsidP="000D6C1E">
      <w:pPr>
        <w:jc w:val="both"/>
        <w:rPr>
          <w:rStyle w:val="FontStyle12"/>
          <w:sz w:val="18"/>
          <w:szCs w:val="18"/>
        </w:rPr>
      </w:pPr>
      <w:r>
        <w:rPr>
          <w:rStyle w:val="FontStyle12"/>
          <w:sz w:val="18"/>
          <w:szCs w:val="18"/>
        </w:rPr>
        <w:t xml:space="preserve">- </w:t>
      </w:r>
      <w:r w:rsidR="000D6C1E" w:rsidRPr="000D6C1E">
        <w:rPr>
          <w:rStyle w:val="FontStyle12"/>
          <w:sz w:val="18"/>
          <w:szCs w:val="18"/>
        </w:rPr>
        <w:t>расчетный объем водоотведения по канализационному выпуску с учетом расчетного объема поступающих в канализационную сеть поверхностных сточных вод соста</w:t>
      </w:r>
      <w:r w:rsidR="000D6C1E" w:rsidRPr="000D6C1E">
        <w:rPr>
          <w:rStyle w:val="FontStyle12"/>
          <w:sz w:val="18"/>
          <w:szCs w:val="18"/>
        </w:rPr>
        <w:t>в</w:t>
      </w:r>
      <w:r w:rsidR="000D6C1E" w:rsidRPr="000D6C1E">
        <w:rPr>
          <w:rStyle w:val="FontStyle12"/>
          <w:sz w:val="18"/>
          <w:szCs w:val="18"/>
        </w:rPr>
        <w:t>ляет более 200 куб. метров в сутки;</w:t>
      </w:r>
    </w:p>
    <w:p w:rsidR="000D6C1E" w:rsidRPr="000D6C1E" w:rsidRDefault="00A6232E" w:rsidP="000D6C1E">
      <w:pPr>
        <w:jc w:val="both"/>
        <w:rPr>
          <w:rStyle w:val="FontStyle12"/>
          <w:sz w:val="18"/>
          <w:szCs w:val="18"/>
        </w:rPr>
      </w:pPr>
      <w:r>
        <w:rPr>
          <w:rStyle w:val="FontStyle12"/>
          <w:sz w:val="18"/>
          <w:szCs w:val="18"/>
        </w:rPr>
        <w:t xml:space="preserve">- </w:t>
      </w:r>
      <w:r w:rsidR="000D6C1E" w:rsidRPr="000D6C1E">
        <w:rPr>
          <w:rStyle w:val="FontStyle12"/>
          <w:sz w:val="18"/>
          <w:szCs w:val="18"/>
        </w:rPr>
        <w:t>Заказчик использует собственные источники водоснабжения, не оборудованные приборами учета воды, вв</w:t>
      </w:r>
      <w:r w:rsidR="000D6C1E" w:rsidRPr="000D6C1E">
        <w:rPr>
          <w:rStyle w:val="FontStyle12"/>
          <w:sz w:val="18"/>
          <w:szCs w:val="18"/>
        </w:rPr>
        <w:t>е</w:t>
      </w:r>
      <w:r w:rsidR="000D6C1E" w:rsidRPr="000D6C1E">
        <w:rPr>
          <w:rStyle w:val="FontStyle12"/>
          <w:sz w:val="18"/>
          <w:szCs w:val="18"/>
        </w:rPr>
        <w:t>денными в эксплуатацию в установленном порядке.</w:t>
      </w:r>
    </w:p>
    <w:p w:rsidR="000D6C1E" w:rsidRPr="000D6C1E" w:rsidRDefault="001426AF" w:rsidP="000D6C1E">
      <w:pPr>
        <w:jc w:val="both"/>
        <w:rPr>
          <w:rStyle w:val="FontStyle12"/>
          <w:sz w:val="18"/>
          <w:szCs w:val="18"/>
        </w:rPr>
      </w:pPr>
      <w:r>
        <w:rPr>
          <w:rStyle w:val="FontStyle12"/>
          <w:sz w:val="18"/>
          <w:szCs w:val="18"/>
        </w:rPr>
        <w:t xml:space="preserve">25. </w:t>
      </w:r>
      <w:r w:rsidR="000D6C1E" w:rsidRPr="000D6C1E">
        <w:rPr>
          <w:rStyle w:val="FontStyle12"/>
          <w:sz w:val="18"/>
          <w:szCs w:val="18"/>
        </w:rPr>
        <w:t>Заказчик снимает показания приборов учета с 20 по 25 число текущего месяца и в течение пяти кале</w:t>
      </w:r>
      <w:r w:rsidR="000D6C1E" w:rsidRPr="000D6C1E">
        <w:rPr>
          <w:rStyle w:val="FontStyle12"/>
          <w:sz w:val="18"/>
          <w:szCs w:val="18"/>
        </w:rPr>
        <w:t>н</w:t>
      </w:r>
      <w:r w:rsidR="000D6C1E" w:rsidRPr="000D6C1E">
        <w:rPr>
          <w:rStyle w:val="FontStyle12"/>
          <w:sz w:val="18"/>
          <w:szCs w:val="18"/>
        </w:rPr>
        <w:t>дарных дней с момента снятия показаний предоставляет Исполнителю сведения о зафиксированных приборами учета объемах воды.</w:t>
      </w:r>
    </w:p>
    <w:p w:rsidR="000D6C1E" w:rsidRPr="000D6C1E" w:rsidRDefault="001426AF" w:rsidP="000D6C1E">
      <w:pPr>
        <w:jc w:val="both"/>
        <w:rPr>
          <w:rStyle w:val="FontStyle12"/>
          <w:sz w:val="18"/>
          <w:szCs w:val="18"/>
        </w:rPr>
      </w:pPr>
      <w:r>
        <w:rPr>
          <w:rStyle w:val="FontStyle12"/>
          <w:sz w:val="18"/>
          <w:szCs w:val="18"/>
        </w:rPr>
        <w:t xml:space="preserve">26. </w:t>
      </w:r>
      <w:r w:rsidR="000D6C1E" w:rsidRPr="000D6C1E">
        <w:rPr>
          <w:rStyle w:val="FontStyle12"/>
          <w:sz w:val="18"/>
          <w:szCs w:val="18"/>
        </w:rPr>
        <w:t>Передача Заказчиком сведений о показаниях приборов учета Исполнителю может быть осуществлена сл</w:t>
      </w:r>
      <w:r w:rsidR="000D6C1E" w:rsidRPr="000D6C1E">
        <w:rPr>
          <w:rStyle w:val="FontStyle12"/>
          <w:sz w:val="18"/>
          <w:szCs w:val="18"/>
        </w:rPr>
        <w:t>е</w:t>
      </w:r>
      <w:r w:rsidR="000D6C1E" w:rsidRPr="000D6C1E">
        <w:rPr>
          <w:rStyle w:val="FontStyle12"/>
          <w:sz w:val="18"/>
          <w:szCs w:val="18"/>
        </w:rPr>
        <w:t>дующим образом:</w:t>
      </w:r>
    </w:p>
    <w:p w:rsidR="000D6C1E" w:rsidRPr="000D6C1E" w:rsidRDefault="001426AF" w:rsidP="000D6C1E">
      <w:pPr>
        <w:jc w:val="both"/>
        <w:rPr>
          <w:rStyle w:val="FontStyle12"/>
          <w:sz w:val="18"/>
          <w:szCs w:val="18"/>
        </w:rPr>
      </w:pPr>
      <w:r>
        <w:rPr>
          <w:rStyle w:val="FontStyle12"/>
          <w:sz w:val="18"/>
          <w:szCs w:val="18"/>
        </w:rPr>
        <w:t xml:space="preserve">- </w:t>
      </w:r>
      <w:r w:rsidR="000D6C1E" w:rsidRPr="000D6C1E">
        <w:rPr>
          <w:rStyle w:val="FontStyle12"/>
          <w:sz w:val="18"/>
          <w:szCs w:val="18"/>
        </w:rPr>
        <w:t xml:space="preserve">посредством телефакса по номеру </w:t>
      </w:r>
      <w:r>
        <w:rPr>
          <w:rStyle w:val="FontStyle12"/>
          <w:sz w:val="18"/>
          <w:szCs w:val="18"/>
        </w:rPr>
        <w:t>_______</w:t>
      </w:r>
      <w:r w:rsidR="000D6C1E" w:rsidRPr="000D6C1E">
        <w:rPr>
          <w:rStyle w:val="FontStyle12"/>
          <w:sz w:val="18"/>
          <w:szCs w:val="18"/>
        </w:rPr>
        <w:t xml:space="preserve"> или электронной почты</w:t>
      </w:r>
      <w:proofErr w:type="gramStart"/>
      <w:r w:rsidR="000D6C1E" w:rsidRPr="000D6C1E">
        <w:rPr>
          <w:rStyle w:val="FontStyle12"/>
          <w:sz w:val="18"/>
          <w:szCs w:val="18"/>
        </w:rPr>
        <w:t xml:space="preserve"> (</w:t>
      </w:r>
      <w:hyperlink r:id="rId8" w:history="1">
        <w:r>
          <w:rPr>
            <w:rStyle w:val="a4"/>
            <w:sz w:val="18"/>
            <w:szCs w:val="18"/>
          </w:rPr>
          <w:t>________</w:t>
        </w:r>
      </w:hyperlink>
      <w:r w:rsidR="000D6C1E" w:rsidRPr="000D6C1E">
        <w:rPr>
          <w:rStyle w:val="FontStyle12"/>
          <w:sz w:val="18"/>
          <w:szCs w:val="18"/>
        </w:rPr>
        <w:t>)</w:t>
      </w:r>
      <w:proofErr w:type="gramEnd"/>
    </w:p>
    <w:p w:rsidR="000D6C1E" w:rsidRPr="000D6C1E" w:rsidRDefault="001426AF" w:rsidP="000D6C1E">
      <w:pPr>
        <w:jc w:val="both"/>
        <w:rPr>
          <w:rStyle w:val="FontStyle12"/>
          <w:sz w:val="18"/>
          <w:szCs w:val="18"/>
        </w:rPr>
      </w:pPr>
      <w:r>
        <w:rPr>
          <w:rStyle w:val="FontStyle12"/>
          <w:sz w:val="18"/>
          <w:szCs w:val="18"/>
        </w:rPr>
        <w:t xml:space="preserve">- </w:t>
      </w:r>
      <w:r w:rsidR="000D6C1E" w:rsidRPr="000D6C1E">
        <w:rPr>
          <w:rStyle w:val="FontStyle12"/>
          <w:sz w:val="18"/>
          <w:szCs w:val="18"/>
        </w:rPr>
        <w:t xml:space="preserve">посредством телефонной связи по номеру </w:t>
      </w:r>
      <w:r>
        <w:rPr>
          <w:rStyle w:val="FontStyle12"/>
          <w:sz w:val="18"/>
          <w:szCs w:val="18"/>
        </w:rPr>
        <w:t>_______</w:t>
      </w:r>
    </w:p>
    <w:p w:rsidR="000D6C1E" w:rsidRPr="000D6C1E" w:rsidRDefault="001426AF" w:rsidP="000D6C1E">
      <w:pPr>
        <w:jc w:val="both"/>
        <w:rPr>
          <w:rStyle w:val="FontStyle12"/>
          <w:sz w:val="18"/>
          <w:szCs w:val="18"/>
        </w:rPr>
      </w:pPr>
      <w:r>
        <w:rPr>
          <w:rStyle w:val="FontStyle12"/>
          <w:sz w:val="18"/>
          <w:szCs w:val="18"/>
        </w:rPr>
        <w:t xml:space="preserve">- </w:t>
      </w:r>
      <w:r w:rsidR="000D6C1E" w:rsidRPr="000D6C1E">
        <w:rPr>
          <w:rStyle w:val="FontStyle12"/>
          <w:sz w:val="18"/>
          <w:szCs w:val="18"/>
        </w:rPr>
        <w:t>путем ввода показаний через автоматизированную систему расчета «</w:t>
      </w:r>
      <w:r w:rsidR="000D6C1E" w:rsidRPr="000D6C1E">
        <w:rPr>
          <w:rStyle w:val="FontStyle12"/>
          <w:sz w:val="18"/>
          <w:szCs w:val="18"/>
          <w:lang w:val="en-US"/>
        </w:rPr>
        <w:t>Web</w:t>
      </w:r>
      <w:r w:rsidR="000D6C1E" w:rsidRPr="000D6C1E">
        <w:rPr>
          <w:rStyle w:val="FontStyle12"/>
          <w:sz w:val="18"/>
          <w:szCs w:val="18"/>
        </w:rPr>
        <w:t xml:space="preserve">-кабинет» на сайте </w:t>
      </w:r>
      <w:hyperlink r:id="rId9" w:history="1">
        <w:r>
          <w:rPr>
            <w:rStyle w:val="a4"/>
            <w:sz w:val="18"/>
            <w:szCs w:val="18"/>
          </w:rPr>
          <w:t>________</w:t>
        </w:r>
      </w:hyperlink>
    </w:p>
    <w:p w:rsidR="000D6C1E" w:rsidRPr="000D6C1E" w:rsidRDefault="000D6C1E" w:rsidP="000D6C1E">
      <w:pPr>
        <w:jc w:val="both"/>
        <w:rPr>
          <w:rStyle w:val="FontStyle12"/>
          <w:sz w:val="18"/>
          <w:szCs w:val="18"/>
        </w:rPr>
      </w:pPr>
      <w:r w:rsidRPr="000D6C1E">
        <w:rPr>
          <w:rStyle w:val="FontStyle12"/>
          <w:sz w:val="18"/>
          <w:szCs w:val="18"/>
        </w:rPr>
        <w:t>Показания, переданные в электронном виде или по телефону, подтверждаются письменно и удостоверяются подписью ответственного лица.</w:t>
      </w:r>
    </w:p>
    <w:p w:rsidR="000D6C1E" w:rsidRPr="000D6C1E" w:rsidRDefault="000D6C1E" w:rsidP="000D6C1E">
      <w:pPr>
        <w:jc w:val="both"/>
      </w:pPr>
    </w:p>
    <w:p w:rsidR="000D6C1E" w:rsidRPr="001426AF" w:rsidRDefault="000D6C1E" w:rsidP="001426AF">
      <w:pPr>
        <w:jc w:val="center"/>
        <w:rPr>
          <w:rStyle w:val="FontStyle11"/>
          <w:rFonts w:ascii="Times New Roman" w:hAnsi="Times New Roman" w:cs="Times New Roman"/>
          <w:sz w:val="18"/>
          <w:szCs w:val="18"/>
        </w:rPr>
      </w:pPr>
      <w:r w:rsidRPr="001426AF">
        <w:rPr>
          <w:rStyle w:val="FontStyle11"/>
          <w:rFonts w:ascii="Times New Roman" w:hAnsi="Times New Roman" w:cs="Times New Roman"/>
          <w:sz w:val="18"/>
          <w:szCs w:val="18"/>
        </w:rPr>
        <w:t>VI. Порядок обеспечения Заказчиком доступа Исполнителя к водопроводным и канализационным с</w:t>
      </w:r>
      <w:r w:rsidRPr="001426AF">
        <w:rPr>
          <w:rStyle w:val="FontStyle11"/>
          <w:rFonts w:ascii="Times New Roman" w:hAnsi="Times New Roman" w:cs="Times New Roman"/>
          <w:sz w:val="18"/>
          <w:szCs w:val="18"/>
        </w:rPr>
        <w:t>е</w:t>
      </w:r>
      <w:r w:rsidRPr="001426AF">
        <w:rPr>
          <w:rStyle w:val="FontStyle11"/>
          <w:rFonts w:ascii="Times New Roman" w:hAnsi="Times New Roman" w:cs="Times New Roman"/>
          <w:sz w:val="18"/>
          <w:szCs w:val="18"/>
        </w:rPr>
        <w:t>тям (контрольным канализационным колодцам), местам отбора проб воды и сточных вод, приборам учета х</w:t>
      </w:r>
      <w:r w:rsidRPr="001426AF">
        <w:rPr>
          <w:rStyle w:val="FontStyle11"/>
          <w:rFonts w:ascii="Times New Roman" w:hAnsi="Times New Roman" w:cs="Times New Roman"/>
          <w:sz w:val="18"/>
          <w:szCs w:val="18"/>
        </w:rPr>
        <w:t>о</w:t>
      </w:r>
      <w:r w:rsidRPr="001426AF">
        <w:rPr>
          <w:rStyle w:val="FontStyle11"/>
          <w:rFonts w:ascii="Times New Roman" w:hAnsi="Times New Roman" w:cs="Times New Roman"/>
          <w:sz w:val="18"/>
          <w:szCs w:val="18"/>
        </w:rPr>
        <w:t>лодной воды и сточных вод</w:t>
      </w:r>
    </w:p>
    <w:p w:rsidR="000D6C1E" w:rsidRPr="000D6C1E" w:rsidRDefault="001426AF" w:rsidP="000D6C1E">
      <w:pPr>
        <w:jc w:val="both"/>
        <w:rPr>
          <w:rStyle w:val="FontStyle12"/>
          <w:sz w:val="18"/>
          <w:szCs w:val="18"/>
        </w:rPr>
      </w:pPr>
      <w:r>
        <w:rPr>
          <w:rStyle w:val="FontStyle12"/>
          <w:sz w:val="18"/>
          <w:szCs w:val="18"/>
        </w:rPr>
        <w:t xml:space="preserve">27. </w:t>
      </w:r>
      <w:r w:rsidR="000D6C1E" w:rsidRPr="000D6C1E">
        <w:rPr>
          <w:rStyle w:val="FontStyle12"/>
          <w:sz w:val="18"/>
          <w:szCs w:val="18"/>
        </w:rPr>
        <w:t>Заказчик обязан обеспечить доступ представителям Исполнителя или по ее указанию представителям иной организации к местам отбора проб, приборам учета (узлам учета) и иным ус</w:t>
      </w:r>
      <w:r w:rsidR="000D6C1E" w:rsidRPr="000D6C1E">
        <w:rPr>
          <w:rStyle w:val="FontStyle12"/>
          <w:sz w:val="18"/>
          <w:szCs w:val="18"/>
        </w:rPr>
        <w:t>т</w:t>
      </w:r>
      <w:r w:rsidR="000D6C1E" w:rsidRPr="000D6C1E">
        <w:rPr>
          <w:rStyle w:val="FontStyle12"/>
          <w:sz w:val="18"/>
          <w:szCs w:val="18"/>
        </w:rPr>
        <w:t>ройствам в следующем порядке:</w:t>
      </w:r>
    </w:p>
    <w:p w:rsidR="000D6C1E" w:rsidRPr="000D6C1E" w:rsidRDefault="000D6C1E" w:rsidP="000D6C1E">
      <w:pPr>
        <w:jc w:val="both"/>
        <w:rPr>
          <w:rStyle w:val="FontStyle12"/>
          <w:sz w:val="18"/>
          <w:szCs w:val="18"/>
        </w:rPr>
      </w:pPr>
      <w:r w:rsidRPr="000D6C1E">
        <w:rPr>
          <w:rStyle w:val="FontStyle12"/>
          <w:sz w:val="18"/>
          <w:szCs w:val="18"/>
        </w:rPr>
        <w:t>а)</w:t>
      </w:r>
      <w:r w:rsidRPr="000D6C1E">
        <w:rPr>
          <w:rStyle w:val="FontStyle12"/>
          <w:sz w:val="18"/>
          <w:szCs w:val="18"/>
        </w:rPr>
        <w:tab/>
        <w:t>Исполнитель или по ее указанию иная организация предварительно оповещают Заказчика о дате и времени посещения с приложением списка проверяющих (при отсутствии служебных удостоверений или доверенности). Оп</w:t>
      </w:r>
      <w:r w:rsidRPr="000D6C1E">
        <w:rPr>
          <w:rStyle w:val="FontStyle12"/>
          <w:sz w:val="18"/>
          <w:szCs w:val="18"/>
        </w:rPr>
        <w:t>о</w:t>
      </w:r>
      <w:r w:rsidRPr="000D6C1E">
        <w:rPr>
          <w:rStyle w:val="FontStyle12"/>
          <w:sz w:val="18"/>
          <w:szCs w:val="18"/>
        </w:rPr>
        <w:t xml:space="preserve">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0D6C1E">
        <w:rPr>
          <w:rStyle w:val="FontStyle12"/>
          <w:sz w:val="18"/>
          <w:szCs w:val="18"/>
        </w:rPr>
        <w:t>факсограмма</w:t>
      </w:r>
      <w:proofErr w:type="spellEnd"/>
      <w:r w:rsidRPr="000D6C1E">
        <w:rPr>
          <w:rStyle w:val="FontStyle12"/>
          <w:sz w:val="18"/>
          <w:szCs w:val="18"/>
        </w:rPr>
        <w:t>, тел</w:t>
      </w:r>
      <w:r w:rsidRPr="000D6C1E">
        <w:rPr>
          <w:rStyle w:val="FontStyle12"/>
          <w:sz w:val="18"/>
          <w:szCs w:val="18"/>
        </w:rPr>
        <w:t>е</w:t>
      </w:r>
      <w:r w:rsidRPr="000D6C1E">
        <w:rPr>
          <w:rStyle w:val="FontStyle12"/>
          <w:sz w:val="18"/>
          <w:szCs w:val="18"/>
        </w:rPr>
        <w:t>фонограмма, информационно-телекоммуникационная сеть "Интернет"). При осуществлении проверки состава и свой</w:t>
      </w:r>
      <w:proofErr w:type="gramStart"/>
      <w:r w:rsidRPr="000D6C1E">
        <w:rPr>
          <w:rStyle w:val="FontStyle12"/>
          <w:sz w:val="18"/>
          <w:szCs w:val="18"/>
        </w:rPr>
        <w:t>ств ст</w:t>
      </w:r>
      <w:proofErr w:type="gramEnd"/>
      <w:r w:rsidRPr="000D6C1E">
        <w:rPr>
          <w:rStyle w:val="FontStyle12"/>
          <w:sz w:val="18"/>
          <w:szCs w:val="18"/>
        </w:rPr>
        <w:t>очных вод предварительное уведомление Заказчика о проверке осуществляется не позднее 15 минут до н</w:t>
      </w:r>
      <w:r w:rsidRPr="000D6C1E">
        <w:rPr>
          <w:rStyle w:val="FontStyle12"/>
          <w:sz w:val="18"/>
          <w:szCs w:val="18"/>
        </w:rPr>
        <w:t>а</w:t>
      </w:r>
      <w:r w:rsidRPr="000D6C1E">
        <w:rPr>
          <w:rStyle w:val="FontStyle12"/>
          <w:sz w:val="18"/>
          <w:szCs w:val="18"/>
        </w:rPr>
        <w:t>чала процедуры отбора проб;</w:t>
      </w:r>
    </w:p>
    <w:p w:rsidR="000D6C1E" w:rsidRPr="000D6C1E" w:rsidRDefault="000D6C1E" w:rsidP="000D6C1E">
      <w:pPr>
        <w:jc w:val="both"/>
        <w:rPr>
          <w:rStyle w:val="FontStyle12"/>
          <w:sz w:val="18"/>
          <w:szCs w:val="18"/>
        </w:rPr>
      </w:pPr>
      <w:r w:rsidRPr="000D6C1E">
        <w:rPr>
          <w:rStyle w:val="FontStyle12"/>
          <w:sz w:val="18"/>
          <w:szCs w:val="18"/>
        </w:rPr>
        <w:t>б)</w:t>
      </w:r>
      <w:r w:rsidRPr="000D6C1E">
        <w:rPr>
          <w:rStyle w:val="FontStyle12"/>
          <w:sz w:val="18"/>
          <w:szCs w:val="18"/>
        </w:rPr>
        <w:tab/>
        <w:t>уполномоченные представители Исполнителя или представители иной организации предъявляют Заказчику служебное удостоверение;</w:t>
      </w:r>
    </w:p>
    <w:p w:rsidR="000D6C1E" w:rsidRPr="000D6C1E" w:rsidRDefault="000D6C1E" w:rsidP="000D6C1E">
      <w:pPr>
        <w:jc w:val="both"/>
        <w:rPr>
          <w:rStyle w:val="FontStyle12"/>
          <w:sz w:val="18"/>
          <w:szCs w:val="18"/>
        </w:rPr>
      </w:pPr>
      <w:r w:rsidRPr="000D6C1E">
        <w:rPr>
          <w:rStyle w:val="FontStyle12"/>
          <w:sz w:val="18"/>
          <w:szCs w:val="18"/>
        </w:rPr>
        <w:t>в)</w:t>
      </w:r>
      <w:r w:rsidRPr="000D6C1E">
        <w:rPr>
          <w:rStyle w:val="FontStyle12"/>
          <w:sz w:val="18"/>
          <w:szCs w:val="18"/>
        </w:rPr>
        <w:tab/>
        <w:t>доступ представителям Исполнителя или по ее указанию представителям иной организации к местам отб</w:t>
      </w:r>
      <w:r w:rsidRPr="000D6C1E">
        <w:rPr>
          <w:rStyle w:val="FontStyle12"/>
          <w:sz w:val="18"/>
          <w:szCs w:val="18"/>
        </w:rPr>
        <w:t>о</w:t>
      </w:r>
      <w:r w:rsidRPr="000D6C1E">
        <w:rPr>
          <w:rStyle w:val="FontStyle12"/>
          <w:sz w:val="18"/>
          <w:szCs w:val="18"/>
        </w:rPr>
        <w:t>ра проб воды, сточных вод, приборам учета (узлам учета) и иным устройствам, установленным настоящим контрактом, осущ</w:t>
      </w:r>
      <w:r w:rsidRPr="000D6C1E">
        <w:rPr>
          <w:rStyle w:val="FontStyle12"/>
          <w:sz w:val="18"/>
          <w:szCs w:val="18"/>
        </w:rPr>
        <w:t>е</w:t>
      </w:r>
      <w:r w:rsidRPr="000D6C1E">
        <w:rPr>
          <w:rStyle w:val="FontStyle12"/>
          <w:sz w:val="18"/>
          <w:szCs w:val="18"/>
        </w:rPr>
        <w:t>ствляется только в установленных настоящим контрактом местах отбора проб холодной воды и сточных вод;</w:t>
      </w:r>
    </w:p>
    <w:p w:rsidR="000D6C1E" w:rsidRPr="000D6C1E" w:rsidRDefault="000D6C1E" w:rsidP="000D6C1E">
      <w:pPr>
        <w:jc w:val="both"/>
        <w:rPr>
          <w:rStyle w:val="FontStyle12"/>
          <w:sz w:val="18"/>
          <w:szCs w:val="18"/>
        </w:rPr>
      </w:pPr>
      <w:r w:rsidRPr="000D6C1E">
        <w:rPr>
          <w:rStyle w:val="FontStyle12"/>
          <w:sz w:val="18"/>
          <w:szCs w:val="18"/>
        </w:rPr>
        <w:t>г)</w:t>
      </w:r>
      <w:r w:rsidRPr="000D6C1E">
        <w:rPr>
          <w:rStyle w:val="FontStyle12"/>
          <w:sz w:val="18"/>
          <w:szCs w:val="18"/>
        </w:rPr>
        <w:tab/>
        <w:t>Заказчик принимает участие в проведении Исполнителем всех проверок, предусмотренных настоящим ра</w:t>
      </w:r>
      <w:r w:rsidRPr="000D6C1E">
        <w:rPr>
          <w:rStyle w:val="FontStyle12"/>
          <w:sz w:val="18"/>
          <w:szCs w:val="18"/>
        </w:rPr>
        <w:t>з</w:t>
      </w:r>
      <w:r w:rsidRPr="000D6C1E">
        <w:rPr>
          <w:rStyle w:val="FontStyle12"/>
          <w:sz w:val="18"/>
          <w:szCs w:val="18"/>
        </w:rPr>
        <w:t>делом;</w:t>
      </w:r>
    </w:p>
    <w:p w:rsidR="000D6C1E" w:rsidRPr="000D6C1E" w:rsidRDefault="000D6C1E" w:rsidP="000D6C1E">
      <w:pPr>
        <w:jc w:val="both"/>
        <w:rPr>
          <w:rStyle w:val="FontStyle12"/>
          <w:sz w:val="18"/>
          <w:szCs w:val="18"/>
        </w:rPr>
      </w:pPr>
      <w:proofErr w:type="spellStart"/>
      <w:r w:rsidRPr="000D6C1E">
        <w:rPr>
          <w:rStyle w:val="FontStyle12"/>
          <w:sz w:val="18"/>
          <w:szCs w:val="18"/>
        </w:rPr>
        <w:t>д</w:t>
      </w:r>
      <w:proofErr w:type="spellEnd"/>
      <w:r w:rsidRPr="000D6C1E">
        <w:rPr>
          <w:rStyle w:val="FontStyle12"/>
          <w:sz w:val="18"/>
          <w:szCs w:val="18"/>
        </w:rPr>
        <w:t>)</w:t>
      </w:r>
      <w:r w:rsidRPr="000D6C1E">
        <w:rPr>
          <w:rStyle w:val="FontStyle12"/>
          <w:sz w:val="18"/>
          <w:szCs w:val="18"/>
        </w:rPr>
        <w:tab/>
        <w:t>отказ в доступе (</w:t>
      </w:r>
      <w:proofErr w:type="spellStart"/>
      <w:r w:rsidRPr="000D6C1E">
        <w:rPr>
          <w:rStyle w:val="FontStyle12"/>
          <w:sz w:val="18"/>
          <w:szCs w:val="18"/>
        </w:rPr>
        <w:t>недопуск</w:t>
      </w:r>
      <w:proofErr w:type="spellEnd"/>
      <w:r w:rsidRPr="000D6C1E">
        <w:rPr>
          <w:rStyle w:val="FontStyle12"/>
          <w:sz w:val="18"/>
          <w:szCs w:val="18"/>
        </w:rPr>
        <w:t>) представителям Исполнителя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w:t>
      </w:r>
      <w:r w:rsidRPr="000D6C1E">
        <w:rPr>
          <w:rStyle w:val="FontStyle12"/>
          <w:sz w:val="18"/>
          <w:szCs w:val="18"/>
        </w:rPr>
        <w:t>о</w:t>
      </w:r>
      <w:r w:rsidRPr="000D6C1E">
        <w:rPr>
          <w:rStyle w:val="FontStyle12"/>
          <w:sz w:val="18"/>
          <w:szCs w:val="18"/>
        </w:rPr>
        <w:t>го учета воды и сточных вод, утвержденных постановлением Правительства РФ от 04.09.2014 г. № 776.</w:t>
      </w:r>
    </w:p>
    <w:p w:rsidR="000D6C1E" w:rsidRPr="000D6C1E" w:rsidRDefault="000D6C1E" w:rsidP="000D6C1E">
      <w:pPr>
        <w:jc w:val="both"/>
        <w:rPr>
          <w:rStyle w:val="FontStyle12"/>
          <w:sz w:val="18"/>
          <w:szCs w:val="18"/>
        </w:rPr>
      </w:pPr>
      <w:r w:rsidRPr="000D6C1E">
        <w:rPr>
          <w:rStyle w:val="FontStyle12"/>
          <w:sz w:val="18"/>
          <w:szCs w:val="18"/>
        </w:rPr>
        <w:t>е) в случае невозможности отбора проб сточных вод из мест отбора проб сточных вод, предусмотренных настоящим контрактом, отбор сточных вод осуществляется в порядке, установленном Правилами осуществления ко</w:t>
      </w:r>
      <w:r w:rsidRPr="000D6C1E">
        <w:rPr>
          <w:rStyle w:val="FontStyle12"/>
          <w:sz w:val="18"/>
          <w:szCs w:val="18"/>
        </w:rPr>
        <w:t>н</w:t>
      </w:r>
      <w:r w:rsidRPr="000D6C1E">
        <w:rPr>
          <w:rStyle w:val="FontStyle12"/>
          <w:sz w:val="18"/>
          <w:szCs w:val="18"/>
        </w:rPr>
        <w:t>троля состава и свой</w:t>
      </w:r>
      <w:proofErr w:type="gramStart"/>
      <w:r w:rsidRPr="000D6C1E">
        <w:rPr>
          <w:rStyle w:val="FontStyle12"/>
          <w:sz w:val="18"/>
          <w:szCs w:val="18"/>
        </w:rPr>
        <w:t>ств ст</w:t>
      </w:r>
      <w:proofErr w:type="gramEnd"/>
      <w:r w:rsidRPr="000D6C1E">
        <w:rPr>
          <w:rStyle w:val="FontStyle12"/>
          <w:sz w:val="18"/>
          <w:szCs w:val="18"/>
        </w:rPr>
        <w:t>очных вод, утвержденными постановлением Правительства Российской Федерации от 21 июня 2013 г. № 525.</w:t>
      </w:r>
    </w:p>
    <w:p w:rsidR="000D6C1E" w:rsidRPr="000D6C1E" w:rsidRDefault="000D6C1E" w:rsidP="000D6C1E">
      <w:pPr>
        <w:jc w:val="both"/>
        <w:rPr>
          <w:rStyle w:val="FontStyle12"/>
          <w:sz w:val="18"/>
          <w:szCs w:val="18"/>
        </w:rPr>
      </w:pPr>
    </w:p>
    <w:p w:rsidR="000D6C1E" w:rsidRPr="001426AF" w:rsidRDefault="000D6C1E" w:rsidP="001426AF">
      <w:pPr>
        <w:jc w:val="center"/>
        <w:rPr>
          <w:rStyle w:val="FontStyle13"/>
          <w:sz w:val="18"/>
          <w:szCs w:val="18"/>
        </w:rPr>
      </w:pPr>
      <w:r w:rsidRPr="001426AF">
        <w:rPr>
          <w:rStyle w:val="FontStyle13"/>
          <w:sz w:val="18"/>
          <w:szCs w:val="18"/>
        </w:rPr>
        <w:t>VII. Порядок контроля качества питьевой воды</w:t>
      </w:r>
    </w:p>
    <w:p w:rsidR="000D6C1E" w:rsidRPr="000D6C1E" w:rsidRDefault="001426AF" w:rsidP="000D6C1E">
      <w:pPr>
        <w:jc w:val="both"/>
        <w:rPr>
          <w:rStyle w:val="FontStyle12"/>
          <w:sz w:val="18"/>
          <w:szCs w:val="18"/>
        </w:rPr>
      </w:pPr>
      <w:r>
        <w:rPr>
          <w:rStyle w:val="FontStyle12"/>
          <w:sz w:val="18"/>
          <w:szCs w:val="18"/>
        </w:rPr>
        <w:t xml:space="preserve">28. </w:t>
      </w:r>
      <w:r w:rsidR="000D6C1E" w:rsidRPr="000D6C1E">
        <w:rPr>
          <w:rStyle w:val="FontStyle12"/>
          <w:sz w:val="18"/>
          <w:szCs w:val="18"/>
        </w:rPr>
        <w:t>Производственный контроль качества питьевой воды, подаваемой Заказчику с использованием централизованных систем холодного водоснабжения, осуществляется в соответствии с правилами осуществления производс</w:t>
      </w:r>
      <w:r w:rsidR="000D6C1E" w:rsidRPr="000D6C1E">
        <w:rPr>
          <w:rStyle w:val="FontStyle12"/>
          <w:sz w:val="18"/>
          <w:szCs w:val="18"/>
        </w:rPr>
        <w:t>т</w:t>
      </w:r>
      <w:r w:rsidR="000D6C1E" w:rsidRPr="000D6C1E">
        <w:rPr>
          <w:rStyle w:val="FontStyle12"/>
          <w:sz w:val="18"/>
          <w:szCs w:val="18"/>
        </w:rPr>
        <w:t>венного контроля качества питьевой воды и качества горячей воды, утверждаемыми Правительством Российской Федер</w:t>
      </w:r>
      <w:r w:rsidR="000D6C1E" w:rsidRPr="000D6C1E">
        <w:rPr>
          <w:rStyle w:val="FontStyle12"/>
          <w:sz w:val="18"/>
          <w:szCs w:val="18"/>
        </w:rPr>
        <w:t>а</w:t>
      </w:r>
      <w:r w:rsidR="000D6C1E" w:rsidRPr="000D6C1E">
        <w:rPr>
          <w:rStyle w:val="FontStyle12"/>
          <w:sz w:val="18"/>
          <w:szCs w:val="18"/>
        </w:rPr>
        <w:t>ции.</w:t>
      </w:r>
    </w:p>
    <w:p w:rsidR="000D6C1E" w:rsidRPr="000D6C1E" w:rsidRDefault="001426AF" w:rsidP="000D6C1E">
      <w:pPr>
        <w:jc w:val="both"/>
        <w:rPr>
          <w:rStyle w:val="FontStyle12"/>
          <w:sz w:val="18"/>
          <w:szCs w:val="18"/>
        </w:rPr>
      </w:pPr>
      <w:r>
        <w:rPr>
          <w:rStyle w:val="FontStyle12"/>
          <w:sz w:val="18"/>
          <w:szCs w:val="18"/>
        </w:rPr>
        <w:t xml:space="preserve">29. </w:t>
      </w:r>
      <w:r w:rsidR="000D6C1E" w:rsidRPr="000D6C1E">
        <w:rPr>
          <w:rStyle w:val="FontStyle12"/>
          <w:sz w:val="18"/>
          <w:szCs w:val="18"/>
        </w:rPr>
        <w:t>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w:t>
      </w:r>
      <w:r w:rsidR="000D6C1E" w:rsidRPr="000D6C1E">
        <w:rPr>
          <w:rStyle w:val="FontStyle12"/>
          <w:sz w:val="18"/>
          <w:szCs w:val="18"/>
        </w:rPr>
        <w:t>т</w:t>
      </w:r>
      <w:r w:rsidR="000D6C1E" w:rsidRPr="000D6C1E">
        <w:rPr>
          <w:rStyle w:val="FontStyle12"/>
          <w:sz w:val="18"/>
          <w:szCs w:val="18"/>
        </w:rPr>
        <w:t>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w:t>
      </w:r>
      <w:r w:rsidR="000D6C1E" w:rsidRPr="000D6C1E">
        <w:rPr>
          <w:rStyle w:val="FontStyle12"/>
          <w:sz w:val="18"/>
          <w:szCs w:val="18"/>
        </w:rPr>
        <w:t>а</w:t>
      </w:r>
      <w:r w:rsidR="000D6C1E" w:rsidRPr="000D6C1E">
        <w:rPr>
          <w:rStyle w:val="FontStyle12"/>
          <w:sz w:val="18"/>
          <w:szCs w:val="18"/>
        </w:rPr>
        <w:t>ниями.</w:t>
      </w:r>
    </w:p>
    <w:p w:rsidR="000D6C1E" w:rsidRPr="000D6C1E" w:rsidRDefault="001426AF" w:rsidP="000D6C1E">
      <w:pPr>
        <w:jc w:val="both"/>
        <w:rPr>
          <w:rStyle w:val="FontStyle12"/>
          <w:sz w:val="18"/>
          <w:szCs w:val="18"/>
        </w:rPr>
      </w:pPr>
      <w:r>
        <w:rPr>
          <w:rStyle w:val="FontStyle12"/>
          <w:sz w:val="18"/>
          <w:szCs w:val="18"/>
        </w:rPr>
        <w:t xml:space="preserve">30. </w:t>
      </w:r>
      <w:r w:rsidR="000D6C1E" w:rsidRPr="000D6C1E">
        <w:rPr>
          <w:rStyle w:val="FontStyle12"/>
          <w:sz w:val="18"/>
          <w:szCs w:val="18"/>
        </w:rPr>
        <w:t>Заказчик имеет право в любое время в течение срока действия настоящего контракта самостоятельно отобрать пробы для проведения лабораторного анализа качества питьевой воды и направить их для лабораторных исп</w:t>
      </w:r>
      <w:r w:rsidR="000D6C1E" w:rsidRPr="000D6C1E">
        <w:rPr>
          <w:rStyle w:val="FontStyle12"/>
          <w:sz w:val="18"/>
          <w:szCs w:val="18"/>
        </w:rPr>
        <w:t>ы</w:t>
      </w:r>
      <w:r w:rsidR="000D6C1E" w:rsidRPr="000D6C1E">
        <w:rPr>
          <w:rStyle w:val="FontStyle12"/>
          <w:sz w:val="18"/>
          <w:szCs w:val="18"/>
        </w:rPr>
        <w:t>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w:t>
      </w:r>
      <w:r w:rsidR="000D6C1E" w:rsidRPr="000D6C1E">
        <w:rPr>
          <w:rStyle w:val="FontStyle12"/>
          <w:sz w:val="18"/>
          <w:szCs w:val="18"/>
        </w:rPr>
        <w:t>е</w:t>
      </w:r>
      <w:r w:rsidR="000D6C1E" w:rsidRPr="000D6C1E">
        <w:rPr>
          <w:rStyle w:val="FontStyle12"/>
          <w:sz w:val="18"/>
          <w:szCs w:val="18"/>
        </w:rPr>
        <w:t>ствления производственного контроля качества питьевой воды и качества горячей воды, утверждаемыми Правител</w:t>
      </w:r>
      <w:r w:rsidR="000D6C1E" w:rsidRPr="000D6C1E">
        <w:rPr>
          <w:rStyle w:val="FontStyle12"/>
          <w:sz w:val="18"/>
          <w:szCs w:val="18"/>
        </w:rPr>
        <w:t>ь</w:t>
      </w:r>
      <w:r w:rsidR="000D6C1E" w:rsidRPr="000D6C1E">
        <w:rPr>
          <w:rStyle w:val="FontStyle12"/>
          <w:sz w:val="18"/>
          <w:szCs w:val="18"/>
        </w:rPr>
        <w:t>ством Российской Федерации. Заказчик обязан известить организацию о времени и месте отбора проб воды не позднее 3 с</w:t>
      </w:r>
      <w:r w:rsidR="000D6C1E" w:rsidRPr="000D6C1E">
        <w:rPr>
          <w:rStyle w:val="FontStyle12"/>
          <w:sz w:val="18"/>
          <w:szCs w:val="18"/>
        </w:rPr>
        <w:t>у</w:t>
      </w:r>
      <w:r w:rsidR="000D6C1E" w:rsidRPr="000D6C1E">
        <w:rPr>
          <w:rStyle w:val="FontStyle12"/>
          <w:sz w:val="18"/>
          <w:szCs w:val="18"/>
        </w:rPr>
        <w:t>ток до проведения отбора проб воды.</w:t>
      </w:r>
    </w:p>
    <w:p w:rsidR="000D6C1E" w:rsidRPr="000D6C1E" w:rsidRDefault="000D6C1E" w:rsidP="000D6C1E">
      <w:pPr>
        <w:jc w:val="both"/>
      </w:pPr>
    </w:p>
    <w:p w:rsidR="000D6C1E" w:rsidRPr="001426AF" w:rsidRDefault="000D6C1E" w:rsidP="001426AF">
      <w:pPr>
        <w:jc w:val="center"/>
        <w:rPr>
          <w:rStyle w:val="FontStyle13"/>
          <w:sz w:val="18"/>
          <w:szCs w:val="18"/>
        </w:rPr>
      </w:pPr>
      <w:r w:rsidRPr="001426AF">
        <w:rPr>
          <w:rStyle w:val="FontStyle13"/>
          <w:sz w:val="18"/>
          <w:szCs w:val="18"/>
        </w:rPr>
        <w:t>VIII. Контроль состава и свой</w:t>
      </w:r>
      <w:proofErr w:type="gramStart"/>
      <w:r w:rsidRPr="001426AF">
        <w:rPr>
          <w:rStyle w:val="FontStyle13"/>
          <w:sz w:val="18"/>
          <w:szCs w:val="18"/>
        </w:rPr>
        <w:t>ств ст</w:t>
      </w:r>
      <w:proofErr w:type="gramEnd"/>
      <w:r w:rsidRPr="001426AF">
        <w:rPr>
          <w:rStyle w:val="FontStyle13"/>
          <w:sz w:val="18"/>
          <w:szCs w:val="18"/>
        </w:rPr>
        <w:t>очных вод, места и порядок отбора проб сточных вод</w:t>
      </w:r>
    </w:p>
    <w:p w:rsidR="000D6C1E" w:rsidRPr="000D6C1E" w:rsidRDefault="001426AF" w:rsidP="000D6C1E">
      <w:pPr>
        <w:jc w:val="both"/>
        <w:rPr>
          <w:rStyle w:val="FontStyle12"/>
          <w:sz w:val="18"/>
          <w:szCs w:val="18"/>
        </w:rPr>
      </w:pPr>
      <w:r>
        <w:rPr>
          <w:rStyle w:val="FontStyle12"/>
          <w:sz w:val="18"/>
          <w:szCs w:val="18"/>
        </w:rPr>
        <w:t xml:space="preserve">31. </w:t>
      </w:r>
      <w:r w:rsidR="000D6C1E" w:rsidRPr="000D6C1E">
        <w:rPr>
          <w:rStyle w:val="FontStyle12"/>
          <w:sz w:val="18"/>
          <w:szCs w:val="18"/>
        </w:rPr>
        <w:t>Контроль состава и свой</w:t>
      </w:r>
      <w:proofErr w:type="gramStart"/>
      <w:r w:rsidR="000D6C1E" w:rsidRPr="000D6C1E">
        <w:rPr>
          <w:rStyle w:val="FontStyle12"/>
          <w:sz w:val="18"/>
          <w:szCs w:val="18"/>
        </w:rPr>
        <w:t>ств ст</w:t>
      </w:r>
      <w:proofErr w:type="gramEnd"/>
      <w:r w:rsidR="000D6C1E" w:rsidRPr="000D6C1E">
        <w:rPr>
          <w:rStyle w:val="FontStyle12"/>
          <w:sz w:val="18"/>
          <w:szCs w:val="18"/>
        </w:rPr>
        <w:t xml:space="preserve">очных вод в отношении Заказчиков, для объектов которых установлены нормативы </w:t>
      </w:r>
      <w:r w:rsidR="000D6C1E" w:rsidRPr="000D6C1E">
        <w:rPr>
          <w:rStyle w:val="FontStyle12"/>
          <w:sz w:val="18"/>
          <w:szCs w:val="18"/>
        </w:rPr>
        <w:lastRenderedPageBreak/>
        <w:t>допустимых сбросов загрязняющих веществ, иных веществ и микроорганизмов, осуществляется в соотве</w:t>
      </w:r>
      <w:r w:rsidR="000D6C1E" w:rsidRPr="000D6C1E">
        <w:rPr>
          <w:rStyle w:val="FontStyle12"/>
          <w:sz w:val="18"/>
          <w:szCs w:val="18"/>
        </w:rPr>
        <w:t>т</w:t>
      </w:r>
      <w:r w:rsidR="000D6C1E" w:rsidRPr="000D6C1E">
        <w:rPr>
          <w:rStyle w:val="FontStyle12"/>
          <w:sz w:val="18"/>
          <w:szCs w:val="18"/>
        </w:rPr>
        <w:t>ствии с Правилами осуществления контроля состава и свойств сточных вод, утвержденными постановлением Правительства Ро</w:t>
      </w:r>
      <w:r w:rsidR="000D6C1E" w:rsidRPr="000D6C1E">
        <w:rPr>
          <w:rStyle w:val="FontStyle12"/>
          <w:sz w:val="18"/>
          <w:szCs w:val="18"/>
        </w:rPr>
        <w:t>с</w:t>
      </w:r>
      <w:r w:rsidR="000D6C1E" w:rsidRPr="000D6C1E">
        <w:rPr>
          <w:rStyle w:val="FontStyle12"/>
          <w:sz w:val="18"/>
          <w:szCs w:val="18"/>
        </w:rPr>
        <w:t>сийской Федерации от 21 июня 2013 г. № 525.</w:t>
      </w:r>
    </w:p>
    <w:p w:rsidR="000D6C1E" w:rsidRPr="000D6C1E" w:rsidRDefault="000D6C1E" w:rsidP="000D6C1E">
      <w:pPr>
        <w:jc w:val="both"/>
        <w:rPr>
          <w:rStyle w:val="FontStyle12"/>
          <w:sz w:val="18"/>
          <w:szCs w:val="18"/>
        </w:rPr>
      </w:pPr>
      <w:r w:rsidRPr="000D6C1E">
        <w:rPr>
          <w:rStyle w:val="FontStyle12"/>
          <w:sz w:val="18"/>
          <w:szCs w:val="18"/>
        </w:rPr>
        <w:t>Отбор проб сточных вод осуществляется в присутствии Заказчика, за исключением случаев его неявки к месту отбора проб. В случае неявки Заказчика к месту отбора проб сточных вод в течение 15 минут после времени, указанного в ув</w:t>
      </w:r>
      <w:r w:rsidRPr="000D6C1E">
        <w:rPr>
          <w:rStyle w:val="FontStyle12"/>
          <w:sz w:val="18"/>
          <w:szCs w:val="18"/>
        </w:rPr>
        <w:t>е</w:t>
      </w:r>
      <w:r w:rsidRPr="000D6C1E">
        <w:rPr>
          <w:rStyle w:val="FontStyle12"/>
          <w:sz w:val="18"/>
          <w:szCs w:val="18"/>
        </w:rPr>
        <w:t>домлении о проведении отбора проб сточных вод, пробы сточных вод отбираются без Заказчика.</w:t>
      </w:r>
    </w:p>
    <w:p w:rsidR="000D6C1E" w:rsidRPr="000D6C1E" w:rsidRDefault="000D6C1E" w:rsidP="000D6C1E">
      <w:pPr>
        <w:jc w:val="both"/>
        <w:rPr>
          <w:rStyle w:val="FontStyle12"/>
          <w:sz w:val="18"/>
          <w:szCs w:val="18"/>
        </w:rPr>
      </w:pPr>
      <w:r w:rsidRPr="000D6C1E">
        <w:rPr>
          <w:rStyle w:val="FontStyle12"/>
          <w:sz w:val="18"/>
          <w:szCs w:val="18"/>
        </w:rPr>
        <w:t xml:space="preserve">Местом отбора проб сточных вод является контрольный колодец по адресу: г. Владивосток, Черемуховая </w:t>
      </w:r>
      <w:proofErr w:type="spellStart"/>
      <w:proofErr w:type="gramStart"/>
      <w:r w:rsidRPr="000D6C1E">
        <w:rPr>
          <w:rStyle w:val="FontStyle12"/>
          <w:sz w:val="18"/>
          <w:szCs w:val="18"/>
        </w:rPr>
        <w:t>ул</w:t>
      </w:r>
      <w:proofErr w:type="spellEnd"/>
      <w:proofErr w:type="gramEnd"/>
      <w:r w:rsidRPr="000D6C1E">
        <w:rPr>
          <w:rStyle w:val="FontStyle12"/>
          <w:sz w:val="18"/>
          <w:szCs w:val="18"/>
        </w:rPr>
        <w:t xml:space="preserve">, 11, г. Владивосток, Кирова </w:t>
      </w:r>
      <w:proofErr w:type="spellStart"/>
      <w:r w:rsidRPr="000D6C1E">
        <w:rPr>
          <w:rStyle w:val="FontStyle12"/>
          <w:sz w:val="18"/>
          <w:szCs w:val="18"/>
        </w:rPr>
        <w:t>ул</w:t>
      </w:r>
      <w:proofErr w:type="spellEnd"/>
      <w:r w:rsidRPr="000D6C1E">
        <w:rPr>
          <w:rStyle w:val="FontStyle12"/>
          <w:sz w:val="18"/>
          <w:szCs w:val="18"/>
        </w:rPr>
        <w:t xml:space="preserve">, 66, г. Владивосток, Уборевича </w:t>
      </w:r>
      <w:proofErr w:type="spellStart"/>
      <w:r w:rsidRPr="000D6C1E">
        <w:rPr>
          <w:rStyle w:val="FontStyle12"/>
          <w:sz w:val="18"/>
          <w:szCs w:val="18"/>
        </w:rPr>
        <w:t>ул</w:t>
      </w:r>
      <w:proofErr w:type="spellEnd"/>
      <w:r w:rsidRPr="000D6C1E">
        <w:rPr>
          <w:rStyle w:val="FontStyle12"/>
          <w:sz w:val="18"/>
          <w:szCs w:val="18"/>
        </w:rPr>
        <w:t>, 30/37.</w:t>
      </w:r>
    </w:p>
    <w:p w:rsidR="000D6C1E" w:rsidRPr="000D6C1E" w:rsidRDefault="000D6C1E" w:rsidP="000D6C1E">
      <w:pPr>
        <w:jc w:val="both"/>
      </w:pPr>
    </w:p>
    <w:p w:rsidR="000D6C1E" w:rsidRPr="001426AF" w:rsidRDefault="000D6C1E" w:rsidP="001426AF">
      <w:pPr>
        <w:jc w:val="center"/>
        <w:rPr>
          <w:rStyle w:val="FontStyle13"/>
          <w:sz w:val="18"/>
          <w:szCs w:val="18"/>
        </w:rPr>
      </w:pPr>
      <w:r w:rsidRPr="001426AF">
        <w:rPr>
          <w:rStyle w:val="FontStyle13"/>
          <w:sz w:val="18"/>
          <w:szCs w:val="18"/>
        </w:rPr>
        <w:t xml:space="preserve">IX. Порядок </w:t>
      </w:r>
      <w:proofErr w:type="gramStart"/>
      <w:r w:rsidRPr="001426AF">
        <w:rPr>
          <w:rStyle w:val="FontStyle13"/>
          <w:sz w:val="18"/>
          <w:szCs w:val="18"/>
        </w:rPr>
        <w:t>контроля за</w:t>
      </w:r>
      <w:proofErr w:type="gramEnd"/>
      <w:r w:rsidRPr="001426AF">
        <w:rPr>
          <w:rStyle w:val="FontStyle13"/>
          <w:sz w:val="18"/>
          <w:szCs w:val="18"/>
        </w:rPr>
        <w:t xml:space="preserve"> соблюдением Заказчиками нормативов допустимых сбросов, лимитов на сбр</w:t>
      </w:r>
      <w:r w:rsidRPr="001426AF">
        <w:rPr>
          <w:rStyle w:val="FontStyle13"/>
          <w:sz w:val="18"/>
          <w:szCs w:val="18"/>
        </w:rPr>
        <w:t>о</w:t>
      </w:r>
      <w:r w:rsidRPr="001426AF">
        <w:rPr>
          <w:rStyle w:val="FontStyle13"/>
          <w:sz w:val="18"/>
          <w:szCs w:val="18"/>
        </w:rPr>
        <w:t>сы и показателей декларации о составе и свойствах сточных вод, нормативов по объему отводимых в центр</w:t>
      </w:r>
      <w:r w:rsidRPr="001426AF">
        <w:rPr>
          <w:rStyle w:val="FontStyle13"/>
          <w:sz w:val="18"/>
          <w:szCs w:val="18"/>
        </w:rPr>
        <w:t>а</w:t>
      </w:r>
      <w:r w:rsidRPr="001426AF">
        <w:rPr>
          <w:rStyle w:val="FontStyle13"/>
          <w:sz w:val="18"/>
          <w:szCs w:val="18"/>
        </w:rPr>
        <w:t>лизованную систему водоотведения сточных вод, требований к составу и свойствам сточных вод, установленных в ц</w:t>
      </w:r>
      <w:r w:rsidRPr="001426AF">
        <w:rPr>
          <w:rStyle w:val="FontStyle13"/>
          <w:sz w:val="18"/>
          <w:szCs w:val="18"/>
        </w:rPr>
        <w:t>е</w:t>
      </w:r>
      <w:r w:rsidRPr="001426AF">
        <w:rPr>
          <w:rStyle w:val="FontStyle13"/>
          <w:sz w:val="18"/>
          <w:szCs w:val="18"/>
        </w:rPr>
        <w:t>лях предотвращения негативного воздействия на работу централизованной системы водоотведения</w:t>
      </w:r>
    </w:p>
    <w:p w:rsidR="000D6C1E" w:rsidRPr="000D6C1E" w:rsidRDefault="001426AF" w:rsidP="000D6C1E">
      <w:pPr>
        <w:jc w:val="both"/>
        <w:rPr>
          <w:rStyle w:val="FontStyle12"/>
          <w:sz w:val="18"/>
          <w:szCs w:val="18"/>
        </w:rPr>
      </w:pPr>
      <w:r>
        <w:rPr>
          <w:rStyle w:val="FontStyle12"/>
          <w:sz w:val="18"/>
          <w:szCs w:val="18"/>
        </w:rPr>
        <w:t xml:space="preserve">32. </w:t>
      </w:r>
      <w:r w:rsidR="000D6C1E" w:rsidRPr="000D6C1E">
        <w:rPr>
          <w:rStyle w:val="FontStyle12"/>
          <w:sz w:val="18"/>
          <w:szCs w:val="18"/>
        </w:rPr>
        <w:t>Нормативы по объему отводимых в централизованную систему водоотведения сточных вод устанавлив</w:t>
      </w:r>
      <w:r w:rsidR="000D6C1E" w:rsidRPr="000D6C1E">
        <w:rPr>
          <w:rStyle w:val="FontStyle12"/>
          <w:sz w:val="18"/>
          <w:szCs w:val="18"/>
        </w:rPr>
        <w:t>а</w:t>
      </w:r>
      <w:r w:rsidR="000D6C1E" w:rsidRPr="000D6C1E">
        <w:rPr>
          <w:rStyle w:val="FontStyle12"/>
          <w:sz w:val="18"/>
          <w:szCs w:val="18"/>
        </w:rPr>
        <w:t>ются заказчикам, за исключением заказчиков с объемом отводимых сточных вод (без учета поверхностных сточных вод) менее 50 куб. метров в сутки в среднем за истекший календарный год</w:t>
      </w:r>
    </w:p>
    <w:p w:rsidR="000D6C1E" w:rsidRPr="000D6C1E" w:rsidRDefault="000D6C1E" w:rsidP="000D6C1E">
      <w:pPr>
        <w:jc w:val="both"/>
        <w:rPr>
          <w:rStyle w:val="FontStyle12"/>
          <w:sz w:val="18"/>
          <w:szCs w:val="18"/>
        </w:rPr>
      </w:pPr>
      <w:r w:rsidRPr="000D6C1E">
        <w:rPr>
          <w:rStyle w:val="FontStyle12"/>
          <w:sz w:val="18"/>
          <w:szCs w:val="18"/>
        </w:rPr>
        <w:t>33. Нормативы водоотведения устанавливаются Заказчикам органами местного самоуправления.</w:t>
      </w:r>
    </w:p>
    <w:p w:rsidR="000D6C1E" w:rsidRPr="000D6C1E" w:rsidRDefault="000D6C1E" w:rsidP="000D6C1E">
      <w:pPr>
        <w:jc w:val="both"/>
        <w:rPr>
          <w:rStyle w:val="FontStyle12"/>
          <w:sz w:val="18"/>
          <w:szCs w:val="18"/>
        </w:rPr>
      </w:pPr>
      <w:r w:rsidRPr="000D6C1E">
        <w:rPr>
          <w:rStyle w:val="FontStyle12"/>
          <w:sz w:val="18"/>
          <w:szCs w:val="18"/>
        </w:rPr>
        <w:t>34. Исполнитель уведомляет Заказчика об утверждении органом местного самоуправления нормативов по объему и составу отводимых в централизованную систему водоотведения сточных вод в течение 5 дней со дня получения такой и</w:t>
      </w:r>
      <w:r w:rsidRPr="000D6C1E">
        <w:rPr>
          <w:rStyle w:val="FontStyle12"/>
          <w:sz w:val="18"/>
          <w:szCs w:val="18"/>
        </w:rPr>
        <w:t>н</w:t>
      </w:r>
      <w:r w:rsidRPr="000D6C1E">
        <w:rPr>
          <w:rStyle w:val="FontStyle12"/>
          <w:sz w:val="18"/>
          <w:szCs w:val="18"/>
        </w:rPr>
        <w:t>формации.</w:t>
      </w:r>
    </w:p>
    <w:p w:rsidR="000D6C1E" w:rsidRPr="000D6C1E" w:rsidRDefault="000D6C1E" w:rsidP="000D6C1E">
      <w:pPr>
        <w:jc w:val="both"/>
        <w:rPr>
          <w:rStyle w:val="FontStyle12"/>
          <w:sz w:val="18"/>
          <w:szCs w:val="18"/>
        </w:rPr>
      </w:pPr>
      <w:r w:rsidRPr="000D6C1E">
        <w:rPr>
          <w:rStyle w:val="FontStyle12"/>
          <w:sz w:val="18"/>
          <w:szCs w:val="18"/>
        </w:rPr>
        <w:t xml:space="preserve">35. </w:t>
      </w:r>
      <w:proofErr w:type="gramStart"/>
      <w:r w:rsidRPr="000D6C1E">
        <w:rPr>
          <w:rStyle w:val="FontStyle12"/>
          <w:sz w:val="18"/>
          <w:szCs w:val="18"/>
        </w:rPr>
        <w:t>Контроль за</w:t>
      </w:r>
      <w:proofErr w:type="gramEnd"/>
      <w:r w:rsidRPr="000D6C1E">
        <w:rPr>
          <w:rStyle w:val="FontStyle12"/>
          <w:sz w:val="18"/>
          <w:szCs w:val="18"/>
        </w:rPr>
        <w:t xml:space="preserve"> соблюдением Заказчиком установленных ему нормативов водоотведения осуществляет И</w:t>
      </w:r>
      <w:r w:rsidRPr="000D6C1E">
        <w:rPr>
          <w:rStyle w:val="FontStyle12"/>
          <w:sz w:val="18"/>
          <w:szCs w:val="18"/>
        </w:rPr>
        <w:t>с</w:t>
      </w:r>
      <w:r w:rsidRPr="000D6C1E">
        <w:rPr>
          <w:rStyle w:val="FontStyle12"/>
          <w:sz w:val="18"/>
          <w:szCs w:val="18"/>
        </w:rPr>
        <w:t>полнитель.</w:t>
      </w:r>
    </w:p>
    <w:p w:rsidR="000D6C1E" w:rsidRPr="000D6C1E" w:rsidRDefault="000D6C1E" w:rsidP="000D6C1E">
      <w:pPr>
        <w:jc w:val="both"/>
        <w:rPr>
          <w:rStyle w:val="FontStyle12"/>
          <w:sz w:val="18"/>
          <w:szCs w:val="18"/>
        </w:rPr>
      </w:pPr>
      <w:r w:rsidRPr="000D6C1E">
        <w:rPr>
          <w:rStyle w:val="FontStyle12"/>
          <w:sz w:val="18"/>
          <w:szCs w:val="18"/>
        </w:rPr>
        <w:t xml:space="preserve">В ходе осуществления </w:t>
      </w:r>
      <w:proofErr w:type="gramStart"/>
      <w:r w:rsidRPr="000D6C1E">
        <w:rPr>
          <w:rStyle w:val="FontStyle12"/>
          <w:sz w:val="18"/>
          <w:szCs w:val="18"/>
        </w:rPr>
        <w:t>контроля за</w:t>
      </w:r>
      <w:proofErr w:type="gramEnd"/>
      <w:r w:rsidRPr="000D6C1E">
        <w:rPr>
          <w:rStyle w:val="FontStyle12"/>
          <w:sz w:val="18"/>
          <w:szCs w:val="18"/>
        </w:rPr>
        <w:t xml:space="preserve"> соблюдением Заказчиком установленных ему нормативов водоотведения Исполнитель ежемесячно определяет размер объема отведенных (принятых) сточных вод Заказчика сверх установленного ему но</w:t>
      </w:r>
      <w:r w:rsidRPr="000D6C1E">
        <w:rPr>
          <w:rStyle w:val="FontStyle12"/>
          <w:sz w:val="18"/>
          <w:szCs w:val="18"/>
        </w:rPr>
        <w:t>р</w:t>
      </w:r>
      <w:r w:rsidRPr="000D6C1E">
        <w:rPr>
          <w:rStyle w:val="FontStyle12"/>
          <w:sz w:val="18"/>
          <w:szCs w:val="18"/>
        </w:rPr>
        <w:t>матива водоотведения.</w:t>
      </w:r>
    </w:p>
    <w:p w:rsidR="000D6C1E" w:rsidRPr="000D6C1E" w:rsidRDefault="000D6C1E" w:rsidP="000D6C1E">
      <w:pPr>
        <w:jc w:val="both"/>
        <w:rPr>
          <w:rStyle w:val="FontStyle12"/>
          <w:sz w:val="18"/>
          <w:szCs w:val="18"/>
        </w:rPr>
      </w:pPr>
      <w:r w:rsidRPr="000D6C1E">
        <w:rPr>
          <w:rStyle w:val="FontStyle12"/>
          <w:sz w:val="18"/>
          <w:szCs w:val="18"/>
        </w:rPr>
        <w:t>36. При превышении Заказчиком установленных нормативов водоотведения Заказчик оплачивает объем сто</w:t>
      </w:r>
      <w:r w:rsidRPr="000D6C1E">
        <w:rPr>
          <w:rStyle w:val="FontStyle12"/>
          <w:sz w:val="18"/>
          <w:szCs w:val="18"/>
        </w:rPr>
        <w:t>ч</w:t>
      </w:r>
      <w:r w:rsidRPr="000D6C1E">
        <w:rPr>
          <w:rStyle w:val="FontStyle12"/>
          <w:sz w:val="18"/>
          <w:szCs w:val="18"/>
        </w:rPr>
        <w:t>ных вод, отведенных в расчетном периоде в централизованную систему водоотведения с превышением установленн</w:t>
      </w:r>
      <w:r w:rsidRPr="000D6C1E">
        <w:rPr>
          <w:rStyle w:val="FontStyle12"/>
          <w:sz w:val="18"/>
          <w:szCs w:val="18"/>
        </w:rPr>
        <w:t>о</w:t>
      </w:r>
      <w:r w:rsidRPr="000D6C1E">
        <w:rPr>
          <w:rStyle w:val="FontStyle12"/>
          <w:sz w:val="18"/>
          <w:szCs w:val="18"/>
        </w:rPr>
        <w:t>го норматива, по тарифам на водоотведение, действующим в отношении сверхнормативных сбросов сточных вод, установле</w:t>
      </w:r>
      <w:r w:rsidRPr="000D6C1E">
        <w:rPr>
          <w:rStyle w:val="FontStyle12"/>
          <w:sz w:val="18"/>
          <w:szCs w:val="18"/>
        </w:rPr>
        <w:t>н</w:t>
      </w:r>
      <w:r w:rsidRPr="000D6C1E">
        <w:rPr>
          <w:rStyle w:val="FontStyle12"/>
          <w:sz w:val="18"/>
          <w:szCs w:val="18"/>
        </w:rPr>
        <w:t>ным в соответствии с законодательством РФ.</w:t>
      </w:r>
    </w:p>
    <w:p w:rsidR="000D6C1E" w:rsidRPr="000D6C1E" w:rsidRDefault="000D6C1E" w:rsidP="000D6C1E">
      <w:pPr>
        <w:jc w:val="both"/>
        <w:rPr>
          <w:rStyle w:val="FontStyle12"/>
          <w:sz w:val="18"/>
          <w:szCs w:val="18"/>
        </w:rPr>
      </w:pPr>
      <w:r w:rsidRPr="000D6C1E">
        <w:rPr>
          <w:rStyle w:val="FontStyle12"/>
          <w:sz w:val="18"/>
          <w:szCs w:val="18"/>
        </w:rPr>
        <w:t>Норматив водоотведения подлежит изменению в случае изменения технологии производства, состава и свой</w:t>
      </w:r>
      <w:proofErr w:type="gramStart"/>
      <w:r w:rsidRPr="000D6C1E">
        <w:rPr>
          <w:rStyle w:val="FontStyle12"/>
          <w:sz w:val="18"/>
          <w:szCs w:val="18"/>
        </w:rPr>
        <w:t>ств ст</w:t>
      </w:r>
      <w:proofErr w:type="gramEnd"/>
      <w:r w:rsidRPr="000D6C1E">
        <w:rPr>
          <w:rStyle w:val="FontStyle12"/>
          <w:sz w:val="18"/>
          <w:szCs w:val="18"/>
        </w:rPr>
        <w:t>очных вод, а также по заявке Заказчика при изменении объема водоотведения более чем на 10 пр</w:t>
      </w:r>
      <w:r w:rsidRPr="000D6C1E">
        <w:rPr>
          <w:rStyle w:val="FontStyle12"/>
          <w:sz w:val="18"/>
          <w:szCs w:val="18"/>
        </w:rPr>
        <w:t>о</w:t>
      </w:r>
      <w:r w:rsidRPr="000D6C1E">
        <w:rPr>
          <w:rStyle w:val="FontStyle12"/>
          <w:sz w:val="18"/>
          <w:szCs w:val="18"/>
        </w:rPr>
        <w:t>центов по сравнению с величиной, использованной при расчете норматива водоотведения. Изменение норматива водоотведения осуществляется в порядке, предусмотренном Правилами водоснабжения и водоотведения, утвержденными постановлением Пр</w:t>
      </w:r>
      <w:r w:rsidRPr="000D6C1E">
        <w:rPr>
          <w:rStyle w:val="FontStyle12"/>
          <w:sz w:val="18"/>
          <w:szCs w:val="18"/>
        </w:rPr>
        <w:t>а</w:t>
      </w:r>
      <w:r w:rsidRPr="000D6C1E">
        <w:rPr>
          <w:rStyle w:val="FontStyle12"/>
          <w:sz w:val="18"/>
          <w:szCs w:val="18"/>
        </w:rPr>
        <w:t>вительства РФ от 29.07.2013 № 644.</w:t>
      </w:r>
    </w:p>
    <w:p w:rsidR="000D6C1E" w:rsidRPr="000D6C1E" w:rsidRDefault="000D6C1E" w:rsidP="000D6C1E">
      <w:pPr>
        <w:jc w:val="both"/>
        <w:rPr>
          <w:rStyle w:val="FontStyle12"/>
          <w:sz w:val="18"/>
          <w:szCs w:val="18"/>
        </w:rPr>
      </w:pPr>
    </w:p>
    <w:p w:rsidR="008D006B" w:rsidRPr="008D006B" w:rsidRDefault="000D6C1E" w:rsidP="008D006B">
      <w:pPr>
        <w:jc w:val="center"/>
        <w:rPr>
          <w:rStyle w:val="FontStyle13"/>
          <w:sz w:val="18"/>
          <w:szCs w:val="18"/>
        </w:rPr>
      </w:pPr>
      <w:r w:rsidRPr="008D006B">
        <w:rPr>
          <w:rStyle w:val="FontStyle13"/>
          <w:sz w:val="18"/>
          <w:szCs w:val="18"/>
        </w:rPr>
        <w:t>X. Порядок декларирования состава и свой</w:t>
      </w:r>
      <w:proofErr w:type="gramStart"/>
      <w:r w:rsidRPr="008D006B">
        <w:rPr>
          <w:rStyle w:val="FontStyle13"/>
          <w:sz w:val="18"/>
          <w:szCs w:val="18"/>
        </w:rPr>
        <w:t>ств ст</w:t>
      </w:r>
      <w:proofErr w:type="gramEnd"/>
      <w:r w:rsidRPr="008D006B">
        <w:rPr>
          <w:rStyle w:val="FontStyle13"/>
          <w:sz w:val="18"/>
          <w:szCs w:val="18"/>
        </w:rPr>
        <w:t>очных вод</w:t>
      </w:r>
    </w:p>
    <w:p w:rsidR="000D6C1E" w:rsidRPr="000D6C1E" w:rsidRDefault="000D6C1E" w:rsidP="000D6C1E">
      <w:pPr>
        <w:jc w:val="both"/>
        <w:rPr>
          <w:rStyle w:val="FontStyle12"/>
          <w:sz w:val="18"/>
          <w:szCs w:val="18"/>
        </w:rPr>
      </w:pPr>
      <w:r w:rsidRPr="000D6C1E">
        <w:rPr>
          <w:rStyle w:val="FontStyle12"/>
          <w:sz w:val="18"/>
          <w:szCs w:val="18"/>
        </w:rPr>
        <w:t>37. В целях обеспечения контроля состава и свойств сточных вод Заказчик, у которого среднесуточный объем отводимых сточных вод более 30 куб</w:t>
      </w:r>
      <w:proofErr w:type="gramStart"/>
      <w:r w:rsidRPr="000D6C1E">
        <w:rPr>
          <w:rStyle w:val="FontStyle12"/>
          <w:sz w:val="18"/>
          <w:szCs w:val="18"/>
        </w:rPr>
        <w:t>.м</w:t>
      </w:r>
      <w:proofErr w:type="gramEnd"/>
      <w:r w:rsidRPr="000D6C1E">
        <w:rPr>
          <w:rStyle w:val="FontStyle12"/>
          <w:sz w:val="18"/>
          <w:szCs w:val="18"/>
        </w:rPr>
        <w:t>етров в сутки суммарно по всем канализационным выпускам, подает Исполнителю декларацию о составе и свойствах сточных вод, отводимых в централизованную систему вод</w:t>
      </w:r>
      <w:r w:rsidRPr="000D6C1E">
        <w:rPr>
          <w:rStyle w:val="FontStyle12"/>
          <w:sz w:val="18"/>
          <w:szCs w:val="18"/>
        </w:rPr>
        <w:t>о</w:t>
      </w:r>
      <w:r w:rsidRPr="000D6C1E">
        <w:rPr>
          <w:rStyle w:val="FontStyle12"/>
          <w:sz w:val="18"/>
          <w:szCs w:val="18"/>
        </w:rPr>
        <w:t>отведения (далее – декларация).</w:t>
      </w:r>
    </w:p>
    <w:p w:rsidR="000D6C1E" w:rsidRPr="000D6C1E" w:rsidRDefault="000D6C1E" w:rsidP="000D6C1E">
      <w:pPr>
        <w:jc w:val="both"/>
        <w:rPr>
          <w:rStyle w:val="FontStyle12"/>
          <w:sz w:val="18"/>
          <w:szCs w:val="18"/>
        </w:rPr>
      </w:pPr>
      <w:r w:rsidRPr="000D6C1E">
        <w:rPr>
          <w:rStyle w:val="FontStyle12"/>
          <w:sz w:val="18"/>
          <w:szCs w:val="18"/>
        </w:rPr>
        <w:t xml:space="preserve">38. Декларация разрабатывается Заказчиком и представляется Исполнителю не позднее 6 месяцев со дня </w:t>
      </w:r>
      <w:proofErr w:type="gramStart"/>
      <w:r w:rsidRPr="000D6C1E">
        <w:rPr>
          <w:rStyle w:val="FontStyle12"/>
          <w:sz w:val="18"/>
          <w:szCs w:val="18"/>
        </w:rPr>
        <w:t>заключении</w:t>
      </w:r>
      <w:proofErr w:type="gramEnd"/>
      <w:r w:rsidRPr="000D6C1E">
        <w:rPr>
          <w:rStyle w:val="FontStyle12"/>
          <w:sz w:val="18"/>
          <w:szCs w:val="18"/>
        </w:rPr>
        <w:t xml:space="preserve"> Заказчиком с Исполнителем настоящего контракта. Декларация на очередной год подается Заказчиком до 1 и</w:t>
      </w:r>
      <w:r w:rsidRPr="000D6C1E">
        <w:rPr>
          <w:rStyle w:val="FontStyle12"/>
          <w:sz w:val="18"/>
          <w:szCs w:val="18"/>
        </w:rPr>
        <w:t>ю</w:t>
      </w:r>
      <w:r w:rsidRPr="000D6C1E">
        <w:rPr>
          <w:rStyle w:val="FontStyle12"/>
          <w:sz w:val="18"/>
          <w:szCs w:val="18"/>
        </w:rPr>
        <w:t>ля предшествующего года.</w:t>
      </w:r>
    </w:p>
    <w:p w:rsidR="000D6C1E" w:rsidRPr="000D6C1E" w:rsidRDefault="008D006B" w:rsidP="000D6C1E">
      <w:pPr>
        <w:jc w:val="both"/>
        <w:rPr>
          <w:rStyle w:val="FontStyle12"/>
          <w:sz w:val="18"/>
          <w:szCs w:val="18"/>
        </w:rPr>
      </w:pPr>
      <w:r>
        <w:rPr>
          <w:rStyle w:val="FontStyle12"/>
          <w:sz w:val="18"/>
          <w:szCs w:val="18"/>
        </w:rPr>
        <w:t xml:space="preserve">39. </w:t>
      </w:r>
      <w:r w:rsidR="000D6C1E" w:rsidRPr="000D6C1E">
        <w:rPr>
          <w:rStyle w:val="FontStyle12"/>
          <w:sz w:val="18"/>
          <w:szCs w:val="18"/>
        </w:rPr>
        <w:t>К декларации прилагается заверенная Заказчиком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w:t>
      </w:r>
      <w:r w:rsidR="000D6C1E" w:rsidRPr="000D6C1E">
        <w:rPr>
          <w:rStyle w:val="FontStyle12"/>
          <w:sz w:val="18"/>
          <w:szCs w:val="18"/>
        </w:rPr>
        <w:t>о</w:t>
      </w:r>
      <w:r w:rsidR="000D6C1E" w:rsidRPr="000D6C1E">
        <w:rPr>
          <w:rStyle w:val="FontStyle12"/>
          <w:sz w:val="18"/>
          <w:szCs w:val="18"/>
        </w:rPr>
        <w:t>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Заказчиком путем усреднения результатов с</w:t>
      </w:r>
      <w:r w:rsidR="000D6C1E" w:rsidRPr="000D6C1E">
        <w:rPr>
          <w:rStyle w:val="FontStyle12"/>
          <w:sz w:val="18"/>
          <w:szCs w:val="18"/>
        </w:rPr>
        <w:t>е</w:t>
      </w:r>
      <w:r w:rsidR="000D6C1E" w:rsidRPr="000D6C1E">
        <w:rPr>
          <w:rStyle w:val="FontStyle12"/>
          <w:sz w:val="18"/>
          <w:szCs w:val="18"/>
        </w:rPr>
        <w:t>рии определений состава и свой</w:t>
      </w:r>
      <w:proofErr w:type="gramStart"/>
      <w:r w:rsidR="000D6C1E" w:rsidRPr="000D6C1E">
        <w:rPr>
          <w:rStyle w:val="FontStyle12"/>
          <w:sz w:val="18"/>
          <w:szCs w:val="18"/>
        </w:rPr>
        <w:t>ств пр</w:t>
      </w:r>
      <w:proofErr w:type="gramEnd"/>
      <w:r w:rsidR="000D6C1E" w:rsidRPr="000D6C1E">
        <w:rPr>
          <w:rStyle w:val="FontStyle12"/>
          <w:sz w:val="18"/>
          <w:szCs w:val="18"/>
        </w:rPr>
        <w:t>об сточных вод на всех канализационных выпусках Заказчика (не менее 6 на каждом выпуске), выполненных по поручению Заказчика лабораторией, аккредитованной в порядке, установленном законодательством Российской Федерации. Отбор проб на канализационных выпусках Заказчика может производиться по п</w:t>
      </w:r>
      <w:r w:rsidR="000D6C1E" w:rsidRPr="000D6C1E">
        <w:rPr>
          <w:rStyle w:val="FontStyle12"/>
          <w:sz w:val="18"/>
          <w:szCs w:val="18"/>
        </w:rPr>
        <w:t>о</w:t>
      </w:r>
      <w:r w:rsidR="000D6C1E" w:rsidRPr="000D6C1E">
        <w:rPr>
          <w:rStyle w:val="FontStyle12"/>
          <w:sz w:val="18"/>
          <w:szCs w:val="18"/>
        </w:rPr>
        <w:t>ручению Заказчика Исполнителя за счет средств Заказчика.</w:t>
      </w:r>
    </w:p>
    <w:p w:rsidR="000D6C1E" w:rsidRPr="000D6C1E" w:rsidRDefault="008D006B" w:rsidP="000D6C1E">
      <w:pPr>
        <w:jc w:val="both"/>
        <w:rPr>
          <w:rStyle w:val="FontStyle12"/>
          <w:sz w:val="18"/>
          <w:szCs w:val="18"/>
        </w:rPr>
      </w:pPr>
      <w:r>
        <w:rPr>
          <w:rStyle w:val="FontStyle12"/>
          <w:sz w:val="18"/>
          <w:szCs w:val="18"/>
        </w:rPr>
        <w:t xml:space="preserve">40. </w:t>
      </w:r>
      <w:proofErr w:type="gramStart"/>
      <w:r w:rsidR="000D6C1E" w:rsidRPr="000D6C1E">
        <w:rPr>
          <w:rStyle w:val="FontStyle12"/>
          <w:sz w:val="18"/>
          <w:szCs w:val="18"/>
        </w:rPr>
        <w:t>При отсутствии у Заказчика устройств по усреднению сточных вод и (или) локальных очистных сооруж</w:t>
      </w:r>
      <w:r w:rsidR="000D6C1E" w:rsidRPr="000D6C1E">
        <w:rPr>
          <w:rStyle w:val="FontStyle12"/>
          <w:sz w:val="18"/>
          <w:szCs w:val="18"/>
        </w:rPr>
        <w:t>е</w:t>
      </w:r>
      <w:r w:rsidR="000D6C1E" w:rsidRPr="000D6C1E">
        <w:rPr>
          <w:rStyle w:val="FontStyle12"/>
          <w:sz w:val="18"/>
          <w:szCs w:val="18"/>
        </w:rPr>
        <w:t>ний (или при неэффективной работе локальных очистных сооружений) значения фактических концентраций и факт</w:t>
      </w:r>
      <w:r w:rsidR="000D6C1E" w:rsidRPr="000D6C1E">
        <w:rPr>
          <w:rStyle w:val="FontStyle12"/>
          <w:sz w:val="18"/>
          <w:szCs w:val="18"/>
        </w:rPr>
        <w:t>и</w:t>
      </w:r>
      <w:r w:rsidR="000D6C1E" w:rsidRPr="000D6C1E">
        <w:rPr>
          <w:rStyle w:val="FontStyle12"/>
          <w:sz w:val="18"/>
          <w:szCs w:val="18"/>
        </w:rPr>
        <w:t>ческие свойства сточных вод в составе декларации определяются Заказчиком в интервале от среднего до максимал</w:t>
      </w:r>
      <w:r w:rsidR="000D6C1E" w:rsidRPr="000D6C1E">
        <w:rPr>
          <w:rStyle w:val="FontStyle12"/>
          <w:sz w:val="18"/>
          <w:szCs w:val="18"/>
        </w:rPr>
        <w:t>ь</w:t>
      </w:r>
      <w:r w:rsidR="000D6C1E" w:rsidRPr="000D6C1E">
        <w:rPr>
          <w:rStyle w:val="FontStyle12"/>
          <w:sz w:val="18"/>
          <w:szCs w:val="18"/>
        </w:rPr>
        <w:t>ного значения (но не ниже среднего значения), при этом в обязательном порядке:</w:t>
      </w:r>
      <w:proofErr w:type="gramEnd"/>
    </w:p>
    <w:p w:rsidR="000D6C1E" w:rsidRPr="000D6C1E" w:rsidRDefault="000D6C1E" w:rsidP="000D6C1E">
      <w:pPr>
        <w:jc w:val="both"/>
        <w:rPr>
          <w:rStyle w:val="FontStyle12"/>
          <w:sz w:val="18"/>
          <w:szCs w:val="18"/>
        </w:rPr>
      </w:pPr>
      <w:r w:rsidRPr="000D6C1E">
        <w:rPr>
          <w:rStyle w:val="FontStyle12"/>
          <w:sz w:val="18"/>
          <w:szCs w:val="18"/>
        </w:rPr>
        <w:t>а)</w:t>
      </w:r>
      <w:r w:rsidRPr="000D6C1E">
        <w:rPr>
          <w:rStyle w:val="FontStyle12"/>
          <w:sz w:val="18"/>
          <w:szCs w:val="18"/>
        </w:rPr>
        <w:tab/>
        <w:t>учитываются результаты, полученные в ходе осуществления контроля состава и свой</w:t>
      </w:r>
      <w:proofErr w:type="gramStart"/>
      <w:r w:rsidRPr="000D6C1E">
        <w:rPr>
          <w:rStyle w:val="FontStyle12"/>
          <w:sz w:val="18"/>
          <w:szCs w:val="18"/>
        </w:rPr>
        <w:t>ств ст</w:t>
      </w:r>
      <w:proofErr w:type="gramEnd"/>
      <w:r w:rsidRPr="000D6C1E">
        <w:rPr>
          <w:rStyle w:val="FontStyle12"/>
          <w:sz w:val="18"/>
          <w:szCs w:val="18"/>
        </w:rPr>
        <w:t>очных вод, проводимого Исполнителем в порядке, утвержденном Правительством Ро</w:t>
      </w:r>
      <w:r w:rsidRPr="000D6C1E">
        <w:rPr>
          <w:rStyle w:val="FontStyle12"/>
          <w:sz w:val="18"/>
          <w:szCs w:val="18"/>
        </w:rPr>
        <w:t>с</w:t>
      </w:r>
      <w:r w:rsidRPr="000D6C1E">
        <w:rPr>
          <w:rStyle w:val="FontStyle12"/>
          <w:sz w:val="18"/>
          <w:szCs w:val="18"/>
        </w:rPr>
        <w:t>сийской Федерации;</w:t>
      </w:r>
    </w:p>
    <w:p w:rsidR="000D6C1E" w:rsidRPr="000D6C1E" w:rsidRDefault="000D6C1E" w:rsidP="000D6C1E">
      <w:pPr>
        <w:jc w:val="both"/>
        <w:rPr>
          <w:rStyle w:val="FontStyle12"/>
          <w:sz w:val="18"/>
          <w:szCs w:val="18"/>
        </w:rPr>
      </w:pPr>
      <w:r w:rsidRPr="000D6C1E">
        <w:rPr>
          <w:rStyle w:val="FontStyle12"/>
          <w:sz w:val="18"/>
          <w:szCs w:val="18"/>
        </w:rPr>
        <w:t>б)</w:t>
      </w:r>
      <w:r w:rsidRPr="000D6C1E">
        <w:rPr>
          <w:rStyle w:val="FontStyle12"/>
          <w:sz w:val="18"/>
          <w:szCs w:val="18"/>
        </w:rPr>
        <w:tab/>
        <w:t>исключаются значения любого залпового или запрещенного сброса загрязняющих веществ;</w:t>
      </w:r>
    </w:p>
    <w:p w:rsidR="000D6C1E" w:rsidRPr="000D6C1E" w:rsidRDefault="000D6C1E" w:rsidP="000D6C1E">
      <w:pPr>
        <w:jc w:val="both"/>
        <w:rPr>
          <w:rStyle w:val="FontStyle12"/>
          <w:sz w:val="18"/>
          <w:szCs w:val="18"/>
        </w:rPr>
      </w:pPr>
      <w:r w:rsidRPr="000D6C1E">
        <w:rPr>
          <w:rStyle w:val="FontStyle12"/>
          <w:sz w:val="18"/>
          <w:szCs w:val="18"/>
        </w:rPr>
        <w:t>в)</w:t>
      </w:r>
      <w:r w:rsidRPr="000D6C1E">
        <w:rPr>
          <w:rStyle w:val="FontStyle12"/>
          <w:sz w:val="18"/>
          <w:szCs w:val="18"/>
        </w:rPr>
        <w:tab/>
        <w:t>исключаются результаты определений состава и свой</w:t>
      </w:r>
      <w:proofErr w:type="gramStart"/>
      <w:r w:rsidRPr="000D6C1E">
        <w:rPr>
          <w:rStyle w:val="FontStyle12"/>
          <w:sz w:val="18"/>
          <w:szCs w:val="18"/>
        </w:rPr>
        <w:t>ств ст</w:t>
      </w:r>
      <w:proofErr w:type="gramEnd"/>
      <w:r w:rsidRPr="000D6C1E">
        <w:rPr>
          <w:rStyle w:val="FontStyle12"/>
          <w:sz w:val="18"/>
          <w:szCs w:val="18"/>
        </w:rPr>
        <w:t>очных вод в пределах, установленных Заказчику нормативов допустимых сбросов и требований к составу и свойствам сточных вод.</w:t>
      </w:r>
    </w:p>
    <w:p w:rsidR="000D6C1E" w:rsidRPr="000D6C1E" w:rsidRDefault="008D006B" w:rsidP="000D6C1E">
      <w:pPr>
        <w:jc w:val="both"/>
        <w:rPr>
          <w:rStyle w:val="FontStyle12"/>
          <w:sz w:val="18"/>
          <w:szCs w:val="18"/>
        </w:rPr>
      </w:pPr>
      <w:r>
        <w:rPr>
          <w:rStyle w:val="FontStyle12"/>
          <w:sz w:val="18"/>
          <w:szCs w:val="18"/>
        </w:rPr>
        <w:t xml:space="preserve">41. </w:t>
      </w:r>
      <w:r w:rsidR="000D6C1E" w:rsidRPr="000D6C1E">
        <w:rPr>
          <w:rStyle w:val="FontStyle12"/>
          <w:sz w:val="18"/>
          <w:szCs w:val="18"/>
        </w:rPr>
        <w:t>Перечень загрязняющих веществ, для выявления которых выполняются определения состава и свой</w:t>
      </w:r>
      <w:proofErr w:type="gramStart"/>
      <w:r w:rsidR="000D6C1E" w:rsidRPr="000D6C1E">
        <w:rPr>
          <w:rStyle w:val="FontStyle12"/>
          <w:sz w:val="18"/>
          <w:szCs w:val="18"/>
        </w:rPr>
        <w:t>ств ст</w:t>
      </w:r>
      <w:proofErr w:type="gramEnd"/>
      <w:r w:rsidR="000D6C1E" w:rsidRPr="000D6C1E">
        <w:rPr>
          <w:rStyle w:val="FontStyle12"/>
          <w:sz w:val="18"/>
          <w:szCs w:val="18"/>
        </w:rPr>
        <w:t>очных вод, определяется нормативами допустимых сбросов Заказчика,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w:t>
      </w:r>
      <w:r w:rsidR="000D6C1E" w:rsidRPr="000D6C1E">
        <w:rPr>
          <w:rStyle w:val="FontStyle12"/>
          <w:sz w:val="18"/>
          <w:szCs w:val="18"/>
        </w:rPr>
        <w:t>й</w:t>
      </w:r>
      <w:r w:rsidR="000D6C1E" w:rsidRPr="000D6C1E">
        <w:rPr>
          <w:rStyle w:val="FontStyle12"/>
          <w:sz w:val="18"/>
          <w:szCs w:val="18"/>
        </w:rPr>
        <w:t>ствия на работу централизованной системы водоотведения.</w:t>
      </w:r>
    </w:p>
    <w:p w:rsidR="000D6C1E" w:rsidRPr="000D6C1E" w:rsidRDefault="008D006B" w:rsidP="000D6C1E">
      <w:pPr>
        <w:jc w:val="both"/>
        <w:rPr>
          <w:rStyle w:val="FontStyle12"/>
          <w:sz w:val="18"/>
          <w:szCs w:val="18"/>
        </w:rPr>
      </w:pPr>
      <w:r>
        <w:rPr>
          <w:rStyle w:val="FontStyle12"/>
          <w:sz w:val="18"/>
          <w:szCs w:val="18"/>
        </w:rPr>
        <w:t xml:space="preserve">42. </w:t>
      </w:r>
      <w:r w:rsidR="000D6C1E" w:rsidRPr="000D6C1E">
        <w:rPr>
          <w:rStyle w:val="FontStyle12"/>
          <w:sz w:val="18"/>
          <w:szCs w:val="18"/>
        </w:rPr>
        <w:t>Декларация утрачивает силу в следующих случаях:</w:t>
      </w:r>
    </w:p>
    <w:p w:rsidR="000D6C1E" w:rsidRPr="000D6C1E" w:rsidRDefault="000D6C1E" w:rsidP="000D6C1E">
      <w:pPr>
        <w:jc w:val="both"/>
        <w:rPr>
          <w:rStyle w:val="FontStyle12"/>
          <w:sz w:val="18"/>
          <w:szCs w:val="18"/>
        </w:rPr>
      </w:pPr>
      <w:r w:rsidRPr="000D6C1E">
        <w:rPr>
          <w:rStyle w:val="FontStyle12"/>
          <w:sz w:val="18"/>
          <w:szCs w:val="18"/>
        </w:rPr>
        <w:t>а) изменение состава и свой</w:t>
      </w:r>
      <w:proofErr w:type="gramStart"/>
      <w:r w:rsidRPr="000D6C1E">
        <w:rPr>
          <w:rStyle w:val="FontStyle12"/>
          <w:sz w:val="18"/>
          <w:szCs w:val="18"/>
        </w:rPr>
        <w:t>ств ст</w:t>
      </w:r>
      <w:proofErr w:type="gramEnd"/>
      <w:r w:rsidRPr="000D6C1E">
        <w:rPr>
          <w:rStyle w:val="FontStyle12"/>
          <w:sz w:val="18"/>
          <w:szCs w:val="18"/>
        </w:rPr>
        <w:t xml:space="preserve">очных вод Заказчика при вводе в эксплуатацию </w:t>
      </w:r>
      <w:proofErr w:type="spellStart"/>
      <w:r w:rsidRPr="000D6C1E">
        <w:rPr>
          <w:rStyle w:val="FontStyle12"/>
          <w:sz w:val="18"/>
          <w:szCs w:val="18"/>
        </w:rPr>
        <w:t>водоохранных</w:t>
      </w:r>
      <w:proofErr w:type="spellEnd"/>
      <w:r w:rsidRPr="000D6C1E">
        <w:rPr>
          <w:rStyle w:val="FontStyle12"/>
          <w:sz w:val="18"/>
          <w:szCs w:val="18"/>
        </w:rPr>
        <w:t xml:space="preserve">, </w:t>
      </w:r>
      <w:proofErr w:type="spellStart"/>
      <w:r w:rsidRPr="000D6C1E">
        <w:rPr>
          <w:rStyle w:val="FontStyle12"/>
          <w:sz w:val="18"/>
          <w:szCs w:val="18"/>
        </w:rPr>
        <w:t>водосбер</w:t>
      </w:r>
      <w:r w:rsidRPr="000D6C1E">
        <w:rPr>
          <w:rStyle w:val="FontStyle12"/>
          <w:sz w:val="18"/>
          <w:szCs w:val="18"/>
        </w:rPr>
        <w:t>е</w:t>
      </w:r>
      <w:r w:rsidRPr="000D6C1E">
        <w:rPr>
          <w:rStyle w:val="FontStyle12"/>
          <w:sz w:val="18"/>
          <w:szCs w:val="18"/>
        </w:rPr>
        <w:t>гающих</w:t>
      </w:r>
      <w:proofErr w:type="spellEnd"/>
      <w:r w:rsidRPr="000D6C1E">
        <w:rPr>
          <w:rStyle w:val="FontStyle12"/>
          <w:sz w:val="18"/>
          <w:szCs w:val="18"/>
        </w:rPr>
        <w:t xml:space="preserve"> или бессточных технологий, новых объектов или реконструируемых объектов, а также перепрофилирования пр</w:t>
      </w:r>
      <w:r w:rsidRPr="000D6C1E">
        <w:rPr>
          <w:rStyle w:val="FontStyle12"/>
          <w:sz w:val="18"/>
          <w:szCs w:val="18"/>
        </w:rPr>
        <w:t>о</w:t>
      </w:r>
      <w:r w:rsidRPr="000D6C1E">
        <w:rPr>
          <w:rStyle w:val="FontStyle12"/>
          <w:sz w:val="18"/>
          <w:szCs w:val="18"/>
        </w:rPr>
        <w:t>изводства;</w:t>
      </w:r>
    </w:p>
    <w:p w:rsidR="000D6C1E" w:rsidRPr="000D6C1E" w:rsidRDefault="000D6C1E" w:rsidP="000D6C1E">
      <w:pPr>
        <w:jc w:val="both"/>
        <w:rPr>
          <w:rStyle w:val="FontStyle12"/>
          <w:sz w:val="18"/>
          <w:szCs w:val="18"/>
        </w:rPr>
      </w:pPr>
      <w:r w:rsidRPr="000D6C1E">
        <w:rPr>
          <w:rStyle w:val="FontStyle12"/>
          <w:sz w:val="18"/>
          <w:szCs w:val="18"/>
        </w:rPr>
        <w:t>б) выявление сверхнормативного сброса загрязняющих веществ, не отраженных Заказчиком в декларации, Исполнителем в ходе осуществления контроля состава и свой</w:t>
      </w:r>
      <w:proofErr w:type="gramStart"/>
      <w:r w:rsidRPr="000D6C1E">
        <w:rPr>
          <w:rStyle w:val="FontStyle12"/>
          <w:sz w:val="18"/>
          <w:szCs w:val="18"/>
        </w:rPr>
        <w:t>ств ст</w:t>
      </w:r>
      <w:proofErr w:type="gramEnd"/>
      <w:r w:rsidRPr="000D6C1E">
        <w:rPr>
          <w:rStyle w:val="FontStyle12"/>
          <w:sz w:val="18"/>
          <w:szCs w:val="18"/>
        </w:rPr>
        <w:t>очных вод, проводимого Исполнителем в порядке, утвержденном Правительством Российской Федерации, и в порядке, уст</w:t>
      </w:r>
      <w:r w:rsidRPr="000D6C1E">
        <w:rPr>
          <w:rStyle w:val="FontStyle12"/>
          <w:sz w:val="18"/>
          <w:szCs w:val="18"/>
        </w:rPr>
        <w:t>а</w:t>
      </w:r>
      <w:r w:rsidRPr="000D6C1E">
        <w:rPr>
          <w:rStyle w:val="FontStyle12"/>
          <w:sz w:val="18"/>
          <w:szCs w:val="18"/>
        </w:rPr>
        <w:t>новленном настоящим контрактом;</w:t>
      </w:r>
    </w:p>
    <w:p w:rsidR="000D6C1E" w:rsidRPr="000D6C1E" w:rsidRDefault="000D6C1E" w:rsidP="000D6C1E">
      <w:pPr>
        <w:jc w:val="both"/>
        <w:rPr>
          <w:rStyle w:val="FontStyle12"/>
          <w:sz w:val="18"/>
          <w:szCs w:val="18"/>
        </w:rPr>
      </w:pPr>
      <w:r w:rsidRPr="000D6C1E">
        <w:rPr>
          <w:rStyle w:val="FontStyle12"/>
          <w:sz w:val="18"/>
          <w:szCs w:val="18"/>
        </w:rPr>
        <w:t>в) установление Заказчику новых нормативов допустимого сброса.</w:t>
      </w:r>
    </w:p>
    <w:p w:rsidR="000D6C1E" w:rsidRPr="000D6C1E" w:rsidRDefault="000D6C1E" w:rsidP="000D6C1E">
      <w:pPr>
        <w:jc w:val="both"/>
        <w:rPr>
          <w:rStyle w:val="FontStyle12"/>
          <w:sz w:val="18"/>
          <w:szCs w:val="18"/>
        </w:rPr>
      </w:pPr>
      <w:r w:rsidRPr="000D6C1E">
        <w:rPr>
          <w:rStyle w:val="FontStyle12"/>
          <w:sz w:val="18"/>
          <w:szCs w:val="18"/>
        </w:rPr>
        <w:lastRenderedPageBreak/>
        <w:t>43. В течение 2 месяцев со дня наступления хотя бы одного из событий, указанных в пункте 44 настоящего контракта и повлекших изменение состава сточных вод Заказчика, Заказчик обязан разработать и направить Исполн</w:t>
      </w:r>
      <w:r w:rsidRPr="000D6C1E">
        <w:rPr>
          <w:rStyle w:val="FontStyle12"/>
          <w:sz w:val="18"/>
          <w:szCs w:val="18"/>
        </w:rPr>
        <w:t>и</w:t>
      </w:r>
      <w:r w:rsidRPr="000D6C1E">
        <w:rPr>
          <w:rStyle w:val="FontStyle12"/>
          <w:sz w:val="18"/>
          <w:szCs w:val="18"/>
        </w:rPr>
        <w:t>телю новую декларацию, при этом ранее утвержденная декларация утрачивает силу по истечении 2 месяцев со дня н</w:t>
      </w:r>
      <w:r w:rsidRPr="000D6C1E">
        <w:rPr>
          <w:rStyle w:val="FontStyle12"/>
          <w:sz w:val="18"/>
          <w:szCs w:val="18"/>
        </w:rPr>
        <w:t>а</w:t>
      </w:r>
      <w:r w:rsidRPr="000D6C1E">
        <w:rPr>
          <w:rStyle w:val="FontStyle12"/>
          <w:sz w:val="18"/>
          <w:szCs w:val="18"/>
        </w:rPr>
        <w:t>ступления указанных событий.</w:t>
      </w:r>
    </w:p>
    <w:p w:rsidR="000D6C1E" w:rsidRPr="000D6C1E" w:rsidRDefault="000D6C1E" w:rsidP="000D6C1E">
      <w:pPr>
        <w:jc w:val="both"/>
        <w:rPr>
          <w:rStyle w:val="FontStyle12"/>
          <w:sz w:val="18"/>
          <w:szCs w:val="18"/>
        </w:rPr>
      </w:pPr>
      <w:r w:rsidRPr="000D6C1E">
        <w:rPr>
          <w:rStyle w:val="FontStyle12"/>
          <w:sz w:val="18"/>
          <w:szCs w:val="18"/>
        </w:rPr>
        <w:t>44. В случае если Заказчиком допущено нарушение декларации, Заказчик обязан незамедлительно проинфо</w:t>
      </w:r>
      <w:r w:rsidRPr="000D6C1E">
        <w:rPr>
          <w:rStyle w:val="FontStyle12"/>
          <w:sz w:val="18"/>
          <w:szCs w:val="18"/>
        </w:rPr>
        <w:t>р</w:t>
      </w:r>
      <w:r w:rsidRPr="000D6C1E">
        <w:rPr>
          <w:rStyle w:val="FontStyle12"/>
          <w:sz w:val="18"/>
          <w:szCs w:val="18"/>
        </w:rPr>
        <w:t>мировать об этом Исполнителя любым доступным способом, позволяющим подтвердить получение такого уведомл</w:t>
      </w:r>
      <w:r w:rsidRPr="000D6C1E">
        <w:rPr>
          <w:rStyle w:val="FontStyle12"/>
          <w:sz w:val="18"/>
          <w:szCs w:val="18"/>
        </w:rPr>
        <w:t>е</w:t>
      </w:r>
      <w:r w:rsidRPr="000D6C1E">
        <w:rPr>
          <w:rStyle w:val="FontStyle12"/>
          <w:sz w:val="18"/>
          <w:szCs w:val="18"/>
        </w:rPr>
        <w:t>ния адресатом.</w:t>
      </w:r>
    </w:p>
    <w:p w:rsidR="000D6C1E" w:rsidRPr="000D6C1E" w:rsidRDefault="000D6C1E" w:rsidP="000D6C1E">
      <w:pPr>
        <w:jc w:val="both"/>
      </w:pPr>
    </w:p>
    <w:p w:rsidR="000D6C1E" w:rsidRPr="008D006B" w:rsidRDefault="000D6C1E" w:rsidP="008D006B">
      <w:pPr>
        <w:jc w:val="center"/>
        <w:rPr>
          <w:rStyle w:val="FontStyle13"/>
          <w:sz w:val="18"/>
          <w:szCs w:val="18"/>
        </w:rPr>
      </w:pPr>
      <w:r w:rsidRPr="008D006B">
        <w:rPr>
          <w:rStyle w:val="FontStyle13"/>
          <w:sz w:val="18"/>
          <w:szCs w:val="18"/>
        </w:rPr>
        <w:t xml:space="preserve">XI. Условия временного прекращения или ограничения холодного водоснабжения </w:t>
      </w:r>
      <w:r w:rsidR="008D006B">
        <w:rPr>
          <w:rStyle w:val="FontStyle13"/>
          <w:sz w:val="18"/>
          <w:szCs w:val="18"/>
        </w:rPr>
        <w:t>и водоотведения</w:t>
      </w:r>
    </w:p>
    <w:p w:rsidR="000D6C1E" w:rsidRPr="000D6C1E" w:rsidRDefault="000D6C1E" w:rsidP="000D6C1E">
      <w:pPr>
        <w:jc w:val="both"/>
        <w:rPr>
          <w:rStyle w:val="FontStyle12"/>
          <w:sz w:val="18"/>
          <w:szCs w:val="18"/>
        </w:rPr>
      </w:pPr>
      <w:r w:rsidRPr="000D6C1E">
        <w:rPr>
          <w:rStyle w:val="FontStyle12"/>
          <w:sz w:val="18"/>
          <w:szCs w:val="18"/>
        </w:rPr>
        <w:t xml:space="preserve">45. </w:t>
      </w:r>
      <w:proofErr w:type="gramStart"/>
      <w:r w:rsidRPr="000D6C1E">
        <w:rPr>
          <w:rStyle w:val="FontStyle12"/>
          <w:sz w:val="18"/>
          <w:szCs w:val="18"/>
        </w:rPr>
        <w:t>Исполнитель вправе осуществить временное прекращение или ограничение холодного водоснабжения и приема сточных вод Заказчика только в случаях, установленных Федеральным законом от 07.12.2011г. №416-ФЗ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w:t>
      </w:r>
      <w:r w:rsidRPr="000D6C1E">
        <w:rPr>
          <w:rStyle w:val="FontStyle12"/>
          <w:sz w:val="18"/>
          <w:szCs w:val="18"/>
        </w:rPr>
        <w:t>т</w:t>
      </w:r>
      <w:r w:rsidRPr="000D6C1E">
        <w:rPr>
          <w:rStyle w:val="FontStyle12"/>
          <w:sz w:val="18"/>
          <w:szCs w:val="18"/>
        </w:rPr>
        <w:t>вержденными постановлением Правительства Российской Федерации от 29.07.2013г. №644.</w:t>
      </w:r>
      <w:proofErr w:type="gramEnd"/>
    </w:p>
    <w:p w:rsidR="000D6C1E" w:rsidRPr="000D6C1E" w:rsidRDefault="000D6C1E" w:rsidP="000D6C1E">
      <w:pPr>
        <w:jc w:val="both"/>
        <w:rPr>
          <w:rStyle w:val="FontStyle12"/>
          <w:sz w:val="18"/>
          <w:szCs w:val="18"/>
        </w:rPr>
      </w:pPr>
      <w:r w:rsidRPr="000D6C1E">
        <w:rPr>
          <w:rStyle w:val="FontStyle12"/>
          <w:sz w:val="18"/>
          <w:szCs w:val="18"/>
        </w:rPr>
        <w:t xml:space="preserve">46. </w:t>
      </w:r>
      <w:proofErr w:type="gramStart"/>
      <w:r w:rsidRPr="000D6C1E">
        <w:rPr>
          <w:rStyle w:val="FontStyle12"/>
          <w:sz w:val="18"/>
          <w:szCs w:val="18"/>
        </w:rPr>
        <w:t xml:space="preserve">Исполнитель в </w:t>
      </w:r>
      <w:proofErr w:type="spellStart"/>
      <w:r w:rsidRPr="000D6C1E">
        <w:rPr>
          <w:rStyle w:val="FontStyle12"/>
          <w:sz w:val="18"/>
          <w:szCs w:val="18"/>
        </w:rPr>
        <w:t>соотвествии</w:t>
      </w:r>
      <w:proofErr w:type="spellEnd"/>
      <w:r w:rsidRPr="000D6C1E">
        <w:rPr>
          <w:rStyle w:val="FontStyle12"/>
          <w:sz w:val="18"/>
          <w:szCs w:val="18"/>
        </w:rPr>
        <w:t xml:space="preserve"> с Федеральным законом от 07.12.2011 №416-ФЗ «О водоснабжении и водоо</w:t>
      </w:r>
      <w:r w:rsidRPr="000D6C1E">
        <w:rPr>
          <w:rStyle w:val="FontStyle12"/>
          <w:sz w:val="18"/>
          <w:szCs w:val="18"/>
        </w:rPr>
        <w:t>т</w:t>
      </w:r>
      <w:r w:rsidRPr="000D6C1E">
        <w:rPr>
          <w:rStyle w:val="FontStyle12"/>
          <w:sz w:val="18"/>
          <w:szCs w:val="18"/>
        </w:rPr>
        <w:t xml:space="preserve">ведении», уведомляет о временном прекращении или ограничении водоснабжения и (или) </w:t>
      </w:r>
      <w:proofErr w:type="spellStart"/>
      <w:r w:rsidRPr="000D6C1E">
        <w:rPr>
          <w:rStyle w:val="FontStyle12"/>
          <w:sz w:val="18"/>
          <w:szCs w:val="18"/>
        </w:rPr>
        <w:t>вдоотведения</w:t>
      </w:r>
      <w:proofErr w:type="spellEnd"/>
      <w:r w:rsidRPr="000D6C1E">
        <w:rPr>
          <w:rStyle w:val="FontStyle12"/>
          <w:sz w:val="18"/>
          <w:szCs w:val="18"/>
        </w:rPr>
        <w:t xml:space="preserve"> Заказчика, орган местного самоуправления, Управление </w:t>
      </w:r>
      <w:proofErr w:type="spellStart"/>
      <w:r w:rsidRPr="000D6C1E">
        <w:rPr>
          <w:rStyle w:val="FontStyle12"/>
          <w:sz w:val="18"/>
          <w:szCs w:val="18"/>
        </w:rPr>
        <w:t>Роспотребнадзора</w:t>
      </w:r>
      <w:proofErr w:type="spellEnd"/>
      <w:r w:rsidRPr="000D6C1E">
        <w:rPr>
          <w:rStyle w:val="FontStyle12"/>
          <w:sz w:val="18"/>
          <w:szCs w:val="18"/>
        </w:rPr>
        <w:t xml:space="preserve"> по Приморскому краю, а также территориальное подразделение Государственной противопожарной службы Министерства Российской Федерации по делам гражда</w:t>
      </w:r>
      <w:r w:rsidRPr="000D6C1E">
        <w:rPr>
          <w:rStyle w:val="FontStyle12"/>
          <w:sz w:val="18"/>
          <w:szCs w:val="18"/>
        </w:rPr>
        <w:t>н</w:t>
      </w:r>
      <w:r w:rsidRPr="000D6C1E">
        <w:rPr>
          <w:rStyle w:val="FontStyle12"/>
          <w:sz w:val="18"/>
          <w:szCs w:val="18"/>
        </w:rPr>
        <w:t>ской обороны, чрезвычайным ситуациям и ликвидации последствий стихийных бедствий.</w:t>
      </w:r>
      <w:proofErr w:type="gramEnd"/>
    </w:p>
    <w:p w:rsidR="000D6C1E" w:rsidRPr="000D6C1E" w:rsidRDefault="000D6C1E" w:rsidP="000D6C1E">
      <w:pPr>
        <w:jc w:val="both"/>
        <w:rPr>
          <w:rStyle w:val="FontStyle12"/>
          <w:sz w:val="18"/>
          <w:szCs w:val="18"/>
        </w:rPr>
      </w:pPr>
      <w:r w:rsidRPr="000D6C1E">
        <w:rPr>
          <w:rStyle w:val="FontStyle12"/>
          <w:sz w:val="18"/>
          <w:szCs w:val="18"/>
        </w:rPr>
        <w:t xml:space="preserve">47. </w:t>
      </w:r>
      <w:proofErr w:type="gramStart"/>
      <w:r w:rsidRPr="000D6C1E">
        <w:rPr>
          <w:rStyle w:val="FontStyle12"/>
          <w:sz w:val="18"/>
          <w:szCs w:val="18"/>
        </w:rPr>
        <w:t>Уведомление Исполнителя о временном прекращении или ограничении холодного водоснабжения и при</w:t>
      </w:r>
      <w:r w:rsidRPr="000D6C1E">
        <w:rPr>
          <w:rStyle w:val="FontStyle12"/>
          <w:sz w:val="18"/>
          <w:szCs w:val="18"/>
        </w:rPr>
        <w:t>е</w:t>
      </w:r>
      <w:r w:rsidRPr="000D6C1E">
        <w:rPr>
          <w:rStyle w:val="FontStyle12"/>
          <w:sz w:val="18"/>
          <w:szCs w:val="18"/>
        </w:rPr>
        <w:t>ма сточных вод Заказчика, а также уведомление о снятии такого прекращения или ограничения и возобновлении х</w:t>
      </w:r>
      <w:r w:rsidRPr="000D6C1E">
        <w:rPr>
          <w:rStyle w:val="FontStyle12"/>
          <w:sz w:val="18"/>
          <w:szCs w:val="18"/>
        </w:rPr>
        <w:t>о</w:t>
      </w:r>
      <w:r w:rsidRPr="000D6C1E">
        <w:rPr>
          <w:rStyle w:val="FontStyle12"/>
          <w:sz w:val="18"/>
          <w:szCs w:val="18"/>
        </w:rPr>
        <w:t>лодного водоснабжения и приема сточных вод направляются соответствующим лицам любыми доступными способ</w:t>
      </w:r>
      <w:r w:rsidRPr="000D6C1E">
        <w:rPr>
          <w:rStyle w:val="FontStyle12"/>
          <w:sz w:val="18"/>
          <w:szCs w:val="18"/>
        </w:rPr>
        <w:t>а</w:t>
      </w:r>
      <w:r w:rsidRPr="000D6C1E">
        <w:rPr>
          <w:rStyle w:val="FontStyle12"/>
          <w:sz w:val="18"/>
          <w:szCs w:val="18"/>
        </w:rPr>
        <w:t xml:space="preserve">ми (почтовое отправление, телеграмма, </w:t>
      </w:r>
      <w:proofErr w:type="spellStart"/>
      <w:r w:rsidRPr="000D6C1E">
        <w:rPr>
          <w:rStyle w:val="FontStyle12"/>
          <w:sz w:val="18"/>
          <w:szCs w:val="18"/>
        </w:rPr>
        <w:t>факсограмма</w:t>
      </w:r>
      <w:proofErr w:type="spellEnd"/>
      <w:r w:rsidRPr="000D6C1E">
        <w:rPr>
          <w:rStyle w:val="FontStyle12"/>
          <w:sz w:val="18"/>
          <w:szCs w:val="18"/>
        </w:rPr>
        <w:t>, телефонограмма, информационно-телекоммуникационная сеть "Интернет"), позволяющими подтвердить получение такого уведомления адрес</w:t>
      </w:r>
      <w:r w:rsidRPr="000D6C1E">
        <w:rPr>
          <w:rStyle w:val="FontStyle12"/>
          <w:sz w:val="18"/>
          <w:szCs w:val="18"/>
        </w:rPr>
        <w:t>а</w:t>
      </w:r>
      <w:r w:rsidRPr="000D6C1E">
        <w:rPr>
          <w:rStyle w:val="FontStyle12"/>
          <w:sz w:val="18"/>
          <w:szCs w:val="18"/>
        </w:rPr>
        <w:t>том.</w:t>
      </w:r>
      <w:proofErr w:type="gramEnd"/>
    </w:p>
    <w:p w:rsidR="000D6C1E" w:rsidRPr="000D6C1E" w:rsidRDefault="000D6C1E" w:rsidP="000D6C1E">
      <w:pPr>
        <w:jc w:val="both"/>
        <w:rPr>
          <w:rStyle w:val="FontStyle12"/>
          <w:sz w:val="18"/>
          <w:szCs w:val="18"/>
        </w:rPr>
      </w:pPr>
      <w:r w:rsidRPr="000D6C1E">
        <w:rPr>
          <w:rStyle w:val="FontStyle12"/>
          <w:sz w:val="18"/>
          <w:szCs w:val="18"/>
        </w:rPr>
        <w:t>48. Заказчик при наличии его вины обязан возместить Исполнителю расходы на введение временного прекр</w:t>
      </w:r>
      <w:r w:rsidRPr="000D6C1E">
        <w:rPr>
          <w:rStyle w:val="FontStyle12"/>
          <w:sz w:val="18"/>
          <w:szCs w:val="18"/>
        </w:rPr>
        <w:t>а</w:t>
      </w:r>
      <w:r w:rsidRPr="000D6C1E">
        <w:rPr>
          <w:rStyle w:val="FontStyle12"/>
          <w:sz w:val="18"/>
          <w:szCs w:val="18"/>
        </w:rPr>
        <w:t>щения либо ограничения водоснабжения и (или) водоотведения и восстановления водоснабжения и (или) водоотвед</w:t>
      </w:r>
      <w:r w:rsidRPr="000D6C1E">
        <w:rPr>
          <w:rStyle w:val="FontStyle12"/>
          <w:sz w:val="18"/>
          <w:szCs w:val="18"/>
        </w:rPr>
        <w:t>е</w:t>
      </w:r>
      <w:r w:rsidRPr="000D6C1E">
        <w:rPr>
          <w:rStyle w:val="FontStyle12"/>
          <w:sz w:val="18"/>
          <w:szCs w:val="18"/>
        </w:rPr>
        <w:t>ния. Возмещение расходов, связанных с временным прекращением либо ограничением водоснабжения и (или) водоотвед</w:t>
      </w:r>
      <w:r w:rsidRPr="000D6C1E">
        <w:rPr>
          <w:rStyle w:val="FontStyle12"/>
          <w:sz w:val="18"/>
          <w:szCs w:val="18"/>
        </w:rPr>
        <w:t>е</w:t>
      </w:r>
      <w:r w:rsidRPr="000D6C1E">
        <w:rPr>
          <w:rStyle w:val="FontStyle12"/>
          <w:sz w:val="18"/>
          <w:szCs w:val="18"/>
        </w:rPr>
        <w:t>ния и восстановлением водоснабжения и (или) водоотведения, производится Заказчиком на основании расчета, произведенного Исполнителем на основании докуме</w:t>
      </w:r>
      <w:r w:rsidRPr="000D6C1E">
        <w:rPr>
          <w:rStyle w:val="FontStyle12"/>
          <w:sz w:val="18"/>
          <w:szCs w:val="18"/>
        </w:rPr>
        <w:t>н</w:t>
      </w:r>
      <w:r w:rsidRPr="000D6C1E">
        <w:rPr>
          <w:rStyle w:val="FontStyle12"/>
          <w:sz w:val="18"/>
          <w:szCs w:val="18"/>
        </w:rPr>
        <w:t>тально подтвержденных расходов.</w:t>
      </w:r>
    </w:p>
    <w:p w:rsidR="000D6C1E" w:rsidRPr="000D6C1E" w:rsidRDefault="000D6C1E" w:rsidP="000D6C1E">
      <w:pPr>
        <w:jc w:val="both"/>
        <w:rPr>
          <w:rStyle w:val="FontStyle12"/>
          <w:sz w:val="18"/>
          <w:szCs w:val="18"/>
        </w:rPr>
      </w:pPr>
      <w:r w:rsidRPr="000D6C1E">
        <w:rPr>
          <w:rStyle w:val="FontStyle12"/>
          <w:sz w:val="18"/>
          <w:szCs w:val="18"/>
        </w:rPr>
        <w:t>49. Прекращение или ограничение водоснабжения и (или) водоотведения осуществляется до устранения о</w:t>
      </w:r>
      <w:r w:rsidRPr="000D6C1E">
        <w:rPr>
          <w:rStyle w:val="FontStyle12"/>
          <w:sz w:val="18"/>
          <w:szCs w:val="18"/>
        </w:rPr>
        <w:t>б</w:t>
      </w:r>
      <w:r w:rsidRPr="000D6C1E">
        <w:rPr>
          <w:rStyle w:val="FontStyle12"/>
          <w:sz w:val="18"/>
          <w:szCs w:val="18"/>
        </w:rPr>
        <w:t>стоятельств, явившихся причиной такого прекращения или ограничения.</w:t>
      </w:r>
    </w:p>
    <w:p w:rsidR="000D6C1E" w:rsidRPr="000D6C1E" w:rsidRDefault="000D6C1E" w:rsidP="000D6C1E">
      <w:pPr>
        <w:jc w:val="both"/>
        <w:rPr>
          <w:rStyle w:val="FontStyle12"/>
          <w:sz w:val="18"/>
          <w:szCs w:val="18"/>
        </w:rPr>
      </w:pPr>
      <w:r w:rsidRPr="000D6C1E">
        <w:rPr>
          <w:rStyle w:val="FontStyle12"/>
          <w:sz w:val="18"/>
          <w:szCs w:val="18"/>
        </w:rPr>
        <w:t xml:space="preserve">50. </w:t>
      </w:r>
      <w:proofErr w:type="gramStart"/>
      <w:r w:rsidRPr="000D6C1E">
        <w:rPr>
          <w:rStyle w:val="FontStyle12"/>
          <w:sz w:val="18"/>
          <w:szCs w:val="18"/>
        </w:rPr>
        <w:t>В течение 1 суток после устранения обстоятельств, явившихся причиной временного прекращения или ограничения водоснабжения и (или) водоотведения, при условии внесения Заказчиком платы по возмещению Исполн</w:t>
      </w:r>
      <w:r w:rsidRPr="000D6C1E">
        <w:rPr>
          <w:rStyle w:val="FontStyle12"/>
          <w:sz w:val="18"/>
          <w:szCs w:val="18"/>
        </w:rPr>
        <w:t>и</w:t>
      </w:r>
      <w:r w:rsidRPr="000D6C1E">
        <w:rPr>
          <w:rStyle w:val="FontStyle12"/>
          <w:sz w:val="18"/>
          <w:szCs w:val="18"/>
        </w:rPr>
        <w:t>телю расходов, связанных с временным прекращением либо ограничением и восстановлением водоснабжения и (или) водоотведения, Исполнитель извещает Заказчика, которому ранее было направлено уведомление о временном пр</w:t>
      </w:r>
      <w:r w:rsidRPr="000D6C1E">
        <w:rPr>
          <w:rStyle w:val="FontStyle12"/>
          <w:sz w:val="18"/>
          <w:szCs w:val="18"/>
        </w:rPr>
        <w:t>е</w:t>
      </w:r>
      <w:r w:rsidRPr="000D6C1E">
        <w:rPr>
          <w:rStyle w:val="FontStyle12"/>
          <w:sz w:val="18"/>
          <w:szCs w:val="18"/>
        </w:rPr>
        <w:t>кращении или ограничении, о снятии такого прекращения или ограничения и возобновлении водоснабжения</w:t>
      </w:r>
      <w:proofErr w:type="gramEnd"/>
      <w:r w:rsidRPr="000D6C1E">
        <w:rPr>
          <w:rStyle w:val="FontStyle12"/>
          <w:sz w:val="18"/>
          <w:szCs w:val="18"/>
        </w:rPr>
        <w:t xml:space="preserve"> и (или) водоотвед</w:t>
      </w:r>
      <w:r w:rsidRPr="000D6C1E">
        <w:rPr>
          <w:rStyle w:val="FontStyle12"/>
          <w:sz w:val="18"/>
          <w:szCs w:val="18"/>
        </w:rPr>
        <w:t>е</w:t>
      </w:r>
      <w:r w:rsidRPr="000D6C1E">
        <w:rPr>
          <w:rStyle w:val="FontStyle12"/>
          <w:sz w:val="18"/>
          <w:szCs w:val="18"/>
        </w:rPr>
        <w:t>ния.</w:t>
      </w:r>
    </w:p>
    <w:p w:rsidR="000D6C1E" w:rsidRPr="000D6C1E" w:rsidRDefault="000D6C1E" w:rsidP="000D6C1E">
      <w:pPr>
        <w:jc w:val="both"/>
        <w:rPr>
          <w:rStyle w:val="FontStyle12"/>
          <w:sz w:val="18"/>
          <w:szCs w:val="18"/>
        </w:rPr>
      </w:pPr>
      <w:r w:rsidRPr="000D6C1E">
        <w:rPr>
          <w:rStyle w:val="FontStyle12"/>
          <w:sz w:val="18"/>
          <w:szCs w:val="18"/>
        </w:rPr>
        <w:t>51. В случае</w:t>
      </w:r>
      <w:proofErr w:type="gramStart"/>
      <w:r w:rsidRPr="000D6C1E">
        <w:rPr>
          <w:rStyle w:val="FontStyle12"/>
          <w:sz w:val="18"/>
          <w:szCs w:val="18"/>
        </w:rPr>
        <w:t>,</w:t>
      </w:r>
      <w:proofErr w:type="gramEnd"/>
      <w:r w:rsidRPr="000D6C1E">
        <w:rPr>
          <w:rStyle w:val="FontStyle12"/>
          <w:sz w:val="18"/>
          <w:szCs w:val="18"/>
        </w:rPr>
        <w:t xml:space="preserve"> если в течение 60 дней со дня прекращения и (или) ограничения водоснабжения и (или) водоо</w:t>
      </w:r>
      <w:r w:rsidRPr="000D6C1E">
        <w:rPr>
          <w:rStyle w:val="FontStyle12"/>
          <w:sz w:val="18"/>
          <w:szCs w:val="18"/>
        </w:rPr>
        <w:t>т</w:t>
      </w:r>
      <w:r w:rsidRPr="000D6C1E">
        <w:rPr>
          <w:rStyle w:val="FontStyle12"/>
          <w:sz w:val="18"/>
          <w:szCs w:val="18"/>
        </w:rPr>
        <w:t>ведения Заказчик не устранил причины, послужившие основанием для прекращения и (или) ограничения водоснабжения и (или) водоотведения, Исполнитель вправе отказаться от исполнения контракта в односторо</w:t>
      </w:r>
      <w:r w:rsidRPr="000D6C1E">
        <w:rPr>
          <w:rStyle w:val="FontStyle12"/>
          <w:sz w:val="18"/>
          <w:szCs w:val="18"/>
        </w:rPr>
        <w:t>н</w:t>
      </w:r>
      <w:r w:rsidRPr="000D6C1E">
        <w:rPr>
          <w:rStyle w:val="FontStyle12"/>
          <w:sz w:val="18"/>
          <w:szCs w:val="18"/>
        </w:rPr>
        <w:t>нем порядке.</w:t>
      </w:r>
    </w:p>
    <w:p w:rsidR="000D6C1E" w:rsidRPr="000D6C1E" w:rsidRDefault="000D6C1E" w:rsidP="000D6C1E">
      <w:pPr>
        <w:jc w:val="both"/>
        <w:rPr>
          <w:rStyle w:val="FontStyle12"/>
          <w:sz w:val="18"/>
          <w:szCs w:val="18"/>
        </w:rPr>
      </w:pPr>
      <w:r w:rsidRPr="000D6C1E">
        <w:rPr>
          <w:rStyle w:val="FontStyle12"/>
          <w:sz w:val="18"/>
          <w:szCs w:val="18"/>
        </w:rPr>
        <w:t xml:space="preserve">52. </w:t>
      </w:r>
      <w:proofErr w:type="gramStart"/>
      <w:r w:rsidRPr="000D6C1E">
        <w:rPr>
          <w:rStyle w:val="FontStyle12"/>
          <w:sz w:val="18"/>
          <w:szCs w:val="18"/>
        </w:rPr>
        <w:t>Пункты 45-51 раздела Х настоящего контракта не применяется в отношении социально значимых объектов тех категорий Заказчиков, которые указаны в п.68 Правил холодного водоснабжения и водоотведения, утвержденных постановлением Правительства РФ от 29.07.2013г. №644, и в Указе Президента РФ от 23  ноября 1995г. №1173 «О мерах по осуществлению устойчивого функционирования объектов, обеспечивающих безопасность государства».</w:t>
      </w:r>
      <w:proofErr w:type="gramEnd"/>
    </w:p>
    <w:p w:rsidR="000D6C1E" w:rsidRPr="000D6C1E" w:rsidRDefault="000D6C1E" w:rsidP="000D6C1E">
      <w:pPr>
        <w:jc w:val="both"/>
        <w:rPr>
          <w:rStyle w:val="FontStyle12"/>
          <w:sz w:val="18"/>
          <w:szCs w:val="18"/>
        </w:rPr>
      </w:pPr>
    </w:p>
    <w:p w:rsidR="000D6C1E" w:rsidRPr="008D006B" w:rsidRDefault="000D6C1E" w:rsidP="008D006B">
      <w:pPr>
        <w:jc w:val="center"/>
        <w:rPr>
          <w:rStyle w:val="FontStyle13"/>
          <w:sz w:val="18"/>
          <w:szCs w:val="18"/>
        </w:rPr>
      </w:pPr>
      <w:r w:rsidRPr="008D006B">
        <w:rPr>
          <w:rStyle w:val="FontStyle13"/>
          <w:sz w:val="18"/>
          <w:szCs w:val="18"/>
        </w:rPr>
        <w:t>XII. Порядок уведомления Исполнителя о переходе прав на объекты, в отношении которых осуществляется в</w:t>
      </w:r>
      <w:r w:rsidRPr="008D006B">
        <w:rPr>
          <w:rStyle w:val="FontStyle13"/>
          <w:sz w:val="18"/>
          <w:szCs w:val="18"/>
        </w:rPr>
        <w:t>о</w:t>
      </w:r>
      <w:r w:rsidRPr="008D006B">
        <w:rPr>
          <w:rStyle w:val="FontStyle13"/>
          <w:sz w:val="18"/>
          <w:szCs w:val="18"/>
        </w:rPr>
        <w:t>доснабжение и водоотведение</w:t>
      </w:r>
    </w:p>
    <w:p w:rsidR="000D6C1E" w:rsidRPr="000D6C1E" w:rsidRDefault="008D006B" w:rsidP="000D6C1E">
      <w:pPr>
        <w:jc w:val="both"/>
        <w:rPr>
          <w:rStyle w:val="FontStyle12"/>
          <w:sz w:val="18"/>
          <w:szCs w:val="18"/>
        </w:rPr>
      </w:pPr>
      <w:r>
        <w:rPr>
          <w:rStyle w:val="FontStyle12"/>
          <w:sz w:val="18"/>
          <w:szCs w:val="18"/>
        </w:rPr>
        <w:t xml:space="preserve">53. </w:t>
      </w:r>
      <w:proofErr w:type="gramStart"/>
      <w:r w:rsidR="000D6C1E" w:rsidRPr="000D6C1E">
        <w:rPr>
          <w:rStyle w:val="FontStyle12"/>
          <w:sz w:val="18"/>
          <w:szCs w:val="18"/>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w:t>
      </w:r>
      <w:r w:rsidR="000D6C1E" w:rsidRPr="000D6C1E">
        <w:rPr>
          <w:rStyle w:val="FontStyle12"/>
          <w:sz w:val="18"/>
          <w:szCs w:val="18"/>
        </w:rPr>
        <w:t>е</w:t>
      </w:r>
      <w:r w:rsidR="000D6C1E" w:rsidRPr="000D6C1E">
        <w:rPr>
          <w:rStyle w:val="FontStyle12"/>
          <w:sz w:val="18"/>
          <w:szCs w:val="18"/>
        </w:rPr>
        <w:t>ния прав владения и (или) пользования такими объектами, устройствами или сооружениями третьим лицам Заказчик в течение 3 дней со дня наступления одного из указанных событий направляет Исполнителю письменное уведомление с указ</w:t>
      </w:r>
      <w:r w:rsidR="000D6C1E" w:rsidRPr="000D6C1E">
        <w:rPr>
          <w:rStyle w:val="FontStyle12"/>
          <w:sz w:val="18"/>
          <w:szCs w:val="18"/>
        </w:rPr>
        <w:t>а</w:t>
      </w:r>
      <w:r w:rsidR="000D6C1E" w:rsidRPr="000D6C1E">
        <w:rPr>
          <w:rStyle w:val="FontStyle12"/>
          <w:sz w:val="18"/>
          <w:szCs w:val="18"/>
        </w:rPr>
        <w:t>нием лиц, к которым перешли права.</w:t>
      </w:r>
      <w:proofErr w:type="gramEnd"/>
      <w:r w:rsidR="000D6C1E" w:rsidRPr="000D6C1E">
        <w:rPr>
          <w:rStyle w:val="FontStyle12"/>
          <w:sz w:val="18"/>
          <w:szCs w:val="18"/>
        </w:rPr>
        <w:t xml:space="preserve"> Уведомление направляется по почте или нарочно. Уведомление считается пол</w:t>
      </w:r>
      <w:r w:rsidR="000D6C1E" w:rsidRPr="000D6C1E">
        <w:rPr>
          <w:rStyle w:val="FontStyle12"/>
          <w:sz w:val="18"/>
          <w:szCs w:val="18"/>
        </w:rPr>
        <w:t>у</w:t>
      </w:r>
      <w:r w:rsidR="000D6C1E" w:rsidRPr="000D6C1E">
        <w:rPr>
          <w:rStyle w:val="FontStyle12"/>
          <w:sz w:val="18"/>
          <w:szCs w:val="18"/>
        </w:rPr>
        <w:t xml:space="preserve">ченным Исполнителем </w:t>
      </w:r>
      <w:proofErr w:type="gramStart"/>
      <w:r w:rsidR="000D6C1E" w:rsidRPr="000D6C1E">
        <w:rPr>
          <w:rStyle w:val="FontStyle12"/>
          <w:sz w:val="18"/>
          <w:szCs w:val="18"/>
        </w:rPr>
        <w:t>с даты</w:t>
      </w:r>
      <w:proofErr w:type="gramEnd"/>
      <w:r w:rsidR="000D6C1E" w:rsidRPr="000D6C1E">
        <w:rPr>
          <w:rStyle w:val="FontStyle12"/>
          <w:sz w:val="18"/>
          <w:szCs w:val="18"/>
        </w:rPr>
        <w:t xml:space="preserve"> почтового уведомления о вручении или подписи о получении уполномоченным представителем Исполнителя на 2-м э</w:t>
      </w:r>
      <w:r w:rsidR="000D6C1E" w:rsidRPr="000D6C1E">
        <w:rPr>
          <w:rStyle w:val="FontStyle12"/>
          <w:sz w:val="18"/>
          <w:szCs w:val="18"/>
        </w:rPr>
        <w:t>к</w:t>
      </w:r>
      <w:r w:rsidR="000D6C1E" w:rsidRPr="000D6C1E">
        <w:rPr>
          <w:rStyle w:val="FontStyle12"/>
          <w:sz w:val="18"/>
          <w:szCs w:val="18"/>
        </w:rPr>
        <w:t>земпляре уведомления.</w:t>
      </w:r>
    </w:p>
    <w:p w:rsidR="000D6C1E" w:rsidRPr="000D6C1E" w:rsidRDefault="000D6C1E" w:rsidP="000D6C1E">
      <w:pPr>
        <w:jc w:val="both"/>
      </w:pPr>
    </w:p>
    <w:p w:rsidR="000D6C1E" w:rsidRPr="008D006B" w:rsidRDefault="000D6C1E" w:rsidP="008D006B">
      <w:pPr>
        <w:jc w:val="center"/>
        <w:rPr>
          <w:rStyle w:val="FontStyle13"/>
          <w:sz w:val="18"/>
          <w:szCs w:val="18"/>
        </w:rPr>
      </w:pPr>
      <w:r w:rsidRPr="008D006B">
        <w:rPr>
          <w:rStyle w:val="FontStyle13"/>
          <w:spacing w:val="30"/>
          <w:sz w:val="18"/>
          <w:szCs w:val="18"/>
        </w:rPr>
        <w:t>XIII.</w:t>
      </w:r>
      <w:r w:rsidRPr="008D006B">
        <w:rPr>
          <w:rStyle w:val="FontStyle13"/>
          <w:sz w:val="18"/>
          <w:szCs w:val="18"/>
        </w:rPr>
        <w:t xml:space="preserve"> Условия водоснабжения и (или) водоотведения иных лиц, объекты которых подключены к водопрово</w:t>
      </w:r>
      <w:r w:rsidRPr="008D006B">
        <w:rPr>
          <w:rStyle w:val="FontStyle13"/>
          <w:sz w:val="18"/>
          <w:szCs w:val="18"/>
        </w:rPr>
        <w:t>д</w:t>
      </w:r>
      <w:r w:rsidRPr="008D006B">
        <w:rPr>
          <w:rStyle w:val="FontStyle13"/>
          <w:sz w:val="18"/>
          <w:szCs w:val="18"/>
        </w:rPr>
        <w:t>ным и (или) канализационным сетям, принадлежащим Заказчику</w:t>
      </w:r>
    </w:p>
    <w:p w:rsidR="000D6C1E" w:rsidRPr="000D6C1E" w:rsidRDefault="008D006B" w:rsidP="000D6C1E">
      <w:pPr>
        <w:jc w:val="both"/>
        <w:rPr>
          <w:rStyle w:val="FontStyle12"/>
          <w:sz w:val="18"/>
          <w:szCs w:val="18"/>
        </w:rPr>
      </w:pPr>
      <w:r>
        <w:rPr>
          <w:rStyle w:val="FontStyle12"/>
          <w:sz w:val="18"/>
          <w:szCs w:val="18"/>
        </w:rPr>
        <w:t xml:space="preserve">54. </w:t>
      </w:r>
      <w:r w:rsidR="000D6C1E" w:rsidRPr="000D6C1E">
        <w:rPr>
          <w:rStyle w:val="FontStyle12"/>
          <w:sz w:val="18"/>
          <w:szCs w:val="18"/>
        </w:rPr>
        <w:t>Заказчик представляет Исполнителю сведения о лицах, объекты которых подключены к водопроводным и (или) канализационным сетям, принадлежащим Заказчику.</w:t>
      </w:r>
    </w:p>
    <w:p w:rsidR="000D6C1E" w:rsidRPr="000D6C1E" w:rsidRDefault="008D006B" w:rsidP="000D6C1E">
      <w:pPr>
        <w:jc w:val="both"/>
        <w:rPr>
          <w:rStyle w:val="FontStyle12"/>
          <w:sz w:val="18"/>
          <w:szCs w:val="18"/>
        </w:rPr>
      </w:pPr>
      <w:r>
        <w:rPr>
          <w:rStyle w:val="FontStyle12"/>
          <w:sz w:val="18"/>
          <w:szCs w:val="18"/>
        </w:rPr>
        <w:t xml:space="preserve">55. </w:t>
      </w:r>
      <w:proofErr w:type="gramStart"/>
      <w:r w:rsidR="000D6C1E" w:rsidRPr="000D6C1E">
        <w:rPr>
          <w:rStyle w:val="FontStyle12"/>
          <w:sz w:val="18"/>
          <w:szCs w:val="18"/>
        </w:rPr>
        <w:t>Сведения о лицах, объекты которых подключены к водопроводным и (или) канализационным сетям, пр</w:t>
      </w:r>
      <w:r w:rsidR="000D6C1E" w:rsidRPr="000D6C1E">
        <w:rPr>
          <w:rStyle w:val="FontStyle12"/>
          <w:sz w:val="18"/>
          <w:szCs w:val="18"/>
        </w:rPr>
        <w:t>и</w:t>
      </w:r>
      <w:r w:rsidR="000D6C1E" w:rsidRPr="000D6C1E">
        <w:rPr>
          <w:rStyle w:val="FontStyle12"/>
          <w:sz w:val="18"/>
          <w:szCs w:val="18"/>
        </w:rPr>
        <w:t>надлежащим Заказчику,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условий подключения, акта о присоединении объектов к сетям водоснабжения</w:t>
      </w:r>
      <w:proofErr w:type="gramEnd"/>
      <w:r w:rsidR="000D6C1E" w:rsidRPr="000D6C1E">
        <w:rPr>
          <w:rStyle w:val="FontStyle12"/>
          <w:sz w:val="18"/>
          <w:szCs w:val="18"/>
        </w:rPr>
        <w:t xml:space="preserve"> и канализации (допуск). Исполнитель вправе запросить у Заказчика иные необходимые сведения и д</w:t>
      </w:r>
      <w:r w:rsidR="000D6C1E" w:rsidRPr="000D6C1E">
        <w:rPr>
          <w:rStyle w:val="FontStyle12"/>
          <w:sz w:val="18"/>
          <w:szCs w:val="18"/>
        </w:rPr>
        <w:t>о</w:t>
      </w:r>
      <w:r w:rsidR="000D6C1E" w:rsidRPr="000D6C1E">
        <w:rPr>
          <w:rStyle w:val="FontStyle12"/>
          <w:sz w:val="18"/>
          <w:szCs w:val="18"/>
        </w:rPr>
        <w:t>кументы.</w:t>
      </w:r>
    </w:p>
    <w:p w:rsidR="000D6C1E" w:rsidRPr="000D6C1E" w:rsidRDefault="008D006B" w:rsidP="000D6C1E">
      <w:pPr>
        <w:jc w:val="both"/>
        <w:rPr>
          <w:rStyle w:val="FontStyle12"/>
          <w:sz w:val="18"/>
          <w:szCs w:val="18"/>
        </w:rPr>
      </w:pPr>
      <w:r>
        <w:rPr>
          <w:rStyle w:val="FontStyle12"/>
          <w:sz w:val="18"/>
          <w:szCs w:val="18"/>
        </w:rPr>
        <w:t xml:space="preserve">56. </w:t>
      </w:r>
      <w:r w:rsidR="000D6C1E" w:rsidRPr="000D6C1E">
        <w:rPr>
          <w:rStyle w:val="FontStyle12"/>
          <w:sz w:val="18"/>
          <w:szCs w:val="18"/>
        </w:rPr>
        <w:t>Исполнитель осуществляет водоснабжение лиц, объекты которых подключены к водопроводным сетям Заказчика, при условии, что такие лица заключили контракт (договор)  о водоснабжении с Исполнителем и при нал</w:t>
      </w:r>
      <w:r w:rsidR="000D6C1E" w:rsidRPr="000D6C1E">
        <w:rPr>
          <w:rStyle w:val="FontStyle12"/>
          <w:sz w:val="18"/>
          <w:szCs w:val="18"/>
        </w:rPr>
        <w:t>и</w:t>
      </w:r>
      <w:r w:rsidR="000D6C1E" w:rsidRPr="000D6C1E">
        <w:rPr>
          <w:rStyle w:val="FontStyle12"/>
          <w:sz w:val="18"/>
          <w:szCs w:val="18"/>
        </w:rPr>
        <w:t>чии документов, подтверждающих подключение объектов к централизованным системам водоснабжения на законных основаниях.</w:t>
      </w:r>
    </w:p>
    <w:p w:rsidR="000D6C1E" w:rsidRPr="000D6C1E" w:rsidRDefault="008D006B" w:rsidP="000D6C1E">
      <w:pPr>
        <w:jc w:val="both"/>
        <w:rPr>
          <w:rStyle w:val="FontStyle12"/>
          <w:sz w:val="18"/>
          <w:szCs w:val="18"/>
        </w:rPr>
      </w:pPr>
      <w:r>
        <w:rPr>
          <w:rStyle w:val="FontStyle12"/>
          <w:sz w:val="18"/>
          <w:szCs w:val="18"/>
        </w:rPr>
        <w:t xml:space="preserve">57. </w:t>
      </w:r>
      <w:r w:rsidR="000D6C1E" w:rsidRPr="000D6C1E">
        <w:rPr>
          <w:rStyle w:val="FontStyle12"/>
          <w:sz w:val="18"/>
          <w:szCs w:val="18"/>
        </w:rPr>
        <w:t>Исполнитель осуществляет отведение (прием) сточных вод физических и юридических лиц, объекты к</w:t>
      </w:r>
      <w:r w:rsidR="000D6C1E" w:rsidRPr="000D6C1E">
        <w:rPr>
          <w:rStyle w:val="FontStyle12"/>
          <w:sz w:val="18"/>
          <w:szCs w:val="18"/>
        </w:rPr>
        <w:t>о</w:t>
      </w:r>
      <w:r w:rsidR="000D6C1E" w:rsidRPr="000D6C1E">
        <w:rPr>
          <w:rStyle w:val="FontStyle12"/>
          <w:sz w:val="18"/>
          <w:szCs w:val="18"/>
        </w:rPr>
        <w:t>торых подключены к канализационным сетям Заказчика, при условии, что такие лица заключили контракт (договор)  водоотведения с Исполнителем и при наличии документов, подтверждающих подключение объектов к централиз</w:t>
      </w:r>
      <w:r w:rsidR="000D6C1E" w:rsidRPr="000D6C1E">
        <w:rPr>
          <w:rStyle w:val="FontStyle12"/>
          <w:sz w:val="18"/>
          <w:szCs w:val="18"/>
        </w:rPr>
        <w:t>о</w:t>
      </w:r>
      <w:r w:rsidR="000D6C1E" w:rsidRPr="000D6C1E">
        <w:rPr>
          <w:rStyle w:val="FontStyle12"/>
          <w:sz w:val="18"/>
          <w:szCs w:val="18"/>
        </w:rPr>
        <w:t>ванным системам водоснабжения на законных основаниях.</w:t>
      </w:r>
    </w:p>
    <w:p w:rsidR="000D6C1E" w:rsidRPr="000D6C1E" w:rsidRDefault="008D006B" w:rsidP="000D6C1E">
      <w:pPr>
        <w:jc w:val="both"/>
        <w:rPr>
          <w:rStyle w:val="FontStyle12"/>
          <w:sz w:val="18"/>
          <w:szCs w:val="18"/>
        </w:rPr>
      </w:pPr>
      <w:r>
        <w:rPr>
          <w:rStyle w:val="FontStyle12"/>
          <w:sz w:val="18"/>
          <w:szCs w:val="18"/>
        </w:rPr>
        <w:lastRenderedPageBreak/>
        <w:t xml:space="preserve">58. </w:t>
      </w:r>
      <w:r w:rsidR="000D6C1E" w:rsidRPr="000D6C1E">
        <w:rPr>
          <w:rStyle w:val="FontStyle12"/>
          <w:sz w:val="18"/>
          <w:szCs w:val="18"/>
        </w:rPr>
        <w:t>Исполнитель не несет ответственности за нарушения условий настоящего контракта, допущенные в отн</w:t>
      </w:r>
      <w:r w:rsidR="000D6C1E" w:rsidRPr="000D6C1E">
        <w:rPr>
          <w:rStyle w:val="FontStyle12"/>
          <w:sz w:val="18"/>
          <w:szCs w:val="18"/>
        </w:rPr>
        <w:t>о</w:t>
      </w:r>
      <w:r w:rsidR="000D6C1E" w:rsidRPr="000D6C1E">
        <w:rPr>
          <w:rStyle w:val="FontStyle12"/>
          <w:sz w:val="18"/>
          <w:szCs w:val="18"/>
        </w:rPr>
        <w:t>шении лиц, объекты которых подключены к водопроводным сетям Заказчика и которые не имеют контракта холодного водоснабжения и (или) единого контракта холодного водоснабжения и вод</w:t>
      </w:r>
      <w:r w:rsidR="000D6C1E" w:rsidRPr="000D6C1E">
        <w:rPr>
          <w:rStyle w:val="FontStyle12"/>
          <w:sz w:val="18"/>
          <w:szCs w:val="18"/>
        </w:rPr>
        <w:t>о</w:t>
      </w:r>
      <w:r w:rsidR="000D6C1E" w:rsidRPr="000D6C1E">
        <w:rPr>
          <w:rStyle w:val="FontStyle12"/>
          <w:sz w:val="18"/>
          <w:szCs w:val="18"/>
        </w:rPr>
        <w:t>отведения с Исполнителем.</w:t>
      </w:r>
    </w:p>
    <w:p w:rsidR="000D6C1E" w:rsidRPr="000D6C1E" w:rsidRDefault="008D006B" w:rsidP="000D6C1E">
      <w:pPr>
        <w:jc w:val="both"/>
        <w:rPr>
          <w:rStyle w:val="FontStyle12"/>
          <w:sz w:val="18"/>
          <w:szCs w:val="18"/>
        </w:rPr>
      </w:pPr>
      <w:r>
        <w:rPr>
          <w:rStyle w:val="FontStyle12"/>
          <w:sz w:val="18"/>
          <w:szCs w:val="18"/>
        </w:rPr>
        <w:t xml:space="preserve">59. </w:t>
      </w:r>
      <w:r w:rsidR="000D6C1E" w:rsidRPr="000D6C1E">
        <w:rPr>
          <w:rStyle w:val="FontStyle12"/>
          <w:sz w:val="18"/>
          <w:szCs w:val="18"/>
        </w:rPr>
        <w:t>Заказчик в полном объеме несет ответственность за нарушения условий настоящего контракта, произошедшие по вине лиц, объекты которых подключены к канализационным сетям Заказчика и которые не имеют ко</w:t>
      </w:r>
      <w:r w:rsidR="000D6C1E" w:rsidRPr="000D6C1E">
        <w:rPr>
          <w:rStyle w:val="FontStyle12"/>
          <w:sz w:val="18"/>
          <w:szCs w:val="18"/>
        </w:rPr>
        <w:t>н</w:t>
      </w:r>
      <w:r w:rsidR="000D6C1E" w:rsidRPr="000D6C1E">
        <w:rPr>
          <w:rStyle w:val="FontStyle12"/>
          <w:sz w:val="18"/>
          <w:szCs w:val="18"/>
        </w:rPr>
        <w:t>тракта водоотведения и (или) единого контракта холодного водоснабжения и водоотведения с Исполнителем.</w:t>
      </w:r>
    </w:p>
    <w:p w:rsidR="000D6C1E" w:rsidRPr="000D6C1E" w:rsidRDefault="000D6C1E" w:rsidP="000D6C1E">
      <w:pPr>
        <w:jc w:val="both"/>
      </w:pPr>
    </w:p>
    <w:p w:rsidR="000D6C1E" w:rsidRPr="008D006B" w:rsidRDefault="000D6C1E" w:rsidP="008D006B">
      <w:pPr>
        <w:jc w:val="center"/>
        <w:rPr>
          <w:rStyle w:val="FontStyle13"/>
          <w:sz w:val="18"/>
          <w:szCs w:val="18"/>
        </w:rPr>
      </w:pPr>
      <w:r w:rsidRPr="008D006B">
        <w:rPr>
          <w:rStyle w:val="FontStyle13"/>
          <w:sz w:val="18"/>
          <w:szCs w:val="18"/>
        </w:rPr>
        <w:t>XIV. Порядок урегулирования споров и разногласий</w:t>
      </w:r>
    </w:p>
    <w:p w:rsidR="000D6C1E" w:rsidRPr="000D6C1E" w:rsidRDefault="008D006B" w:rsidP="000D6C1E">
      <w:pPr>
        <w:jc w:val="both"/>
        <w:rPr>
          <w:rStyle w:val="FontStyle12"/>
          <w:sz w:val="18"/>
          <w:szCs w:val="18"/>
        </w:rPr>
      </w:pPr>
      <w:r>
        <w:rPr>
          <w:rStyle w:val="FontStyle12"/>
          <w:sz w:val="18"/>
          <w:szCs w:val="18"/>
        </w:rPr>
        <w:t xml:space="preserve">60. </w:t>
      </w:r>
      <w:r w:rsidR="000D6C1E" w:rsidRPr="000D6C1E">
        <w:rPr>
          <w:rStyle w:val="FontStyle12"/>
          <w:sz w:val="18"/>
          <w:szCs w:val="18"/>
        </w:rPr>
        <w:t>Все споры и разногласия, возникающие между сторонами, связанные с исполнением настоящего контра</w:t>
      </w:r>
      <w:r w:rsidR="000D6C1E" w:rsidRPr="000D6C1E">
        <w:rPr>
          <w:rStyle w:val="FontStyle12"/>
          <w:sz w:val="18"/>
          <w:szCs w:val="18"/>
        </w:rPr>
        <w:t>к</w:t>
      </w:r>
      <w:r w:rsidR="000D6C1E" w:rsidRPr="000D6C1E">
        <w:rPr>
          <w:rStyle w:val="FontStyle12"/>
          <w:sz w:val="18"/>
          <w:szCs w:val="18"/>
        </w:rPr>
        <w:t>та, подлежат досудебному урегулированию в претензионном порядке.</w:t>
      </w:r>
    </w:p>
    <w:p w:rsidR="000D6C1E" w:rsidRPr="000D6C1E" w:rsidRDefault="008D006B" w:rsidP="000D6C1E">
      <w:pPr>
        <w:jc w:val="both"/>
        <w:rPr>
          <w:rStyle w:val="FontStyle12"/>
          <w:sz w:val="18"/>
          <w:szCs w:val="18"/>
        </w:rPr>
      </w:pPr>
      <w:r>
        <w:rPr>
          <w:rStyle w:val="FontStyle12"/>
          <w:sz w:val="18"/>
          <w:szCs w:val="18"/>
        </w:rPr>
        <w:t xml:space="preserve">61. </w:t>
      </w:r>
      <w:r w:rsidR="000D6C1E" w:rsidRPr="000D6C1E">
        <w:rPr>
          <w:rStyle w:val="FontStyle12"/>
          <w:sz w:val="18"/>
          <w:szCs w:val="18"/>
        </w:rPr>
        <w:t>Претензия направляется по адресу стороны, указанному в реквизитах контракта, и должна содержать:</w:t>
      </w:r>
    </w:p>
    <w:p w:rsidR="000D6C1E" w:rsidRPr="000D6C1E" w:rsidRDefault="000D6C1E" w:rsidP="000D6C1E">
      <w:pPr>
        <w:jc w:val="both"/>
        <w:rPr>
          <w:rStyle w:val="FontStyle12"/>
          <w:sz w:val="18"/>
          <w:szCs w:val="18"/>
        </w:rPr>
      </w:pPr>
      <w:r w:rsidRPr="000D6C1E">
        <w:rPr>
          <w:rStyle w:val="FontStyle12"/>
          <w:sz w:val="18"/>
          <w:szCs w:val="18"/>
        </w:rPr>
        <w:t>а)</w:t>
      </w:r>
      <w:r w:rsidRPr="000D6C1E">
        <w:rPr>
          <w:rStyle w:val="FontStyle12"/>
          <w:sz w:val="18"/>
          <w:szCs w:val="18"/>
        </w:rPr>
        <w:tab/>
        <w:t>сведения о заявителе (наименование, местонахождение, адрес);</w:t>
      </w:r>
    </w:p>
    <w:p w:rsidR="000D6C1E" w:rsidRPr="000D6C1E" w:rsidRDefault="000D6C1E" w:rsidP="000D6C1E">
      <w:pPr>
        <w:jc w:val="both"/>
        <w:rPr>
          <w:rStyle w:val="FontStyle12"/>
          <w:sz w:val="18"/>
          <w:szCs w:val="18"/>
        </w:rPr>
      </w:pPr>
      <w:r w:rsidRPr="000D6C1E">
        <w:rPr>
          <w:rStyle w:val="FontStyle12"/>
          <w:sz w:val="18"/>
          <w:szCs w:val="18"/>
        </w:rPr>
        <w:t>б) содержание спора и разногласий;</w:t>
      </w:r>
    </w:p>
    <w:p w:rsidR="000D6C1E" w:rsidRPr="000D6C1E" w:rsidRDefault="000D6C1E" w:rsidP="000D6C1E">
      <w:pPr>
        <w:jc w:val="both"/>
        <w:rPr>
          <w:rStyle w:val="FontStyle12"/>
          <w:sz w:val="18"/>
          <w:szCs w:val="18"/>
        </w:rPr>
      </w:pPr>
      <w:r w:rsidRPr="000D6C1E">
        <w:rPr>
          <w:rStyle w:val="FontStyle12"/>
          <w:sz w:val="18"/>
          <w:szCs w:val="18"/>
        </w:rPr>
        <w:t>в)</w:t>
      </w:r>
      <w:r w:rsidRPr="000D6C1E">
        <w:rPr>
          <w:rStyle w:val="FontStyle12"/>
          <w:sz w:val="18"/>
          <w:szCs w:val="18"/>
        </w:rPr>
        <w:tab/>
        <w:t>сведения об объекте (объектах), в отношении которого возникли разногласия (полное наименование, м</w:t>
      </w:r>
      <w:r w:rsidRPr="000D6C1E">
        <w:rPr>
          <w:rStyle w:val="FontStyle12"/>
          <w:sz w:val="18"/>
          <w:szCs w:val="18"/>
        </w:rPr>
        <w:t>е</w:t>
      </w:r>
      <w:r w:rsidRPr="000D6C1E">
        <w:rPr>
          <w:rStyle w:val="FontStyle12"/>
          <w:sz w:val="18"/>
          <w:szCs w:val="18"/>
        </w:rPr>
        <w:t>стонахождение, правомочие на объект (объекты), которым обладает сторона, направившая претензию);</w:t>
      </w:r>
    </w:p>
    <w:p w:rsidR="000D6C1E" w:rsidRPr="000D6C1E" w:rsidRDefault="000D6C1E" w:rsidP="000D6C1E">
      <w:pPr>
        <w:jc w:val="both"/>
        <w:rPr>
          <w:rStyle w:val="FontStyle12"/>
          <w:sz w:val="18"/>
          <w:szCs w:val="18"/>
        </w:rPr>
      </w:pPr>
      <w:r w:rsidRPr="000D6C1E">
        <w:rPr>
          <w:rStyle w:val="FontStyle12"/>
          <w:sz w:val="18"/>
          <w:szCs w:val="18"/>
        </w:rPr>
        <w:t>г)</w:t>
      </w:r>
      <w:r w:rsidRPr="000D6C1E">
        <w:rPr>
          <w:rStyle w:val="FontStyle12"/>
          <w:sz w:val="18"/>
          <w:szCs w:val="18"/>
        </w:rPr>
        <w:tab/>
        <w:t>другие сведения по усмотрению стороны.</w:t>
      </w:r>
    </w:p>
    <w:p w:rsidR="000D6C1E" w:rsidRPr="000D6C1E" w:rsidRDefault="008D006B" w:rsidP="000D6C1E">
      <w:pPr>
        <w:jc w:val="both"/>
        <w:rPr>
          <w:rStyle w:val="FontStyle12"/>
          <w:sz w:val="18"/>
          <w:szCs w:val="18"/>
        </w:rPr>
      </w:pPr>
      <w:r>
        <w:rPr>
          <w:rStyle w:val="FontStyle12"/>
          <w:sz w:val="18"/>
          <w:szCs w:val="18"/>
        </w:rPr>
        <w:t xml:space="preserve">62. </w:t>
      </w:r>
      <w:r w:rsidR="000D6C1E" w:rsidRPr="000D6C1E">
        <w:rPr>
          <w:rStyle w:val="FontStyle12"/>
          <w:sz w:val="18"/>
          <w:szCs w:val="18"/>
        </w:rPr>
        <w:t>Сторона, получившая претензию, в течение 5 рабочих дней со дня ее поступления обязана рассмотреть претензию и дать ответ.</w:t>
      </w:r>
    </w:p>
    <w:p w:rsidR="000D6C1E" w:rsidRPr="000D6C1E" w:rsidRDefault="008D006B" w:rsidP="000D6C1E">
      <w:pPr>
        <w:jc w:val="both"/>
        <w:rPr>
          <w:rStyle w:val="FontStyle12"/>
          <w:sz w:val="18"/>
          <w:szCs w:val="18"/>
        </w:rPr>
      </w:pPr>
      <w:r>
        <w:rPr>
          <w:rStyle w:val="FontStyle12"/>
          <w:sz w:val="18"/>
          <w:szCs w:val="18"/>
        </w:rPr>
        <w:t xml:space="preserve">63. </w:t>
      </w:r>
      <w:r w:rsidR="000D6C1E" w:rsidRPr="000D6C1E">
        <w:rPr>
          <w:rStyle w:val="FontStyle12"/>
          <w:sz w:val="18"/>
          <w:szCs w:val="18"/>
        </w:rPr>
        <w:t>Стороны составляют акт об урегулировании спора (разногласий).</w:t>
      </w:r>
    </w:p>
    <w:p w:rsidR="000D6C1E" w:rsidRPr="000D6C1E" w:rsidRDefault="008D006B" w:rsidP="000D6C1E">
      <w:pPr>
        <w:jc w:val="both"/>
        <w:rPr>
          <w:rStyle w:val="FontStyle12"/>
          <w:sz w:val="18"/>
          <w:szCs w:val="18"/>
        </w:rPr>
      </w:pPr>
      <w:r>
        <w:rPr>
          <w:rStyle w:val="FontStyle12"/>
          <w:sz w:val="18"/>
          <w:szCs w:val="18"/>
        </w:rPr>
        <w:t xml:space="preserve">64. </w:t>
      </w:r>
      <w:r w:rsidR="000D6C1E" w:rsidRPr="000D6C1E">
        <w:rPr>
          <w:rStyle w:val="FontStyle12"/>
          <w:sz w:val="18"/>
          <w:szCs w:val="18"/>
        </w:rPr>
        <w:t xml:space="preserve">В случае </w:t>
      </w:r>
      <w:proofErr w:type="spellStart"/>
      <w:r w:rsidR="000D6C1E" w:rsidRPr="000D6C1E">
        <w:rPr>
          <w:rStyle w:val="FontStyle12"/>
          <w:sz w:val="18"/>
          <w:szCs w:val="18"/>
        </w:rPr>
        <w:t>недостижения</w:t>
      </w:r>
      <w:proofErr w:type="spellEnd"/>
      <w:r w:rsidR="000D6C1E" w:rsidRPr="000D6C1E">
        <w:rPr>
          <w:rStyle w:val="FontStyle12"/>
          <w:sz w:val="18"/>
          <w:szCs w:val="18"/>
        </w:rPr>
        <w:t xml:space="preserve"> сторонами соглашения спор и разногласия, возникшие в связи с исполнением настоящего контракта, подлежат урегулированию в Арбитражном суде Приморского края в порядке, установленном з</w:t>
      </w:r>
      <w:r w:rsidR="000D6C1E" w:rsidRPr="000D6C1E">
        <w:rPr>
          <w:rStyle w:val="FontStyle12"/>
          <w:sz w:val="18"/>
          <w:szCs w:val="18"/>
        </w:rPr>
        <w:t>а</w:t>
      </w:r>
      <w:r w:rsidR="000D6C1E" w:rsidRPr="000D6C1E">
        <w:rPr>
          <w:rStyle w:val="FontStyle12"/>
          <w:sz w:val="18"/>
          <w:szCs w:val="18"/>
        </w:rPr>
        <w:t>конодательством Российской Федерации.</w:t>
      </w:r>
    </w:p>
    <w:p w:rsidR="000D6C1E" w:rsidRPr="000D6C1E" w:rsidRDefault="000D6C1E" w:rsidP="000D6C1E">
      <w:pPr>
        <w:jc w:val="both"/>
      </w:pPr>
    </w:p>
    <w:p w:rsidR="000D6C1E" w:rsidRPr="008D006B" w:rsidRDefault="000D6C1E" w:rsidP="008D006B">
      <w:pPr>
        <w:jc w:val="center"/>
        <w:rPr>
          <w:rStyle w:val="FontStyle13"/>
          <w:sz w:val="18"/>
          <w:szCs w:val="18"/>
        </w:rPr>
      </w:pPr>
      <w:r w:rsidRPr="008D006B">
        <w:rPr>
          <w:rStyle w:val="FontStyle13"/>
          <w:sz w:val="18"/>
          <w:szCs w:val="18"/>
        </w:rPr>
        <w:t>XV. Ответственность сторон</w:t>
      </w:r>
    </w:p>
    <w:p w:rsidR="000D6C1E" w:rsidRPr="000D6C1E" w:rsidRDefault="008D006B" w:rsidP="000D6C1E">
      <w:pPr>
        <w:jc w:val="both"/>
        <w:rPr>
          <w:rStyle w:val="FontStyle12"/>
          <w:sz w:val="18"/>
          <w:szCs w:val="18"/>
        </w:rPr>
      </w:pPr>
      <w:r>
        <w:rPr>
          <w:rStyle w:val="FontStyle12"/>
          <w:sz w:val="18"/>
          <w:szCs w:val="18"/>
        </w:rPr>
        <w:t xml:space="preserve">65. </w:t>
      </w:r>
      <w:r w:rsidR="000D6C1E" w:rsidRPr="000D6C1E">
        <w:rPr>
          <w:rStyle w:val="FontStyle12"/>
          <w:sz w:val="18"/>
          <w:szCs w:val="18"/>
        </w:rPr>
        <w:t>За неисполнение или ненадлежащее исполнение обязательств по настоящему контракту стороны несут о</w:t>
      </w:r>
      <w:r w:rsidR="000D6C1E" w:rsidRPr="000D6C1E">
        <w:rPr>
          <w:rStyle w:val="FontStyle12"/>
          <w:sz w:val="18"/>
          <w:szCs w:val="18"/>
        </w:rPr>
        <w:t>т</w:t>
      </w:r>
      <w:r w:rsidR="000D6C1E" w:rsidRPr="000D6C1E">
        <w:rPr>
          <w:rStyle w:val="FontStyle12"/>
          <w:sz w:val="18"/>
          <w:szCs w:val="18"/>
        </w:rPr>
        <w:t>ветственность в соответствии с законодательством Российской Федерации.</w:t>
      </w:r>
    </w:p>
    <w:p w:rsidR="000D6C1E" w:rsidRPr="000D6C1E" w:rsidRDefault="000D6C1E" w:rsidP="000D6C1E">
      <w:pPr>
        <w:jc w:val="both"/>
        <w:rPr>
          <w:rStyle w:val="FontStyle12"/>
          <w:sz w:val="18"/>
          <w:szCs w:val="18"/>
        </w:rPr>
      </w:pPr>
      <w:r w:rsidRPr="000D6C1E">
        <w:rPr>
          <w:rStyle w:val="FontStyle12"/>
          <w:sz w:val="18"/>
          <w:szCs w:val="18"/>
        </w:rPr>
        <w:t>66. Ответственность Исполнителя за качество подаваемой питьевой воды определяется до границы эксплуат</w:t>
      </w:r>
      <w:r w:rsidRPr="000D6C1E">
        <w:rPr>
          <w:rStyle w:val="FontStyle12"/>
          <w:sz w:val="18"/>
          <w:szCs w:val="18"/>
        </w:rPr>
        <w:t>а</w:t>
      </w:r>
      <w:r w:rsidRPr="000D6C1E">
        <w:rPr>
          <w:rStyle w:val="FontStyle12"/>
          <w:sz w:val="18"/>
          <w:szCs w:val="18"/>
        </w:rPr>
        <w:t>ционной ответственности по водопроводным сетям Заказчика и Исполнителя, установленной в соответствии с актом о разграничении эксплуатационной ответственности, приведенным в прилож</w:t>
      </w:r>
      <w:r w:rsidRPr="000D6C1E">
        <w:rPr>
          <w:rStyle w:val="FontStyle12"/>
          <w:sz w:val="18"/>
          <w:szCs w:val="18"/>
        </w:rPr>
        <w:t>е</w:t>
      </w:r>
      <w:r w:rsidRPr="000D6C1E">
        <w:rPr>
          <w:rStyle w:val="FontStyle12"/>
          <w:sz w:val="18"/>
          <w:szCs w:val="18"/>
        </w:rPr>
        <w:t>нии № 2.</w:t>
      </w:r>
    </w:p>
    <w:p w:rsidR="000D6C1E" w:rsidRPr="000D6C1E" w:rsidRDefault="000D6C1E" w:rsidP="000D6C1E">
      <w:pPr>
        <w:jc w:val="both"/>
        <w:rPr>
          <w:rStyle w:val="FontStyle12"/>
          <w:sz w:val="18"/>
          <w:szCs w:val="18"/>
        </w:rPr>
      </w:pPr>
      <w:r w:rsidRPr="000D6C1E">
        <w:rPr>
          <w:rStyle w:val="FontStyle12"/>
          <w:sz w:val="18"/>
          <w:szCs w:val="18"/>
        </w:rPr>
        <w:t>67.  В случае неисполнения либо ненадлежащего исполнения Заказчиком обязательств по оплате настоящего контракта Исполнитель вправе потребовать от Заказчика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w:t>
      </w:r>
      <w:r w:rsidRPr="000D6C1E">
        <w:rPr>
          <w:rStyle w:val="FontStyle12"/>
          <w:sz w:val="18"/>
          <w:szCs w:val="18"/>
        </w:rPr>
        <w:t>м</w:t>
      </w:r>
      <w:r w:rsidRPr="000D6C1E">
        <w:rPr>
          <w:rStyle w:val="FontStyle12"/>
          <w:sz w:val="18"/>
          <w:szCs w:val="18"/>
        </w:rPr>
        <w:t>мы.</w:t>
      </w:r>
    </w:p>
    <w:p w:rsidR="000D6C1E" w:rsidRPr="000D6C1E" w:rsidRDefault="000D6C1E" w:rsidP="000D6C1E">
      <w:pPr>
        <w:jc w:val="both"/>
      </w:pPr>
    </w:p>
    <w:p w:rsidR="000D6C1E" w:rsidRPr="008D006B" w:rsidRDefault="000D6C1E" w:rsidP="008D006B">
      <w:pPr>
        <w:jc w:val="center"/>
        <w:rPr>
          <w:rStyle w:val="FontStyle13"/>
          <w:sz w:val="18"/>
          <w:szCs w:val="18"/>
        </w:rPr>
      </w:pPr>
      <w:r w:rsidRPr="008D006B">
        <w:rPr>
          <w:rStyle w:val="FontStyle13"/>
          <w:sz w:val="18"/>
          <w:szCs w:val="18"/>
        </w:rPr>
        <w:t>XVI. Обстоятельства непреодолимой силы</w:t>
      </w:r>
    </w:p>
    <w:p w:rsidR="000D6C1E" w:rsidRPr="000D6C1E" w:rsidRDefault="000D6C1E" w:rsidP="000D6C1E">
      <w:pPr>
        <w:jc w:val="both"/>
        <w:rPr>
          <w:rStyle w:val="FontStyle12"/>
          <w:sz w:val="18"/>
          <w:szCs w:val="18"/>
        </w:rPr>
      </w:pPr>
      <w:r w:rsidRPr="000D6C1E">
        <w:rPr>
          <w:rStyle w:val="FontStyle12"/>
          <w:sz w:val="18"/>
          <w:szCs w:val="18"/>
        </w:rPr>
        <w:t>68.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и если эти о</w:t>
      </w:r>
      <w:r w:rsidRPr="000D6C1E">
        <w:rPr>
          <w:rStyle w:val="FontStyle12"/>
          <w:sz w:val="18"/>
          <w:szCs w:val="18"/>
        </w:rPr>
        <w:t>б</w:t>
      </w:r>
      <w:r w:rsidRPr="000D6C1E">
        <w:rPr>
          <w:rStyle w:val="FontStyle12"/>
          <w:sz w:val="18"/>
          <w:szCs w:val="18"/>
        </w:rPr>
        <w:t>стоятельства повлияли на исполнение настоящего контракта.</w:t>
      </w:r>
    </w:p>
    <w:p w:rsidR="000D6C1E" w:rsidRPr="000D6C1E" w:rsidRDefault="000D6C1E" w:rsidP="000D6C1E">
      <w:pPr>
        <w:jc w:val="both"/>
        <w:rPr>
          <w:rStyle w:val="FontStyle12"/>
          <w:sz w:val="18"/>
          <w:szCs w:val="18"/>
        </w:rPr>
      </w:pPr>
      <w:r w:rsidRPr="000D6C1E">
        <w:rPr>
          <w:rStyle w:val="FontStyle12"/>
          <w:sz w:val="18"/>
          <w:szCs w:val="18"/>
        </w:rPr>
        <w:t>При этом срок исполнения обязательств по настоящему контракту отодвигается соразмерно времени, в теч</w:t>
      </w:r>
      <w:r w:rsidRPr="000D6C1E">
        <w:rPr>
          <w:rStyle w:val="FontStyle12"/>
          <w:sz w:val="18"/>
          <w:szCs w:val="18"/>
        </w:rPr>
        <w:t>е</w:t>
      </w:r>
      <w:r w:rsidRPr="000D6C1E">
        <w:rPr>
          <w:rStyle w:val="FontStyle12"/>
          <w:sz w:val="18"/>
          <w:szCs w:val="18"/>
        </w:rPr>
        <w:t>ние которого действовали такие обстоятельства, а также последствиям, вызванным этими обстоятельствами.</w:t>
      </w:r>
    </w:p>
    <w:p w:rsidR="000D6C1E" w:rsidRPr="000D6C1E" w:rsidRDefault="000D6C1E" w:rsidP="000D6C1E">
      <w:pPr>
        <w:jc w:val="both"/>
        <w:rPr>
          <w:rStyle w:val="FontStyle12"/>
          <w:sz w:val="18"/>
          <w:szCs w:val="18"/>
        </w:rPr>
      </w:pPr>
      <w:r w:rsidRPr="000D6C1E">
        <w:rPr>
          <w:rStyle w:val="FontStyle12"/>
          <w:sz w:val="18"/>
          <w:szCs w:val="18"/>
        </w:rPr>
        <w:t>69.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w:t>
      </w:r>
      <w:r w:rsidRPr="000D6C1E">
        <w:rPr>
          <w:rStyle w:val="FontStyle12"/>
          <w:sz w:val="18"/>
          <w:szCs w:val="18"/>
        </w:rPr>
        <w:t>д</w:t>
      </w:r>
      <w:r w:rsidRPr="000D6C1E">
        <w:rPr>
          <w:rStyle w:val="FontStyle12"/>
          <w:sz w:val="18"/>
          <w:szCs w:val="18"/>
        </w:rPr>
        <w:t>принять все действия для уведомления другой стороны.</w:t>
      </w:r>
    </w:p>
    <w:p w:rsidR="000D6C1E" w:rsidRPr="000D6C1E" w:rsidRDefault="000D6C1E" w:rsidP="000D6C1E">
      <w:pPr>
        <w:jc w:val="both"/>
        <w:rPr>
          <w:rStyle w:val="FontStyle12"/>
          <w:sz w:val="18"/>
          <w:szCs w:val="18"/>
        </w:rPr>
      </w:pPr>
      <w:r w:rsidRPr="000D6C1E">
        <w:rPr>
          <w:rStyle w:val="FontStyle12"/>
          <w:sz w:val="18"/>
          <w:szCs w:val="18"/>
        </w:rPr>
        <w:t xml:space="preserve">Извещение должно содержать данные о наступлении и характере указанных обстоятельств. </w:t>
      </w:r>
    </w:p>
    <w:p w:rsidR="000D6C1E" w:rsidRPr="000D6C1E" w:rsidRDefault="000D6C1E" w:rsidP="000D6C1E">
      <w:pPr>
        <w:jc w:val="both"/>
        <w:rPr>
          <w:rStyle w:val="FontStyle12"/>
          <w:sz w:val="18"/>
          <w:szCs w:val="18"/>
        </w:rPr>
      </w:pPr>
      <w:r w:rsidRPr="000D6C1E">
        <w:rPr>
          <w:rStyle w:val="FontStyle12"/>
          <w:sz w:val="18"/>
          <w:szCs w:val="18"/>
        </w:rPr>
        <w:t>Сторона должна без промедления, не позднее 24 часов, известить другую сторону о прекращении таких о</w:t>
      </w:r>
      <w:r w:rsidRPr="000D6C1E">
        <w:rPr>
          <w:rStyle w:val="FontStyle12"/>
          <w:sz w:val="18"/>
          <w:szCs w:val="18"/>
        </w:rPr>
        <w:t>б</w:t>
      </w:r>
      <w:r w:rsidRPr="000D6C1E">
        <w:rPr>
          <w:rStyle w:val="FontStyle12"/>
          <w:sz w:val="18"/>
          <w:szCs w:val="18"/>
        </w:rPr>
        <w:t>стоятельств.</w:t>
      </w:r>
    </w:p>
    <w:p w:rsidR="000D6C1E" w:rsidRPr="000D6C1E" w:rsidRDefault="000D6C1E" w:rsidP="000D6C1E">
      <w:pPr>
        <w:jc w:val="both"/>
        <w:rPr>
          <w:rStyle w:val="FontStyle12"/>
          <w:sz w:val="18"/>
          <w:szCs w:val="18"/>
        </w:rPr>
      </w:pPr>
    </w:p>
    <w:p w:rsidR="000D6C1E" w:rsidRPr="008D006B" w:rsidRDefault="000D6C1E" w:rsidP="008D006B">
      <w:pPr>
        <w:jc w:val="center"/>
        <w:rPr>
          <w:rStyle w:val="FontStyle13"/>
          <w:sz w:val="18"/>
          <w:szCs w:val="18"/>
        </w:rPr>
      </w:pPr>
      <w:r w:rsidRPr="008D006B">
        <w:rPr>
          <w:rStyle w:val="FontStyle13"/>
          <w:sz w:val="18"/>
          <w:szCs w:val="18"/>
        </w:rPr>
        <w:t>XVII. Действие контракта</w:t>
      </w:r>
    </w:p>
    <w:p w:rsidR="000D6C1E" w:rsidRPr="000D6C1E" w:rsidRDefault="000D6C1E" w:rsidP="000D6C1E">
      <w:pPr>
        <w:jc w:val="both"/>
        <w:rPr>
          <w:rStyle w:val="FontStyle12"/>
          <w:sz w:val="18"/>
          <w:szCs w:val="18"/>
        </w:rPr>
      </w:pPr>
      <w:r w:rsidRPr="000D6C1E">
        <w:rPr>
          <w:rStyle w:val="FontStyle26"/>
          <w:sz w:val="18"/>
          <w:szCs w:val="18"/>
        </w:rPr>
        <w:t>70. Настоящий контра</w:t>
      </w:r>
      <w:proofErr w:type="gramStart"/>
      <w:r w:rsidRPr="000D6C1E">
        <w:rPr>
          <w:rStyle w:val="FontStyle26"/>
          <w:sz w:val="18"/>
          <w:szCs w:val="18"/>
        </w:rPr>
        <w:t>кт вст</w:t>
      </w:r>
      <w:proofErr w:type="gramEnd"/>
      <w:r w:rsidRPr="000D6C1E">
        <w:rPr>
          <w:rStyle w:val="FontStyle26"/>
          <w:sz w:val="18"/>
          <w:szCs w:val="18"/>
        </w:rPr>
        <w:t>упает в силу с момента подписания и распространяет действие на правоотнош</w:t>
      </w:r>
      <w:r w:rsidRPr="000D6C1E">
        <w:rPr>
          <w:rStyle w:val="FontStyle26"/>
          <w:sz w:val="18"/>
          <w:szCs w:val="18"/>
        </w:rPr>
        <w:t>е</w:t>
      </w:r>
      <w:r w:rsidRPr="000D6C1E">
        <w:rPr>
          <w:rStyle w:val="FontStyle26"/>
          <w:sz w:val="18"/>
          <w:szCs w:val="18"/>
        </w:rPr>
        <w:t>ния, возникшие с 01.01.2017г.</w:t>
      </w:r>
    </w:p>
    <w:p w:rsidR="000D6C1E" w:rsidRPr="000D6C1E" w:rsidRDefault="000D6C1E" w:rsidP="000D6C1E">
      <w:pPr>
        <w:jc w:val="both"/>
        <w:rPr>
          <w:rStyle w:val="FontStyle12"/>
          <w:sz w:val="18"/>
          <w:szCs w:val="18"/>
        </w:rPr>
      </w:pPr>
      <w:r w:rsidRPr="000D6C1E">
        <w:rPr>
          <w:rStyle w:val="FontStyle12"/>
          <w:sz w:val="18"/>
          <w:szCs w:val="18"/>
        </w:rPr>
        <w:t>71. Настоящий контракт заключен по 31.12.2017 г.</w:t>
      </w:r>
    </w:p>
    <w:p w:rsidR="000D6C1E" w:rsidRPr="000D6C1E" w:rsidRDefault="008D006B" w:rsidP="000D6C1E">
      <w:pPr>
        <w:jc w:val="both"/>
        <w:rPr>
          <w:rStyle w:val="FontStyle12"/>
          <w:sz w:val="18"/>
          <w:szCs w:val="18"/>
        </w:rPr>
      </w:pPr>
      <w:r>
        <w:rPr>
          <w:rStyle w:val="FontStyle12"/>
          <w:sz w:val="18"/>
          <w:szCs w:val="18"/>
        </w:rPr>
        <w:t xml:space="preserve">72. </w:t>
      </w:r>
      <w:r w:rsidR="000D6C1E" w:rsidRPr="000D6C1E">
        <w:rPr>
          <w:rStyle w:val="FontStyle12"/>
          <w:sz w:val="18"/>
          <w:szCs w:val="18"/>
        </w:rPr>
        <w:t>При исполнении настоящего контракта, а также по всем вопросам, не нашедшим отражения в контракте, стороны руководствуются всеми действующими нормативными и законодательными документами.</w:t>
      </w:r>
    </w:p>
    <w:p w:rsidR="000D6C1E" w:rsidRPr="000D6C1E" w:rsidRDefault="000D6C1E" w:rsidP="000D6C1E">
      <w:pPr>
        <w:jc w:val="both"/>
        <w:rPr>
          <w:rStyle w:val="FontStyle12"/>
          <w:sz w:val="18"/>
          <w:szCs w:val="18"/>
        </w:rPr>
      </w:pPr>
      <w:r w:rsidRPr="000D6C1E">
        <w:rPr>
          <w:rStyle w:val="FontStyle12"/>
          <w:sz w:val="18"/>
          <w:szCs w:val="18"/>
        </w:rPr>
        <w:t>Расторжение контракта допускается исключительно по соглашению сторон или решению суда по основаниям, пред</w:t>
      </w:r>
      <w:r w:rsidRPr="000D6C1E">
        <w:rPr>
          <w:rStyle w:val="FontStyle12"/>
          <w:sz w:val="18"/>
          <w:szCs w:val="18"/>
        </w:rPr>
        <w:t>у</w:t>
      </w:r>
      <w:r w:rsidRPr="000D6C1E">
        <w:rPr>
          <w:rStyle w:val="FontStyle12"/>
          <w:sz w:val="18"/>
          <w:szCs w:val="18"/>
        </w:rPr>
        <w:t>смотренным гражданским законодательством. При досрочном расторжении контракта Заказчик обязан передать на ответственное хранение водомерный узел новому владельцу и произвести полную оплату за полученную воду, сброс сточных вод и загрязняющих веществ.</w:t>
      </w:r>
    </w:p>
    <w:p w:rsidR="000D6C1E" w:rsidRPr="000D6C1E" w:rsidRDefault="000D6C1E" w:rsidP="000D6C1E">
      <w:pPr>
        <w:jc w:val="both"/>
        <w:rPr>
          <w:rStyle w:val="FontStyle12"/>
          <w:sz w:val="18"/>
          <w:szCs w:val="18"/>
        </w:rPr>
      </w:pPr>
    </w:p>
    <w:p w:rsidR="000D6C1E" w:rsidRPr="008D006B" w:rsidRDefault="000D6C1E" w:rsidP="008D006B">
      <w:pPr>
        <w:jc w:val="center"/>
        <w:rPr>
          <w:rStyle w:val="FontStyle13"/>
          <w:sz w:val="18"/>
          <w:szCs w:val="18"/>
          <w:lang w:eastAsia="en-US"/>
        </w:rPr>
      </w:pPr>
      <w:r w:rsidRPr="008D006B">
        <w:rPr>
          <w:rStyle w:val="FontStyle13"/>
          <w:sz w:val="18"/>
          <w:szCs w:val="18"/>
          <w:lang w:val="en-US" w:eastAsia="en-US"/>
        </w:rPr>
        <w:t>XVIII</w:t>
      </w:r>
      <w:r w:rsidRPr="008D006B">
        <w:rPr>
          <w:rStyle w:val="FontStyle13"/>
          <w:sz w:val="18"/>
          <w:szCs w:val="18"/>
          <w:lang w:eastAsia="en-US"/>
        </w:rPr>
        <w:t>. Прочие условия</w:t>
      </w:r>
    </w:p>
    <w:p w:rsidR="000D6C1E" w:rsidRPr="000D6C1E" w:rsidRDefault="00AD5E64" w:rsidP="000D6C1E">
      <w:pPr>
        <w:jc w:val="both"/>
        <w:rPr>
          <w:rStyle w:val="FontStyle12"/>
          <w:sz w:val="18"/>
          <w:szCs w:val="18"/>
        </w:rPr>
      </w:pPr>
      <w:r>
        <w:rPr>
          <w:rStyle w:val="FontStyle12"/>
          <w:sz w:val="18"/>
          <w:szCs w:val="18"/>
        </w:rPr>
        <w:t xml:space="preserve">73. </w:t>
      </w:r>
      <w:r w:rsidR="000D6C1E" w:rsidRPr="000D6C1E">
        <w:rPr>
          <w:rStyle w:val="FontStyle12"/>
          <w:sz w:val="18"/>
          <w:szCs w:val="18"/>
        </w:rPr>
        <w:t>Все споры, возникшие между сторонами при заключении, исполнении, изменении и расторжении насто</w:t>
      </w:r>
      <w:r w:rsidR="000D6C1E" w:rsidRPr="000D6C1E">
        <w:rPr>
          <w:rStyle w:val="FontStyle12"/>
          <w:sz w:val="18"/>
          <w:szCs w:val="18"/>
        </w:rPr>
        <w:t>я</w:t>
      </w:r>
      <w:r w:rsidR="000D6C1E" w:rsidRPr="000D6C1E">
        <w:rPr>
          <w:rStyle w:val="FontStyle12"/>
          <w:sz w:val="18"/>
          <w:szCs w:val="18"/>
        </w:rPr>
        <w:t>щего контракта, разрешаются путем переговоров. При не достижении согласия между сторонами споры разрешаются в установленном законом порядке в Арбитражном суде Приморского края.</w:t>
      </w:r>
    </w:p>
    <w:p w:rsidR="000D6C1E" w:rsidRPr="000D6C1E" w:rsidRDefault="00AD5E64" w:rsidP="000D6C1E">
      <w:pPr>
        <w:jc w:val="both"/>
        <w:rPr>
          <w:rStyle w:val="FontStyle12"/>
          <w:sz w:val="18"/>
          <w:szCs w:val="18"/>
        </w:rPr>
      </w:pPr>
      <w:r>
        <w:rPr>
          <w:rStyle w:val="FontStyle12"/>
          <w:sz w:val="18"/>
          <w:szCs w:val="18"/>
        </w:rPr>
        <w:t xml:space="preserve">74. </w:t>
      </w:r>
      <w:r w:rsidR="000D6C1E" w:rsidRPr="000D6C1E">
        <w:rPr>
          <w:rStyle w:val="FontStyle12"/>
          <w:sz w:val="18"/>
          <w:szCs w:val="18"/>
        </w:rPr>
        <w:t>Изменения к настоящему контракту считаются действительными, если они оформлены в письменном в</w:t>
      </w:r>
      <w:r w:rsidR="000D6C1E" w:rsidRPr="000D6C1E">
        <w:rPr>
          <w:rStyle w:val="FontStyle12"/>
          <w:sz w:val="18"/>
          <w:szCs w:val="18"/>
        </w:rPr>
        <w:t>и</w:t>
      </w:r>
      <w:r w:rsidR="000D6C1E" w:rsidRPr="000D6C1E">
        <w:rPr>
          <w:rStyle w:val="FontStyle12"/>
          <w:sz w:val="18"/>
          <w:szCs w:val="18"/>
        </w:rPr>
        <w:t>де, подписаны уполномоченными на то лицами и заверены печатями обеих сторон.</w:t>
      </w:r>
    </w:p>
    <w:p w:rsidR="000D6C1E" w:rsidRPr="000D6C1E" w:rsidRDefault="00AD5E64" w:rsidP="000D6C1E">
      <w:pPr>
        <w:jc w:val="both"/>
        <w:rPr>
          <w:rStyle w:val="FontStyle12"/>
          <w:sz w:val="18"/>
          <w:szCs w:val="18"/>
        </w:rPr>
      </w:pPr>
      <w:r>
        <w:rPr>
          <w:rStyle w:val="FontStyle12"/>
          <w:sz w:val="18"/>
          <w:szCs w:val="18"/>
        </w:rPr>
        <w:t xml:space="preserve">75. </w:t>
      </w:r>
      <w:r w:rsidR="000D6C1E" w:rsidRPr="000D6C1E">
        <w:rPr>
          <w:rStyle w:val="FontStyle12"/>
          <w:sz w:val="18"/>
          <w:szCs w:val="18"/>
        </w:rPr>
        <w:t>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w:t>
      </w:r>
      <w:r w:rsidR="000D6C1E" w:rsidRPr="000D6C1E">
        <w:rPr>
          <w:rStyle w:val="FontStyle12"/>
          <w:sz w:val="18"/>
          <w:szCs w:val="18"/>
        </w:rPr>
        <w:t>н</w:t>
      </w:r>
      <w:r w:rsidR="000D6C1E" w:rsidRPr="000D6C1E">
        <w:rPr>
          <w:rStyle w:val="FontStyle12"/>
          <w:sz w:val="18"/>
          <w:szCs w:val="18"/>
        </w:rPr>
        <w:t>ных обстоятельств любыми доступными способами, позволяющими подтвердить получение такого уведомления адрес</w:t>
      </w:r>
      <w:r w:rsidR="000D6C1E" w:rsidRPr="000D6C1E">
        <w:rPr>
          <w:rStyle w:val="FontStyle12"/>
          <w:sz w:val="18"/>
          <w:szCs w:val="18"/>
        </w:rPr>
        <w:t>а</w:t>
      </w:r>
      <w:r w:rsidR="000D6C1E" w:rsidRPr="000D6C1E">
        <w:rPr>
          <w:rStyle w:val="FontStyle12"/>
          <w:sz w:val="18"/>
          <w:szCs w:val="18"/>
        </w:rPr>
        <w:t>том.</w:t>
      </w:r>
    </w:p>
    <w:p w:rsidR="000D6C1E" w:rsidRPr="000D6C1E" w:rsidRDefault="00AD5E64" w:rsidP="000D6C1E">
      <w:pPr>
        <w:jc w:val="both"/>
        <w:rPr>
          <w:rStyle w:val="FontStyle12"/>
          <w:sz w:val="18"/>
          <w:szCs w:val="18"/>
        </w:rPr>
      </w:pPr>
      <w:r>
        <w:rPr>
          <w:rStyle w:val="FontStyle12"/>
          <w:sz w:val="18"/>
          <w:szCs w:val="18"/>
        </w:rPr>
        <w:t xml:space="preserve">76. </w:t>
      </w:r>
      <w:r w:rsidR="000D6C1E" w:rsidRPr="000D6C1E">
        <w:rPr>
          <w:rStyle w:val="FontStyle12"/>
          <w:sz w:val="18"/>
          <w:szCs w:val="18"/>
        </w:rPr>
        <w:t>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закона "О водоснабжении и в</w:t>
      </w:r>
      <w:r w:rsidR="000D6C1E" w:rsidRPr="000D6C1E">
        <w:rPr>
          <w:rStyle w:val="FontStyle12"/>
          <w:sz w:val="18"/>
          <w:szCs w:val="18"/>
        </w:rPr>
        <w:t>о</w:t>
      </w:r>
      <w:r w:rsidR="000D6C1E" w:rsidRPr="000D6C1E">
        <w:rPr>
          <w:rStyle w:val="FontStyle12"/>
          <w:sz w:val="18"/>
          <w:szCs w:val="18"/>
        </w:rPr>
        <w:t xml:space="preserve">доотведении", правилами холодного водоснабжения и водоотведения, утверждаемыми Правительством Российской Федерации, и иными нормативными </w:t>
      </w:r>
      <w:r w:rsidR="000D6C1E" w:rsidRPr="000D6C1E">
        <w:rPr>
          <w:rStyle w:val="FontStyle12"/>
          <w:sz w:val="18"/>
          <w:szCs w:val="18"/>
        </w:rPr>
        <w:lastRenderedPageBreak/>
        <w:t>правовыми актами Российской Фед</w:t>
      </w:r>
      <w:r w:rsidR="000D6C1E" w:rsidRPr="000D6C1E">
        <w:rPr>
          <w:rStyle w:val="FontStyle12"/>
          <w:sz w:val="18"/>
          <w:szCs w:val="18"/>
        </w:rPr>
        <w:t>е</w:t>
      </w:r>
      <w:r w:rsidR="000D6C1E" w:rsidRPr="000D6C1E">
        <w:rPr>
          <w:rStyle w:val="FontStyle12"/>
          <w:sz w:val="18"/>
          <w:szCs w:val="18"/>
        </w:rPr>
        <w:t>рации.</w:t>
      </w:r>
    </w:p>
    <w:p w:rsidR="000D6C1E" w:rsidRPr="000D6C1E" w:rsidRDefault="00AD5E64" w:rsidP="000D6C1E">
      <w:pPr>
        <w:jc w:val="both"/>
        <w:rPr>
          <w:rStyle w:val="FontStyle12"/>
          <w:sz w:val="18"/>
          <w:szCs w:val="18"/>
        </w:rPr>
      </w:pPr>
      <w:r>
        <w:rPr>
          <w:rStyle w:val="FontStyle12"/>
          <w:sz w:val="18"/>
          <w:szCs w:val="18"/>
        </w:rPr>
        <w:t xml:space="preserve">77. </w:t>
      </w:r>
      <w:r w:rsidR="000D6C1E" w:rsidRPr="000D6C1E">
        <w:rPr>
          <w:rStyle w:val="FontStyle12"/>
          <w:sz w:val="18"/>
          <w:szCs w:val="18"/>
        </w:rPr>
        <w:t>Настоящий контракт составлен в 2 экземплярах, имеющих равную юридическую силу.</w:t>
      </w:r>
    </w:p>
    <w:p w:rsidR="000D6C1E" w:rsidRPr="000D6C1E" w:rsidRDefault="00AD5E64" w:rsidP="000D6C1E">
      <w:pPr>
        <w:jc w:val="both"/>
        <w:rPr>
          <w:rStyle w:val="FontStyle12"/>
          <w:sz w:val="18"/>
          <w:szCs w:val="18"/>
        </w:rPr>
      </w:pPr>
      <w:r>
        <w:rPr>
          <w:rStyle w:val="FontStyle12"/>
          <w:sz w:val="18"/>
          <w:szCs w:val="18"/>
        </w:rPr>
        <w:t xml:space="preserve">78. </w:t>
      </w:r>
      <w:r w:rsidR="000D6C1E" w:rsidRPr="000D6C1E">
        <w:rPr>
          <w:rStyle w:val="FontStyle12"/>
          <w:sz w:val="18"/>
          <w:szCs w:val="18"/>
        </w:rPr>
        <w:t>Неотъемлемой частью настоящего контракта являются следующие приложения:</w:t>
      </w:r>
    </w:p>
    <w:p w:rsidR="000D6C1E" w:rsidRPr="000D6C1E" w:rsidRDefault="000D6C1E" w:rsidP="000D6C1E">
      <w:pPr>
        <w:jc w:val="both"/>
        <w:rPr>
          <w:rStyle w:val="FontStyle12"/>
          <w:sz w:val="18"/>
          <w:szCs w:val="18"/>
        </w:rPr>
      </w:pPr>
      <w:r w:rsidRPr="000D6C1E">
        <w:rPr>
          <w:rStyle w:val="FontStyle12"/>
          <w:sz w:val="18"/>
          <w:szCs w:val="18"/>
        </w:rPr>
        <w:t>- акт о разграничении балансовой принадлежности (приложение №1),</w:t>
      </w:r>
    </w:p>
    <w:p w:rsidR="000D6C1E" w:rsidRPr="000D6C1E" w:rsidRDefault="000D6C1E" w:rsidP="000D6C1E">
      <w:pPr>
        <w:jc w:val="both"/>
        <w:rPr>
          <w:rStyle w:val="FontStyle12"/>
          <w:sz w:val="18"/>
          <w:szCs w:val="18"/>
        </w:rPr>
      </w:pPr>
      <w:r w:rsidRPr="000D6C1E">
        <w:rPr>
          <w:rStyle w:val="FontStyle12"/>
          <w:sz w:val="18"/>
          <w:szCs w:val="18"/>
        </w:rPr>
        <w:t>- акт о разграничении эксплуатационной ответственности (приложение №2),</w:t>
      </w:r>
    </w:p>
    <w:p w:rsidR="000D6C1E" w:rsidRPr="000D6C1E" w:rsidRDefault="000D6C1E" w:rsidP="000D6C1E">
      <w:pPr>
        <w:jc w:val="both"/>
        <w:rPr>
          <w:rStyle w:val="FontStyle12"/>
          <w:sz w:val="18"/>
          <w:szCs w:val="18"/>
        </w:rPr>
      </w:pPr>
      <w:r w:rsidRPr="000D6C1E">
        <w:rPr>
          <w:rStyle w:val="FontStyle12"/>
          <w:sz w:val="18"/>
          <w:szCs w:val="18"/>
        </w:rPr>
        <w:t>- сведения о режиме подачи холодной воды (гарантированного объема подачи воды (в том числе на нужды пожарот</w:t>
      </w:r>
      <w:r w:rsidRPr="000D6C1E">
        <w:rPr>
          <w:rStyle w:val="FontStyle12"/>
          <w:sz w:val="18"/>
          <w:szCs w:val="18"/>
        </w:rPr>
        <w:t>у</w:t>
      </w:r>
      <w:r w:rsidRPr="000D6C1E">
        <w:rPr>
          <w:rStyle w:val="FontStyle12"/>
          <w:sz w:val="18"/>
          <w:szCs w:val="18"/>
        </w:rPr>
        <w:t>шения), гарантированного уровня давления холодной воды в системе водоснабжения в месте присоединения) (прил</w:t>
      </w:r>
      <w:r w:rsidRPr="000D6C1E">
        <w:rPr>
          <w:rStyle w:val="FontStyle12"/>
          <w:sz w:val="18"/>
          <w:szCs w:val="18"/>
        </w:rPr>
        <w:t>о</w:t>
      </w:r>
      <w:r w:rsidRPr="000D6C1E">
        <w:rPr>
          <w:rStyle w:val="FontStyle12"/>
          <w:sz w:val="18"/>
          <w:szCs w:val="18"/>
        </w:rPr>
        <w:t>жение №3),</w:t>
      </w:r>
    </w:p>
    <w:p w:rsidR="000D6C1E" w:rsidRPr="000D6C1E" w:rsidRDefault="000D6C1E" w:rsidP="000D6C1E">
      <w:pPr>
        <w:jc w:val="both"/>
        <w:rPr>
          <w:rStyle w:val="FontStyle12"/>
          <w:sz w:val="18"/>
          <w:szCs w:val="18"/>
        </w:rPr>
      </w:pPr>
      <w:r w:rsidRPr="000D6C1E">
        <w:rPr>
          <w:rStyle w:val="FontStyle12"/>
          <w:sz w:val="18"/>
          <w:szCs w:val="18"/>
        </w:rPr>
        <w:t>- режим приема сточных вод (приложение №4)</w:t>
      </w:r>
    </w:p>
    <w:p w:rsidR="000D6C1E" w:rsidRPr="000D6C1E" w:rsidRDefault="000D6C1E" w:rsidP="000D6C1E">
      <w:pPr>
        <w:jc w:val="both"/>
        <w:rPr>
          <w:rStyle w:val="FontStyle12"/>
          <w:sz w:val="18"/>
          <w:szCs w:val="18"/>
        </w:rPr>
      </w:pPr>
      <w:r w:rsidRPr="000D6C1E">
        <w:rPr>
          <w:rStyle w:val="FontStyle12"/>
          <w:sz w:val="18"/>
          <w:szCs w:val="18"/>
        </w:rPr>
        <w:t>79. Ответственным лицом за водоснабжение (водоотведение) объектов Заказчика, сохранность прибора учета, пломб на нем и других водопроводных сооружения и устройствах, водомерного узла, назначается Заказчиком _____________, тел. ____________</w:t>
      </w:r>
    </w:p>
    <w:p w:rsidR="000D6C1E" w:rsidRPr="000D6C1E" w:rsidRDefault="000D6C1E" w:rsidP="000D6C1E">
      <w:pPr>
        <w:jc w:val="both"/>
        <w:rPr>
          <w:rStyle w:val="FontStyle12"/>
          <w:sz w:val="18"/>
          <w:szCs w:val="18"/>
        </w:rPr>
      </w:pPr>
    </w:p>
    <w:p w:rsidR="000D6C1E" w:rsidRPr="00AD5E64" w:rsidRDefault="000D6C1E" w:rsidP="00AD5E64">
      <w:pPr>
        <w:jc w:val="center"/>
        <w:rPr>
          <w:rStyle w:val="FontStyle13"/>
          <w:sz w:val="18"/>
          <w:szCs w:val="18"/>
        </w:rPr>
      </w:pPr>
      <w:r w:rsidRPr="00AD5E64">
        <w:rPr>
          <w:rStyle w:val="FontStyle13"/>
          <w:sz w:val="18"/>
          <w:szCs w:val="18"/>
        </w:rPr>
        <w:t>XIX. Юридические адреса и реквизиты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4"/>
        <w:gridCol w:w="4950"/>
      </w:tblGrid>
      <w:tr w:rsidR="000D6C1E" w:rsidRPr="000D6C1E" w:rsidTr="000D6C1E">
        <w:tc>
          <w:tcPr>
            <w:tcW w:w="5220" w:type="dxa"/>
          </w:tcPr>
          <w:p w:rsidR="000D6C1E" w:rsidRPr="000D6C1E" w:rsidRDefault="000D6C1E" w:rsidP="000D6C1E">
            <w:pPr>
              <w:jc w:val="both"/>
              <w:rPr>
                <w:rStyle w:val="FontStyle12"/>
                <w:sz w:val="18"/>
                <w:szCs w:val="18"/>
              </w:rPr>
            </w:pPr>
            <w:r w:rsidRPr="000D6C1E">
              <w:rPr>
                <w:rStyle w:val="FontStyle12"/>
                <w:sz w:val="18"/>
                <w:szCs w:val="18"/>
              </w:rPr>
              <w:t>Исполнитель:</w:t>
            </w:r>
          </w:p>
          <w:p w:rsidR="000D6C1E" w:rsidRPr="000D6C1E" w:rsidRDefault="000D6C1E" w:rsidP="000D6C1E">
            <w:pPr>
              <w:jc w:val="both"/>
              <w:rPr>
                <w:rStyle w:val="FontStyle13"/>
                <w:b w:val="0"/>
                <w:sz w:val="18"/>
                <w:szCs w:val="18"/>
              </w:rPr>
            </w:pPr>
          </w:p>
        </w:tc>
        <w:tc>
          <w:tcPr>
            <w:tcW w:w="5221" w:type="dxa"/>
          </w:tcPr>
          <w:p w:rsidR="000D6C1E" w:rsidRPr="000D6C1E" w:rsidRDefault="000D6C1E" w:rsidP="000D6C1E">
            <w:pPr>
              <w:jc w:val="both"/>
              <w:rPr>
                <w:rStyle w:val="FontStyle12"/>
                <w:sz w:val="18"/>
                <w:szCs w:val="18"/>
              </w:rPr>
            </w:pPr>
            <w:r w:rsidRPr="000D6C1E">
              <w:rPr>
                <w:rStyle w:val="FontStyle12"/>
                <w:sz w:val="18"/>
                <w:szCs w:val="18"/>
              </w:rPr>
              <w:t>Заказчик:</w:t>
            </w:r>
          </w:p>
          <w:p w:rsidR="000D6C1E" w:rsidRPr="000D6C1E" w:rsidRDefault="000D6C1E" w:rsidP="000D6C1E">
            <w:pPr>
              <w:jc w:val="both"/>
            </w:pPr>
          </w:p>
          <w:p w:rsidR="000D6C1E" w:rsidRPr="000D6C1E" w:rsidRDefault="000D6C1E" w:rsidP="000D6C1E">
            <w:pPr>
              <w:jc w:val="both"/>
              <w:rPr>
                <w:rStyle w:val="FontStyle12"/>
                <w:sz w:val="18"/>
                <w:szCs w:val="18"/>
              </w:rPr>
            </w:pPr>
            <w:r w:rsidRPr="000D6C1E">
              <w:rPr>
                <w:rStyle w:val="FontStyle12"/>
                <w:sz w:val="18"/>
                <w:szCs w:val="18"/>
              </w:rPr>
              <w:t>ГАУЗ "ККЦ СВМП"</w:t>
            </w:r>
          </w:p>
          <w:p w:rsidR="000D6C1E" w:rsidRPr="000D6C1E" w:rsidRDefault="000D6C1E" w:rsidP="000D6C1E">
            <w:pPr>
              <w:jc w:val="both"/>
            </w:pPr>
          </w:p>
          <w:p w:rsidR="000D6C1E" w:rsidRPr="000D6C1E" w:rsidRDefault="000D6C1E" w:rsidP="000D6C1E">
            <w:pPr>
              <w:jc w:val="both"/>
              <w:rPr>
                <w:rStyle w:val="FontStyle12"/>
                <w:sz w:val="18"/>
                <w:szCs w:val="18"/>
              </w:rPr>
            </w:pPr>
            <w:r w:rsidRPr="000D6C1E">
              <w:rPr>
                <w:rStyle w:val="FontStyle12"/>
                <w:sz w:val="18"/>
                <w:szCs w:val="18"/>
              </w:rPr>
              <w:t xml:space="preserve">Юридический адрес: 690091, Приморский край, Владивосток г, Уборевича </w:t>
            </w:r>
            <w:proofErr w:type="spellStart"/>
            <w:proofErr w:type="gramStart"/>
            <w:r w:rsidRPr="000D6C1E">
              <w:rPr>
                <w:rStyle w:val="FontStyle12"/>
                <w:sz w:val="18"/>
                <w:szCs w:val="18"/>
              </w:rPr>
              <w:t>ул</w:t>
            </w:r>
            <w:proofErr w:type="spellEnd"/>
            <w:proofErr w:type="gramEnd"/>
            <w:r w:rsidRPr="000D6C1E">
              <w:rPr>
                <w:rStyle w:val="FontStyle12"/>
                <w:sz w:val="18"/>
                <w:szCs w:val="18"/>
              </w:rPr>
              <w:t>, дом № 30/37</w:t>
            </w:r>
          </w:p>
          <w:p w:rsidR="000D6C1E" w:rsidRPr="000D6C1E" w:rsidRDefault="000D6C1E" w:rsidP="000D6C1E">
            <w:pPr>
              <w:jc w:val="both"/>
              <w:rPr>
                <w:rStyle w:val="FontStyle12"/>
                <w:sz w:val="18"/>
                <w:szCs w:val="18"/>
              </w:rPr>
            </w:pPr>
            <w:r w:rsidRPr="000D6C1E">
              <w:rPr>
                <w:rStyle w:val="FontStyle12"/>
                <w:sz w:val="18"/>
                <w:szCs w:val="18"/>
              </w:rPr>
              <w:t xml:space="preserve">Тел. руководителя: </w:t>
            </w:r>
          </w:p>
          <w:p w:rsidR="000D6C1E" w:rsidRPr="000D6C1E" w:rsidRDefault="000D6C1E" w:rsidP="000D6C1E">
            <w:pPr>
              <w:jc w:val="both"/>
              <w:rPr>
                <w:rStyle w:val="FontStyle12"/>
                <w:sz w:val="18"/>
                <w:szCs w:val="18"/>
              </w:rPr>
            </w:pPr>
            <w:r w:rsidRPr="000D6C1E">
              <w:rPr>
                <w:rStyle w:val="FontStyle12"/>
                <w:sz w:val="18"/>
                <w:szCs w:val="18"/>
              </w:rPr>
              <w:t xml:space="preserve">Тел. гл. бухгалтера: </w:t>
            </w:r>
          </w:p>
          <w:p w:rsidR="000D6C1E" w:rsidRPr="000D6C1E" w:rsidRDefault="000D6C1E" w:rsidP="000D6C1E">
            <w:pPr>
              <w:jc w:val="both"/>
              <w:rPr>
                <w:rStyle w:val="FontStyle12"/>
                <w:sz w:val="18"/>
                <w:szCs w:val="18"/>
              </w:rPr>
            </w:pPr>
            <w:r w:rsidRPr="000D6C1E">
              <w:rPr>
                <w:rStyle w:val="FontStyle12"/>
                <w:sz w:val="18"/>
                <w:szCs w:val="18"/>
              </w:rPr>
              <w:t xml:space="preserve">Тел.: </w:t>
            </w:r>
          </w:p>
          <w:p w:rsidR="000D6C1E" w:rsidRPr="000D6C1E" w:rsidRDefault="000D6C1E" w:rsidP="000D6C1E">
            <w:pPr>
              <w:jc w:val="both"/>
            </w:pPr>
          </w:p>
          <w:p w:rsidR="000D6C1E" w:rsidRPr="000D6C1E" w:rsidRDefault="000D6C1E" w:rsidP="000D6C1E">
            <w:pPr>
              <w:jc w:val="both"/>
              <w:rPr>
                <w:rStyle w:val="FontStyle12"/>
                <w:sz w:val="18"/>
                <w:szCs w:val="18"/>
              </w:rPr>
            </w:pPr>
            <w:r w:rsidRPr="000D6C1E">
              <w:rPr>
                <w:rStyle w:val="FontStyle12"/>
                <w:sz w:val="18"/>
                <w:szCs w:val="18"/>
              </w:rPr>
              <w:t>ИНН: 2536063006, КПП: 253601001</w:t>
            </w:r>
          </w:p>
          <w:p w:rsidR="000D6C1E" w:rsidRPr="000D6C1E" w:rsidRDefault="00AD5E64" w:rsidP="000D6C1E">
            <w:pPr>
              <w:jc w:val="both"/>
            </w:pPr>
            <w:r>
              <w:t>Банковские реквизиты:</w:t>
            </w:r>
          </w:p>
          <w:p w:rsidR="000D6C1E" w:rsidRPr="000D6C1E" w:rsidRDefault="000D6C1E" w:rsidP="000D6C1E">
            <w:pPr>
              <w:jc w:val="both"/>
              <w:rPr>
                <w:rStyle w:val="FontStyle12"/>
                <w:sz w:val="18"/>
                <w:szCs w:val="18"/>
              </w:rPr>
            </w:pPr>
            <w:proofErr w:type="spellStart"/>
            <w:proofErr w:type="gramStart"/>
            <w:r w:rsidRPr="000D6C1E">
              <w:rPr>
                <w:rStyle w:val="FontStyle12"/>
                <w:sz w:val="18"/>
                <w:szCs w:val="18"/>
              </w:rPr>
              <w:t>р</w:t>
            </w:r>
            <w:proofErr w:type="spellEnd"/>
            <w:proofErr w:type="gramEnd"/>
            <w:r w:rsidRPr="000D6C1E">
              <w:rPr>
                <w:rStyle w:val="FontStyle12"/>
                <w:sz w:val="18"/>
                <w:szCs w:val="18"/>
              </w:rPr>
              <w:t>/с: 40601810505071000001,</w:t>
            </w:r>
          </w:p>
          <w:p w:rsidR="000D6C1E" w:rsidRPr="000D6C1E" w:rsidRDefault="000D6C1E" w:rsidP="000D6C1E">
            <w:pPr>
              <w:jc w:val="both"/>
              <w:rPr>
                <w:rStyle w:val="FontStyle12"/>
                <w:sz w:val="18"/>
                <w:szCs w:val="18"/>
              </w:rPr>
            </w:pPr>
            <w:r w:rsidRPr="000D6C1E">
              <w:rPr>
                <w:rStyle w:val="FontStyle12"/>
                <w:sz w:val="18"/>
                <w:szCs w:val="18"/>
              </w:rPr>
              <w:t>к/с:</w:t>
            </w:r>
          </w:p>
          <w:p w:rsidR="000D6C1E" w:rsidRPr="000D6C1E" w:rsidRDefault="000D6C1E" w:rsidP="000D6C1E">
            <w:pPr>
              <w:jc w:val="both"/>
              <w:rPr>
                <w:rStyle w:val="FontStyle12"/>
                <w:sz w:val="18"/>
                <w:szCs w:val="18"/>
              </w:rPr>
            </w:pPr>
            <w:r w:rsidRPr="000D6C1E">
              <w:rPr>
                <w:rStyle w:val="FontStyle12"/>
                <w:sz w:val="18"/>
                <w:szCs w:val="18"/>
              </w:rPr>
              <w:t>БИК: 040507001,</w:t>
            </w:r>
          </w:p>
          <w:p w:rsidR="000D6C1E" w:rsidRPr="000D6C1E" w:rsidRDefault="000D6C1E" w:rsidP="000D6C1E">
            <w:pPr>
              <w:jc w:val="both"/>
              <w:rPr>
                <w:rStyle w:val="FontStyle12"/>
                <w:sz w:val="18"/>
                <w:szCs w:val="18"/>
              </w:rPr>
            </w:pPr>
            <w:proofErr w:type="gramStart"/>
            <w:r w:rsidRPr="000D6C1E">
              <w:rPr>
                <w:rStyle w:val="FontStyle12"/>
                <w:sz w:val="18"/>
                <w:szCs w:val="18"/>
              </w:rPr>
              <w:t>ДАЛЬНЕВОСТОЧНОЕ</w:t>
            </w:r>
            <w:proofErr w:type="gramEnd"/>
            <w:r w:rsidRPr="000D6C1E">
              <w:rPr>
                <w:rStyle w:val="FontStyle12"/>
                <w:sz w:val="18"/>
                <w:szCs w:val="18"/>
              </w:rPr>
              <w:t xml:space="preserve"> </w:t>
            </w:r>
            <w:r w:rsidRPr="000D6C1E">
              <w:rPr>
                <w:rStyle w:val="FontStyle12"/>
                <w:spacing w:val="-20"/>
                <w:sz w:val="18"/>
                <w:szCs w:val="18"/>
              </w:rPr>
              <w:t>ГУ</w:t>
            </w:r>
            <w:r w:rsidRPr="000D6C1E">
              <w:rPr>
                <w:rStyle w:val="FontStyle12"/>
                <w:sz w:val="18"/>
                <w:szCs w:val="18"/>
              </w:rPr>
              <w:t xml:space="preserve"> БАНКА РОССИИ</w:t>
            </w:r>
          </w:p>
          <w:p w:rsidR="000D6C1E" w:rsidRPr="000D6C1E" w:rsidRDefault="000D6C1E" w:rsidP="000D6C1E">
            <w:pPr>
              <w:jc w:val="both"/>
              <w:rPr>
                <w:rStyle w:val="FontStyle12"/>
                <w:sz w:val="18"/>
                <w:szCs w:val="18"/>
              </w:rPr>
            </w:pPr>
          </w:p>
          <w:p w:rsidR="000D6C1E" w:rsidRPr="000D6C1E" w:rsidRDefault="000D6C1E" w:rsidP="000D6C1E">
            <w:pPr>
              <w:jc w:val="both"/>
              <w:rPr>
                <w:rStyle w:val="FontStyle12"/>
                <w:sz w:val="18"/>
                <w:szCs w:val="18"/>
              </w:rPr>
            </w:pPr>
          </w:p>
          <w:p w:rsidR="000D6C1E" w:rsidRPr="000D6C1E" w:rsidRDefault="000D6C1E" w:rsidP="000D6C1E">
            <w:pPr>
              <w:jc w:val="both"/>
              <w:rPr>
                <w:rStyle w:val="FontStyle12"/>
                <w:sz w:val="18"/>
                <w:szCs w:val="18"/>
              </w:rPr>
            </w:pPr>
            <w:r w:rsidRPr="000D6C1E">
              <w:rPr>
                <w:rStyle w:val="FontStyle12"/>
                <w:sz w:val="18"/>
                <w:szCs w:val="18"/>
              </w:rPr>
              <w:t xml:space="preserve">Почтовый адрес: 690091, Приморский край, Владивосток г, Уборевича </w:t>
            </w:r>
            <w:proofErr w:type="spellStart"/>
            <w:proofErr w:type="gramStart"/>
            <w:r w:rsidRPr="000D6C1E">
              <w:rPr>
                <w:rStyle w:val="FontStyle12"/>
                <w:sz w:val="18"/>
                <w:szCs w:val="18"/>
              </w:rPr>
              <w:t>ул</w:t>
            </w:r>
            <w:proofErr w:type="spellEnd"/>
            <w:proofErr w:type="gramEnd"/>
            <w:r w:rsidRPr="000D6C1E">
              <w:rPr>
                <w:rStyle w:val="FontStyle12"/>
                <w:sz w:val="18"/>
                <w:szCs w:val="18"/>
              </w:rPr>
              <w:t>, дом № 30/37</w:t>
            </w:r>
          </w:p>
          <w:p w:rsidR="000D6C1E" w:rsidRPr="000D6C1E" w:rsidRDefault="000D6C1E" w:rsidP="000D6C1E">
            <w:pPr>
              <w:jc w:val="both"/>
              <w:rPr>
                <w:rStyle w:val="FontStyle13"/>
                <w:b w:val="0"/>
                <w:sz w:val="18"/>
                <w:szCs w:val="18"/>
              </w:rPr>
            </w:pPr>
          </w:p>
        </w:tc>
      </w:tr>
      <w:tr w:rsidR="000D6C1E" w:rsidRPr="000D6C1E" w:rsidTr="000D6C1E">
        <w:tc>
          <w:tcPr>
            <w:tcW w:w="5220" w:type="dxa"/>
          </w:tcPr>
          <w:p w:rsidR="000D6C1E" w:rsidRPr="000D6C1E" w:rsidRDefault="00AD5E64" w:rsidP="000D6C1E">
            <w:pPr>
              <w:jc w:val="both"/>
              <w:rPr>
                <w:rStyle w:val="FontStyle13"/>
                <w:b w:val="0"/>
                <w:sz w:val="18"/>
                <w:szCs w:val="18"/>
              </w:rPr>
            </w:pPr>
            <w:r>
              <w:rPr>
                <w:rStyle w:val="FontStyle13"/>
                <w:b w:val="0"/>
                <w:sz w:val="18"/>
                <w:szCs w:val="18"/>
              </w:rPr>
              <w:t>Уполномоченное лицо</w:t>
            </w:r>
            <w:r w:rsidR="000D6C1E" w:rsidRPr="000D6C1E">
              <w:rPr>
                <w:rStyle w:val="FontStyle13"/>
                <w:b w:val="0"/>
                <w:sz w:val="18"/>
                <w:szCs w:val="18"/>
              </w:rPr>
              <w:t xml:space="preserve"> __________ /</w:t>
            </w:r>
            <w:r>
              <w:rPr>
                <w:rStyle w:val="FontStyle13"/>
                <w:b w:val="0"/>
                <w:sz w:val="18"/>
                <w:szCs w:val="18"/>
              </w:rPr>
              <w:t>___________</w:t>
            </w:r>
            <w:r w:rsidR="000D6C1E" w:rsidRPr="000D6C1E">
              <w:rPr>
                <w:rStyle w:val="FontStyle13"/>
                <w:b w:val="0"/>
                <w:sz w:val="18"/>
                <w:szCs w:val="18"/>
              </w:rPr>
              <w:t>/</w:t>
            </w:r>
          </w:p>
          <w:p w:rsidR="000D6C1E" w:rsidRPr="000D6C1E" w:rsidRDefault="000D6C1E" w:rsidP="000D6C1E">
            <w:pPr>
              <w:jc w:val="both"/>
              <w:rPr>
                <w:rStyle w:val="FontStyle13"/>
                <w:b w:val="0"/>
                <w:sz w:val="18"/>
                <w:szCs w:val="18"/>
              </w:rPr>
            </w:pPr>
            <w:r w:rsidRPr="000D6C1E">
              <w:rPr>
                <w:rStyle w:val="FontStyle13"/>
                <w:b w:val="0"/>
                <w:sz w:val="18"/>
                <w:szCs w:val="18"/>
              </w:rPr>
              <w:t xml:space="preserve">                               (</w:t>
            </w:r>
            <w:proofErr w:type="gramStart"/>
            <w:r w:rsidRPr="000D6C1E">
              <w:rPr>
                <w:rStyle w:val="FontStyle13"/>
                <w:b w:val="0"/>
                <w:sz w:val="18"/>
                <w:szCs w:val="18"/>
              </w:rPr>
              <w:t>м</w:t>
            </w:r>
            <w:proofErr w:type="gramEnd"/>
            <w:r w:rsidRPr="000D6C1E">
              <w:rPr>
                <w:rStyle w:val="FontStyle13"/>
                <w:b w:val="0"/>
                <w:sz w:val="18"/>
                <w:szCs w:val="18"/>
              </w:rPr>
              <w:t>.п., подпись)</w:t>
            </w:r>
          </w:p>
        </w:tc>
        <w:tc>
          <w:tcPr>
            <w:tcW w:w="5221" w:type="dxa"/>
          </w:tcPr>
          <w:p w:rsidR="000D6C1E" w:rsidRPr="000D6C1E" w:rsidRDefault="000D6C1E" w:rsidP="000D6C1E">
            <w:pPr>
              <w:jc w:val="both"/>
              <w:rPr>
                <w:rStyle w:val="FontStyle13"/>
                <w:b w:val="0"/>
                <w:sz w:val="18"/>
                <w:szCs w:val="18"/>
              </w:rPr>
            </w:pPr>
            <w:r w:rsidRPr="000D6C1E">
              <w:rPr>
                <w:rStyle w:val="FontStyle13"/>
                <w:b w:val="0"/>
                <w:sz w:val="18"/>
                <w:szCs w:val="18"/>
              </w:rPr>
              <w:t>Заказчик __________ /Березкин Н.Л./</w:t>
            </w:r>
          </w:p>
          <w:p w:rsidR="000D6C1E" w:rsidRPr="000D6C1E" w:rsidRDefault="000D6C1E" w:rsidP="000D6C1E">
            <w:pPr>
              <w:jc w:val="both"/>
              <w:rPr>
                <w:rStyle w:val="FontStyle13"/>
                <w:b w:val="0"/>
                <w:sz w:val="18"/>
                <w:szCs w:val="18"/>
              </w:rPr>
            </w:pPr>
            <w:r w:rsidRPr="000D6C1E">
              <w:rPr>
                <w:rStyle w:val="FontStyle13"/>
                <w:b w:val="0"/>
                <w:sz w:val="18"/>
                <w:szCs w:val="18"/>
              </w:rPr>
              <w:t xml:space="preserve">                               (</w:t>
            </w:r>
            <w:proofErr w:type="gramStart"/>
            <w:r w:rsidRPr="000D6C1E">
              <w:rPr>
                <w:rStyle w:val="FontStyle13"/>
                <w:b w:val="0"/>
                <w:sz w:val="18"/>
                <w:szCs w:val="18"/>
              </w:rPr>
              <w:t>м</w:t>
            </w:r>
            <w:proofErr w:type="gramEnd"/>
            <w:r w:rsidRPr="000D6C1E">
              <w:rPr>
                <w:rStyle w:val="FontStyle13"/>
                <w:b w:val="0"/>
                <w:sz w:val="18"/>
                <w:szCs w:val="18"/>
              </w:rPr>
              <w:t>.п., подпись)</w:t>
            </w:r>
          </w:p>
        </w:tc>
      </w:tr>
    </w:tbl>
    <w:p w:rsidR="000D6C1E" w:rsidRPr="000D6C1E" w:rsidRDefault="000D6C1E" w:rsidP="000D6C1E">
      <w:pPr>
        <w:jc w:val="both"/>
        <w:rPr>
          <w:rStyle w:val="FontStyle13"/>
          <w:b w:val="0"/>
          <w:sz w:val="18"/>
          <w:szCs w:val="18"/>
        </w:rPr>
      </w:pPr>
    </w:p>
    <w:p w:rsidR="000D6C1E" w:rsidRPr="003751B0" w:rsidRDefault="000D6C1E" w:rsidP="000D6C1E">
      <w:pPr>
        <w:pStyle w:val="Style6"/>
        <w:widowControl/>
        <w:tabs>
          <w:tab w:val="left" w:pos="1104"/>
          <w:tab w:val="left" w:pos="8117"/>
        </w:tabs>
        <w:rPr>
          <w:rStyle w:val="FontStyle12"/>
          <w:b/>
          <w:i/>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AD5E64" w:rsidRDefault="00AD5E64" w:rsidP="000D6C1E">
      <w:pPr>
        <w:pStyle w:val="Style3"/>
        <w:widowControl/>
        <w:jc w:val="both"/>
        <w:rPr>
          <w:rStyle w:val="FontStyle13"/>
          <w:b w:val="0"/>
        </w:rPr>
      </w:pPr>
    </w:p>
    <w:p w:rsidR="000D6C1E" w:rsidRDefault="000D6C1E" w:rsidP="000D6C1E">
      <w:pPr>
        <w:pStyle w:val="Style3"/>
        <w:widowControl/>
        <w:ind w:left="5954"/>
        <w:jc w:val="both"/>
        <w:rPr>
          <w:rStyle w:val="FontStyle13"/>
          <w:b w:val="0"/>
        </w:rPr>
      </w:pPr>
      <w:r>
        <w:rPr>
          <w:rStyle w:val="FontStyle13"/>
          <w:b w:val="0"/>
        </w:rPr>
        <w:t>Приложение №1</w:t>
      </w:r>
    </w:p>
    <w:p w:rsidR="000D6C1E" w:rsidRDefault="000D6C1E" w:rsidP="000D6C1E">
      <w:pPr>
        <w:pStyle w:val="Style3"/>
        <w:widowControl/>
        <w:ind w:left="5954"/>
        <w:jc w:val="both"/>
        <w:rPr>
          <w:rStyle w:val="FontStyle13"/>
          <w:b w:val="0"/>
        </w:rPr>
      </w:pPr>
      <w:r>
        <w:rPr>
          <w:rStyle w:val="FontStyle13"/>
          <w:b w:val="0"/>
        </w:rPr>
        <w:t xml:space="preserve">К </w:t>
      </w:r>
      <w:r w:rsidR="00AD5E64">
        <w:rPr>
          <w:rStyle w:val="FontStyle13"/>
          <w:b w:val="0"/>
        </w:rPr>
        <w:t xml:space="preserve">проекту </w:t>
      </w:r>
      <w:r>
        <w:rPr>
          <w:rStyle w:val="FontStyle13"/>
          <w:b w:val="0"/>
        </w:rPr>
        <w:t>договор</w:t>
      </w:r>
      <w:r w:rsidR="00AD5E64">
        <w:rPr>
          <w:rStyle w:val="FontStyle13"/>
          <w:b w:val="0"/>
        </w:rPr>
        <w:t>а</w:t>
      </w:r>
      <w:r>
        <w:rPr>
          <w:rStyle w:val="FontStyle13"/>
          <w:b w:val="0"/>
        </w:rPr>
        <w:t xml:space="preserve"> (контракт</w:t>
      </w:r>
      <w:r w:rsidR="00AD5E64">
        <w:rPr>
          <w:rStyle w:val="FontStyle13"/>
          <w:b w:val="0"/>
        </w:rPr>
        <w:t>а</w:t>
      </w:r>
      <w:r>
        <w:rPr>
          <w:rStyle w:val="FontStyle13"/>
          <w:b w:val="0"/>
        </w:rPr>
        <w:t xml:space="preserve">) </w:t>
      </w:r>
    </w:p>
    <w:p w:rsidR="000D6C1E" w:rsidRDefault="000D6C1E" w:rsidP="000D6C1E">
      <w:pPr>
        <w:pStyle w:val="Style3"/>
        <w:widowControl/>
        <w:ind w:left="5954"/>
        <w:jc w:val="both"/>
        <w:rPr>
          <w:rStyle w:val="FontStyle13"/>
          <w:b w:val="0"/>
        </w:rPr>
      </w:pPr>
      <w:r>
        <w:rPr>
          <w:rStyle w:val="FontStyle13"/>
          <w:b w:val="0"/>
        </w:rPr>
        <w:t>холодного водоснабжения и (или) водоотведения</w:t>
      </w:r>
    </w:p>
    <w:p w:rsidR="000D6C1E" w:rsidRPr="00AD5E64" w:rsidRDefault="000D6C1E" w:rsidP="000D6C1E">
      <w:pPr>
        <w:pStyle w:val="Style3"/>
        <w:widowControl/>
        <w:ind w:left="5954"/>
        <w:jc w:val="both"/>
        <w:rPr>
          <w:rStyle w:val="FontStyle13"/>
          <w:b w:val="0"/>
        </w:rPr>
      </w:pPr>
      <w:r>
        <w:rPr>
          <w:rStyle w:val="FontStyle13"/>
          <w:b w:val="0"/>
        </w:rPr>
        <w:t xml:space="preserve">№ </w:t>
      </w:r>
      <w:r w:rsidR="00AD5E64">
        <w:rPr>
          <w:rStyle w:val="FontStyle13"/>
        </w:rPr>
        <w:t>________</w:t>
      </w: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Pr="00BB5023" w:rsidRDefault="000D6C1E" w:rsidP="000D6C1E">
      <w:pPr>
        <w:pStyle w:val="Style3"/>
        <w:widowControl/>
        <w:jc w:val="both"/>
        <w:rPr>
          <w:rStyle w:val="FontStyle13"/>
          <w:b w:val="0"/>
        </w:rPr>
      </w:pPr>
    </w:p>
    <w:p w:rsidR="000D6C1E" w:rsidRDefault="000D6C1E" w:rsidP="000D6C1E">
      <w:pPr>
        <w:pStyle w:val="Style3"/>
        <w:widowControl/>
        <w:jc w:val="center"/>
        <w:rPr>
          <w:rStyle w:val="FontStyle13"/>
          <w:b w:val="0"/>
        </w:rPr>
      </w:pPr>
      <w:r>
        <w:rPr>
          <w:rStyle w:val="FontStyle13"/>
          <w:b w:val="0"/>
        </w:rPr>
        <w:t>АКТ</w:t>
      </w:r>
    </w:p>
    <w:p w:rsidR="000D6C1E" w:rsidRPr="00AD5E64" w:rsidRDefault="000D6C1E" w:rsidP="000D6C1E">
      <w:pPr>
        <w:pStyle w:val="Style3"/>
        <w:widowControl/>
        <w:jc w:val="center"/>
        <w:rPr>
          <w:rStyle w:val="FontStyle13"/>
          <w:b w:val="0"/>
        </w:rPr>
      </w:pPr>
      <w:r w:rsidRPr="00583969">
        <w:rPr>
          <w:rStyle w:val="FontStyle13"/>
          <w:b w:val="0"/>
        </w:rPr>
        <w:t xml:space="preserve">О разграничении балансовой принадлежности по объекту учета № </w:t>
      </w:r>
      <w:r w:rsidR="00AD5E64">
        <w:rPr>
          <w:rStyle w:val="FontStyle13"/>
        </w:rPr>
        <w:t>_______</w:t>
      </w:r>
    </w:p>
    <w:p w:rsidR="000D6C1E" w:rsidRDefault="000D6C1E" w:rsidP="000D6C1E">
      <w:pPr>
        <w:pStyle w:val="Style3"/>
        <w:widowControl/>
        <w:jc w:val="center"/>
        <w:rPr>
          <w:rStyle w:val="FontStyle13"/>
          <w:b w:val="0"/>
        </w:rPr>
      </w:pPr>
    </w:p>
    <w:p w:rsidR="00AD5E64" w:rsidRDefault="00AD5E64" w:rsidP="000D6C1E">
      <w:pPr>
        <w:pStyle w:val="Style3"/>
        <w:widowControl/>
        <w:jc w:val="center"/>
        <w:rPr>
          <w:rStyle w:val="FontStyle13"/>
          <w:b w:val="0"/>
        </w:rPr>
      </w:pPr>
    </w:p>
    <w:p w:rsidR="00AD5E64" w:rsidRPr="00583969" w:rsidRDefault="00AD5E64" w:rsidP="000D6C1E">
      <w:pPr>
        <w:pStyle w:val="Style3"/>
        <w:widowControl/>
        <w:jc w:val="center"/>
        <w:rPr>
          <w:rStyle w:val="FontStyle13"/>
          <w:b w:val="0"/>
        </w:rPr>
      </w:pPr>
    </w:p>
    <w:p w:rsidR="000D6C1E" w:rsidRDefault="00AD5E64" w:rsidP="000D6C1E">
      <w:pPr>
        <w:pStyle w:val="Style3"/>
        <w:widowControl/>
        <w:jc w:val="both"/>
        <w:rPr>
          <w:rStyle w:val="FontStyle13"/>
          <w:b w:val="0"/>
        </w:rPr>
      </w:pPr>
      <w:r>
        <w:rPr>
          <w:rStyle w:val="FontStyle13"/>
          <w:b w:val="0"/>
        </w:rPr>
        <w:t>___________________</w:t>
      </w:r>
      <w:r w:rsidR="000D6C1E" w:rsidRPr="00583969">
        <w:rPr>
          <w:rStyle w:val="FontStyle13"/>
          <w:b w:val="0"/>
        </w:rPr>
        <w:t xml:space="preserve">, </w:t>
      </w:r>
      <w:proofErr w:type="gramStart"/>
      <w:r w:rsidR="000D6C1E" w:rsidRPr="00583969">
        <w:rPr>
          <w:rStyle w:val="FontStyle13"/>
          <w:b w:val="0"/>
        </w:rPr>
        <w:t>именуемое</w:t>
      </w:r>
      <w:proofErr w:type="gramEnd"/>
      <w:r w:rsidR="000D6C1E" w:rsidRPr="00583969">
        <w:rPr>
          <w:rStyle w:val="FontStyle13"/>
          <w:b w:val="0"/>
        </w:rPr>
        <w:t xml:space="preserve"> в дал</w:t>
      </w:r>
      <w:r w:rsidR="000D6C1E" w:rsidRPr="00583969">
        <w:rPr>
          <w:rStyle w:val="FontStyle13"/>
          <w:b w:val="0"/>
        </w:rPr>
        <w:t>ь</w:t>
      </w:r>
      <w:r w:rsidR="000D6C1E" w:rsidRPr="00583969">
        <w:rPr>
          <w:rStyle w:val="FontStyle13"/>
          <w:b w:val="0"/>
        </w:rPr>
        <w:t xml:space="preserve">нейшем Исполнителем, в лице </w:t>
      </w:r>
      <w:r>
        <w:rPr>
          <w:rStyle w:val="FontStyle13"/>
          <w:b w:val="0"/>
        </w:rPr>
        <w:t>___________</w:t>
      </w:r>
      <w:r w:rsidR="000D6C1E" w:rsidRPr="00583969">
        <w:rPr>
          <w:rStyle w:val="FontStyle13"/>
          <w:b w:val="0"/>
        </w:rPr>
        <w:t xml:space="preserve">, действующего на основании </w:t>
      </w:r>
      <w:r>
        <w:rPr>
          <w:rStyle w:val="FontStyle13"/>
          <w:b w:val="0"/>
        </w:rPr>
        <w:t>_________</w:t>
      </w:r>
      <w:r w:rsidR="000D6C1E">
        <w:rPr>
          <w:rStyle w:val="FontStyle13"/>
          <w:b w:val="0"/>
        </w:rPr>
        <w:t xml:space="preserve">, с одной стороны, </w:t>
      </w:r>
      <w:r w:rsidR="000D6C1E" w:rsidRPr="00583969">
        <w:rPr>
          <w:rStyle w:val="FontStyle13"/>
          <w:b w:val="0"/>
        </w:rPr>
        <w:t xml:space="preserve">и </w:t>
      </w:r>
      <w:r w:rsidR="000D6C1E" w:rsidRPr="00583969">
        <w:rPr>
          <w:rStyle w:val="FontStyle13"/>
          <w:b w:val="0"/>
          <w:u w:val="single"/>
        </w:rPr>
        <w:t>ГАУЗ «ККЦ СВМП»</w:t>
      </w:r>
      <w:r w:rsidR="000D6C1E" w:rsidRPr="00583969">
        <w:rPr>
          <w:rStyle w:val="FontStyle13"/>
          <w:b w:val="0"/>
        </w:rPr>
        <w:t xml:space="preserve"> именуемое в дальнейшем </w:t>
      </w:r>
      <w:r>
        <w:rPr>
          <w:rStyle w:val="FontStyle13"/>
          <w:b w:val="0"/>
        </w:rPr>
        <w:t>Заказчиком</w:t>
      </w:r>
      <w:r w:rsidR="000D6C1E" w:rsidRPr="00583969">
        <w:rPr>
          <w:rStyle w:val="FontStyle13"/>
          <w:b w:val="0"/>
        </w:rPr>
        <w:t>, в лице ________________________,</w:t>
      </w:r>
      <w:r w:rsidR="000D6C1E">
        <w:rPr>
          <w:rStyle w:val="FontStyle13"/>
          <w:b w:val="0"/>
        </w:rPr>
        <w:t xml:space="preserve"> действующего на основ</w:t>
      </w:r>
      <w:r w:rsidR="000D6C1E">
        <w:rPr>
          <w:rStyle w:val="FontStyle13"/>
          <w:b w:val="0"/>
        </w:rPr>
        <w:t>а</w:t>
      </w:r>
      <w:r w:rsidR="000D6C1E">
        <w:rPr>
          <w:rStyle w:val="FontStyle13"/>
          <w:b w:val="0"/>
        </w:rPr>
        <w:t>нии _____</w:t>
      </w:r>
    </w:p>
    <w:p w:rsidR="000D6C1E" w:rsidRPr="00583969" w:rsidRDefault="000D6C1E" w:rsidP="000D6C1E">
      <w:pPr>
        <w:pStyle w:val="Style3"/>
        <w:widowControl/>
        <w:jc w:val="both"/>
        <w:rPr>
          <w:rStyle w:val="FontStyle13"/>
          <w:b w:val="0"/>
          <w:vertAlign w:val="superscript"/>
        </w:rPr>
      </w:pPr>
      <w:r>
        <w:rPr>
          <w:rStyle w:val="FontStyle13"/>
          <w:b w:val="0"/>
          <w:vertAlign w:val="superscript"/>
        </w:rPr>
        <w:t xml:space="preserve">                                                                           </w:t>
      </w:r>
      <w:r w:rsidRPr="00583969">
        <w:rPr>
          <w:rStyle w:val="FontStyle13"/>
          <w:b w:val="0"/>
          <w:vertAlign w:val="superscript"/>
        </w:rPr>
        <w:t>(положение, устав, доверенност</w:t>
      </w:r>
      <w:proofErr w:type="gramStart"/>
      <w:r w:rsidRPr="00583969">
        <w:rPr>
          <w:rStyle w:val="FontStyle13"/>
          <w:b w:val="0"/>
          <w:vertAlign w:val="superscript"/>
        </w:rPr>
        <w:t>ь-</w:t>
      </w:r>
      <w:proofErr w:type="gramEnd"/>
      <w:r w:rsidRPr="00583969">
        <w:rPr>
          <w:rStyle w:val="FontStyle13"/>
          <w:b w:val="0"/>
          <w:vertAlign w:val="superscript"/>
        </w:rPr>
        <w:t xml:space="preserve"> указать нужное в случае </w:t>
      </w:r>
      <w:r>
        <w:rPr>
          <w:rStyle w:val="FontStyle13"/>
          <w:b w:val="0"/>
          <w:vertAlign w:val="superscript"/>
        </w:rPr>
        <w:t>контракт</w:t>
      </w:r>
      <w:r w:rsidRPr="00583969">
        <w:rPr>
          <w:rStyle w:val="FontStyle13"/>
          <w:b w:val="0"/>
          <w:vertAlign w:val="superscript"/>
        </w:rPr>
        <w:t>а с юридическим лицом)</w:t>
      </w:r>
    </w:p>
    <w:p w:rsidR="000D6C1E" w:rsidRDefault="000D6C1E" w:rsidP="000D6C1E">
      <w:pPr>
        <w:pStyle w:val="Style3"/>
        <w:widowControl/>
        <w:jc w:val="both"/>
        <w:rPr>
          <w:rStyle w:val="FontStyle13"/>
          <w:b w:val="0"/>
        </w:rPr>
      </w:pPr>
      <w:r>
        <w:rPr>
          <w:rStyle w:val="FontStyle13"/>
          <w:b w:val="0"/>
        </w:rPr>
        <w:t>с</w:t>
      </w:r>
      <w:r w:rsidRPr="00583969">
        <w:rPr>
          <w:rStyle w:val="FontStyle13"/>
          <w:b w:val="0"/>
        </w:rPr>
        <w:t xml:space="preserve"> другой стороны, именуемые в дальнейшем сторонам</w:t>
      </w:r>
      <w:r>
        <w:rPr>
          <w:rStyle w:val="FontStyle13"/>
          <w:b w:val="0"/>
        </w:rPr>
        <w:t>и</w:t>
      </w:r>
      <w:r w:rsidRPr="00583969">
        <w:rPr>
          <w:rStyle w:val="FontStyle13"/>
          <w:b w:val="0"/>
        </w:rPr>
        <w:t>, составили настоящий акт о том, что</w:t>
      </w:r>
      <w:r>
        <w:rPr>
          <w:rStyle w:val="FontStyle13"/>
          <w:b w:val="0"/>
        </w:rPr>
        <w:t xml:space="preserve"> гр</w:t>
      </w:r>
      <w:r>
        <w:rPr>
          <w:rStyle w:val="FontStyle13"/>
          <w:b w:val="0"/>
        </w:rPr>
        <w:t>а</w:t>
      </w:r>
      <w:r>
        <w:rPr>
          <w:rStyle w:val="FontStyle13"/>
          <w:b w:val="0"/>
        </w:rPr>
        <w:t xml:space="preserve">ницей раздела балансовой принадлежности по канализационным сетям </w:t>
      </w:r>
      <w:r w:rsidRPr="00583969">
        <w:rPr>
          <w:rStyle w:val="FontStyle13"/>
          <w:b w:val="0"/>
        </w:rPr>
        <w:t>Заказчика и Исполнителя</w:t>
      </w:r>
      <w:r w:rsidR="00AD5E64">
        <w:rPr>
          <w:rStyle w:val="FontStyle13"/>
          <w:b w:val="0"/>
        </w:rPr>
        <w:t xml:space="preserve"> </w:t>
      </w:r>
      <w:r w:rsidRPr="00583969">
        <w:rPr>
          <w:rStyle w:val="FontStyle13"/>
          <w:b w:val="0"/>
        </w:rPr>
        <w:t>является</w:t>
      </w:r>
      <w:r>
        <w:rPr>
          <w:rStyle w:val="FontStyle13"/>
          <w:b w:val="0"/>
        </w:rPr>
        <w:t xml:space="preserve"> _____________________________________________</w:t>
      </w:r>
    </w:p>
    <w:p w:rsidR="000D6C1E" w:rsidRDefault="000D6C1E" w:rsidP="000D6C1E">
      <w:pPr>
        <w:pStyle w:val="Style3"/>
        <w:widowControl/>
        <w:jc w:val="both"/>
        <w:rPr>
          <w:rStyle w:val="FontStyle13"/>
          <w:b w:val="0"/>
        </w:rPr>
      </w:pPr>
    </w:p>
    <w:p w:rsidR="000D6C1E" w:rsidRPr="00583969" w:rsidRDefault="000D6C1E" w:rsidP="000D6C1E">
      <w:pPr>
        <w:pStyle w:val="Style3"/>
        <w:widowControl/>
        <w:jc w:val="both"/>
        <w:rPr>
          <w:rStyle w:val="FontStyle13"/>
          <w:b w:val="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2"/>
        <w:gridCol w:w="4942"/>
      </w:tblGrid>
      <w:tr w:rsidR="000D6C1E" w:rsidTr="000D6C1E">
        <w:tc>
          <w:tcPr>
            <w:tcW w:w="5220" w:type="dxa"/>
          </w:tcPr>
          <w:p w:rsidR="000D6C1E" w:rsidRDefault="00AD5E64" w:rsidP="000D6C1E">
            <w:pPr>
              <w:pStyle w:val="Style3"/>
              <w:widowControl/>
              <w:jc w:val="both"/>
              <w:rPr>
                <w:rStyle w:val="FontStyle13"/>
                <w:b w:val="0"/>
              </w:rPr>
            </w:pPr>
            <w:r>
              <w:rPr>
                <w:rStyle w:val="FontStyle13"/>
                <w:b w:val="0"/>
              </w:rPr>
              <w:t>«</w:t>
            </w:r>
            <w:r w:rsidR="000D6C1E">
              <w:rPr>
                <w:rStyle w:val="FontStyle13"/>
                <w:b w:val="0"/>
              </w:rPr>
              <w:t>Исполнитель</w:t>
            </w:r>
            <w:r>
              <w:rPr>
                <w:rStyle w:val="FontStyle13"/>
                <w:b w:val="0"/>
              </w:rPr>
              <w:t>»</w:t>
            </w:r>
            <w:r w:rsidR="000D6C1E">
              <w:rPr>
                <w:rStyle w:val="FontStyle13"/>
                <w:b w:val="0"/>
              </w:rPr>
              <w:t>:</w:t>
            </w:r>
          </w:p>
          <w:p w:rsidR="000D6C1E" w:rsidRPr="00583969" w:rsidRDefault="000D6C1E" w:rsidP="000D6C1E">
            <w:pPr>
              <w:pStyle w:val="Style3"/>
              <w:widowControl/>
              <w:jc w:val="both"/>
              <w:rPr>
                <w:rStyle w:val="FontStyle13"/>
                <w:b w:val="0"/>
                <w:vertAlign w:val="superscript"/>
              </w:rPr>
            </w:pPr>
          </w:p>
        </w:tc>
        <w:tc>
          <w:tcPr>
            <w:tcW w:w="5221" w:type="dxa"/>
          </w:tcPr>
          <w:p w:rsidR="000D6C1E" w:rsidRDefault="00AD5E64" w:rsidP="000D6C1E">
            <w:pPr>
              <w:pStyle w:val="Style3"/>
              <w:widowControl/>
              <w:jc w:val="both"/>
              <w:rPr>
                <w:rStyle w:val="FontStyle13"/>
                <w:b w:val="0"/>
              </w:rPr>
            </w:pPr>
            <w:r>
              <w:rPr>
                <w:rStyle w:val="FontStyle13"/>
                <w:b w:val="0"/>
              </w:rPr>
              <w:t>«</w:t>
            </w:r>
            <w:r w:rsidR="000D6C1E">
              <w:rPr>
                <w:rStyle w:val="FontStyle13"/>
                <w:b w:val="0"/>
              </w:rPr>
              <w:t>Заказчик</w:t>
            </w:r>
            <w:r>
              <w:rPr>
                <w:rStyle w:val="FontStyle13"/>
                <w:b w:val="0"/>
              </w:rPr>
              <w:t>»</w:t>
            </w:r>
            <w:r w:rsidR="000D6C1E">
              <w:rPr>
                <w:rStyle w:val="FontStyle13"/>
                <w:b w:val="0"/>
              </w:rPr>
              <w:t>:</w:t>
            </w:r>
          </w:p>
          <w:p w:rsidR="000D6C1E" w:rsidRPr="00583969" w:rsidRDefault="000D6C1E" w:rsidP="00AD5E64">
            <w:pPr>
              <w:pStyle w:val="Style3"/>
              <w:widowControl/>
              <w:jc w:val="both"/>
              <w:rPr>
                <w:rStyle w:val="FontStyle13"/>
                <w:b w:val="0"/>
                <w:vertAlign w:val="superscript"/>
              </w:rPr>
            </w:pPr>
          </w:p>
        </w:tc>
      </w:tr>
      <w:tr w:rsidR="000D6C1E" w:rsidTr="000D6C1E">
        <w:tc>
          <w:tcPr>
            <w:tcW w:w="5220" w:type="dxa"/>
          </w:tcPr>
          <w:p w:rsidR="000D6C1E" w:rsidRDefault="00AD5E64" w:rsidP="000D6C1E">
            <w:pPr>
              <w:pStyle w:val="Style3"/>
              <w:widowControl/>
              <w:jc w:val="both"/>
              <w:rPr>
                <w:rStyle w:val="FontStyle13"/>
                <w:b w:val="0"/>
              </w:rPr>
            </w:pPr>
            <w:r>
              <w:rPr>
                <w:rStyle w:val="FontStyle13"/>
                <w:b w:val="0"/>
              </w:rPr>
              <w:t>Уполномоченное лицо</w:t>
            </w:r>
          </w:p>
          <w:p w:rsidR="000D6C1E" w:rsidRDefault="000D6C1E" w:rsidP="000D6C1E">
            <w:pPr>
              <w:pStyle w:val="Style3"/>
              <w:widowControl/>
              <w:jc w:val="both"/>
              <w:rPr>
                <w:rStyle w:val="FontStyle13"/>
                <w:b w:val="0"/>
              </w:rPr>
            </w:pPr>
          </w:p>
          <w:p w:rsidR="000D6C1E" w:rsidRDefault="000D6C1E" w:rsidP="00AD5E64">
            <w:pPr>
              <w:pStyle w:val="Style3"/>
              <w:widowControl/>
              <w:jc w:val="both"/>
              <w:rPr>
                <w:rStyle w:val="FontStyle13"/>
                <w:b w:val="0"/>
              </w:rPr>
            </w:pPr>
            <w:r>
              <w:rPr>
                <w:rStyle w:val="FontStyle13"/>
                <w:b w:val="0"/>
              </w:rPr>
              <w:t xml:space="preserve">__________________ </w:t>
            </w:r>
            <w:r w:rsidR="00AD5E64">
              <w:rPr>
                <w:rStyle w:val="FontStyle13"/>
                <w:b w:val="0"/>
              </w:rPr>
              <w:t>______</w:t>
            </w:r>
          </w:p>
        </w:tc>
        <w:tc>
          <w:tcPr>
            <w:tcW w:w="5221" w:type="dxa"/>
          </w:tcPr>
          <w:p w:rsidR="000D6C1E" w:rsidRDefault="00AD5E64" w:rsidP="000D6C1E">
            <w:pPr>
              <w:pStyle w:val="Style3"/>
              <w:widowControl/>
              <w:jc w:val="both"/>
              <w:rPr>
                <w:rStyle w:val="FontStyle13"/>
                <w:b w:val="0"/>
              </w:rPr>
            </w:pPr>
            <w:r>
              <w:rPr>
                <w:rStyle w:val="FontStyle13"/>
                <w:b w:val="0"/>
              </w:rPr>
              <w:t xml:space="preserve">Главный врач </w:t>
            </w:r>
            <w:r w:rsidR="000D6C1E">
              <w:rPr>
                <w:rStyle w:val="FontStyle13"/>
                <w:b w:val="0"/>
              </w:rPr>
              <w:t>ГАУЗ «ККЦ СВМП»</w:t>
            </w: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r>
              <w:rPr>
                <w:rStyle w:val="FontStyle13"/>
                <w:b w:val="0"/>
              </w:rPr>
              <w:t xml:space="preserve">_____________________ </w:t>
            </w:r>
            <w:r w:rsidR="00AD5E64">
              <w:rPr>
                <w:rStyle w:val="FontStyle13"/>
                <w:b w:val="0"/>
              </w:rPr>
              <w:t>Н.Л. Березкин</w:t>
            </w:r>
          </w:p>
        </w:tc>
      </w:tr>
      <w:tr w:rsidR="000D6C1E" w:rsidTr="000D6C1E">
        <w:tc>
          <w:tcPr>
            <w:tcW w:w="5220" w:type="dxa"/>
          </w:tcPr>
          <w:p w:rsidR="000D6C1E" w:rsidRDefault="000D6C1E" w:rsidP="000D6C1E">
            <w:pPr>
              <w:pStyle w:val="Style3"/>
              <w:widowControl/>
              <w:jc w:val="both"/>
              <w:rPr>
                <w:rStyle w:val="FontStyle13"/>
                <w:b w:val="0"/>
              </w:rPr>
            </w:pPr>
          </w:p>
        </w:tc>
        <w:tc>
          <w:tcPr>
            <w:tcW w:w="5221" w:type="dxa"/>
          </w:tcPr>
          <w:p w:rsidR="000D6C1E" w:rsidRDefault="000D6C1E" w:rsidP="000D6C1E">
            <w:pPr>
              <w:pStyle w:val="Style3"/>
              <w:widowControl/>
              <w:jc w:val="both"/>
              <w:rPr>
                <w:rStyle w:val="FontStyle13"/>
                <w:b w:val="0"/>
              </w:rPr>
            </w:pPr>
          </w:p>
        </w:tc>
      </w:tr>
      <w:tr w:rsidR="000D6C1E" w:rsidTr="000D6C1E">
        <w:tc>
          <w:tcPr>
            <w:tcW w:w="5220" w:type="dxa"/>
          </w:tcPr>
          <w:p w:rsidR="000D6C1E" w:rsidRDefault="000D6C1E" w:rsidP="000D6C1E">
            <w:pPr>
              <w:pStyle w:val="Style3"/>
              <w:widowControl/>
              <w:jc w:val="both"/>
              <w:rPr>
                <w:rStyle w:val="FontStyle13"/>
                <w:b w:val="0"/>
              </w:rPr>
            </w:pPr>
          </w:p>
        </w:tc>
        <w:tc>
          <w:tcPr>
            <w:tcW w:w="5221" w:type="dxa"/>
          </w:tcPr>
          <w:p w:rsidR="000D6C1E" w:rsidRDefault="000D6C1E" w:rsidP="000D6C1E">
            <w:pPr>
              <w:pStyle w:val="Style3"/>
              <w:widowControl/>
              <w:jc w:val="both"/>
              <w:rPr>
                <w:rStyle w:val="FontStyle13"/>
                <w:b w:val="0"/>
              </w:rPr>
            </w:pPr>
          </w:p>
        </w:tc>
      </w:tr>
    </w:tbl>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8F5960" w:rsidRDefault="008F5960" w:rsidP="000D6C1E">
      <w:pPr>
        <w:pStyle w:val="Style3"/>
        <w:widowControl/>
        <w:jc w:val="both"/>
        <w:rPr>
          <w:rStyle w:val="FontStyle13"/>
          <w:b w:val="0"/>
        </w:rPr>
      </w:pPr>
    </w:p>
    <w:p w:rsidR="008F5960" w:rsidRDefault="008F5960" w:rsidP="000D6C1E">
      <w:pPr>
        <w:pStyle w:val="Style3"/>
        <w:widowControl/>
        <w:jc w:val="both"/>
        <w:rPr>
          <w:rStyle w:val="FontStyle13"/>
          <w:b w:val="0"/>
        </w:rPr>
      </w:pPr>
    </w:p>
    <w:p w:rsidR="008F5960" w:rsidRDefault="008F5960" w:rsidP="000D6C1E">
      <w:pPr>
        <w:pStyle w:val="Style3"/>
        <w:widowControl/>
        <w:jc w:val="both"/>
        <w:rPr>
          <w:rStyle w:val="FontStyle13"/>
          <w:b w:val="0"/>
        </w:rPr>
      </w:pPr>
    </w:p>
    <w:p w:rsidR="008F5960" w:rsidRDefault="008F5960"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ind w:left="5954"/>
        <w:jc w:val="both"/>
        <w:rPr>
          <w:rStyle w:val="FontStyle13"/>
          <w:b w:val="0"/>
        </w:rPr>
      </w:pPr>
      <w:r>
        <w:rPr>
          <w:rStyle w:val="FontStyle13"/>
          <w:b w:val="0"/>
        </w:rPr>
        <w:t>ПРИЛОЖЕНИЕ №2</w:t>
      </w:r>
    </w:p>
    <w:p w:rsidR="000D6C1E" w:rsidRDefault="000D6C1E" w:rsidP="000D6C1E">
      <w:pPr>
        <w:pStyle w:val="Style3"/>
        <w:widowControl/>
        <w:ind w:left="5954"/>
        <w:jc w:val="both"/>
        <w:rPr>
          <w:rStyle w:val="FontStyle13"/>
          <w:b w:val="0"/>
        </w:rPr>
      </w:pPr>
      <w:r>
        <w:rPr>
          <w:rStyle w:val="FontStyle13"/>
          <w:b w:val="0"/>
        </w:rPr>
        <w:t xml:space="preserve">к </w:t>
      </w:r>
      <w:r w:rsidR="008F5960">
        <w:rPr>
          <w:rStyle w:val="FontStyle13"/>
          <w:b w:val="0"/>
        </w:rPr>
        <w:t xml:space="preserve">проекту </w:t>
      </w:r>
      <w:r>
        <w:rPr>
          <w:rStyle w:val="FontStyle13"/>
          <w:b w:val="0"/>
        </w:rPr>
        <w:t>договор</w:t>
      </w:r>
      <w:r w:rsidR="008F5960">
        <w:rPr>
          <w:rStyle w:val="FontStyle13"/>
          <w:b w:val="0"/>
        </w:rPr>
        <w:t>а</w:t>
      </w:r>
      <w:r>
        <w:rPr>
          <w:rStyle w:val="FontStyle13"/>
          <w:b w:val="0"/>
        </w:rPr>
        <w:t xml:space="preserve"> (контракт</w:t>
      </w:r>
      <w:r w:rsidR="008F5960">
        <w:rPr>
          <w:rStyle w:val="FontStyle13"/>
          <w:b w:val="0"/>
        </w:rPr>
        <w:t>а</w:t>
      </w:r>
      <w:r>
        <w:rPr>
          <w:rStyle w:val="FontStyle13"/>
          <w:b w:val="0"/>
        </w:rPr>
        <w:t xml:space="preserve">) </w:t>
      </w:r>
    </w:p>
    <w:p w:rsidR="000D6C1E" w:rsidRDefault="000D6C1E" w:rsidP="000D6C1E">
      <w:pPr>
        <w:pStyle w:val="Style3"/>
        <w:widowControl/>
        <w:ind w:left="5954"/>
        <w:jc w:val="both"/>
        <w:rPr>
          <w:rStyle w:val="FontStyle13"/>
          <w:b w:val="0"/>
        </w:rPr>
      </w:pPr>
      <w:r>
        <w:rPr>
          <w:rStyle w:val="FontStyle13"/>
          <w:b w:val="0"/>
        </w:rPr>
        <w:t>холодного водоснабжения и (или) водоотведения</w:t>
      </w: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Pr="00BB5023" w:rsidRDefault="000D6C1E" w:rsidP="000D6C1E">
      <w:pPr>
        <w:pStyle w:val="Style3"/>
        <w:widowControl/>
        <w:jc w:val="both"/>
        <w:rPr>
          <w:rStyle w:val="FontStyle13"/>
          <w:b w:val="0"/>
        </w:rPr>
      </w:pPr>
    </w:p>
    <w:p w:rsidR="000D6C1E" w:rsidRDefault="000D6C1E" w:rsidP="000D6C1E">
      <w:pPr>
        <w:pStyle w:val="Style3"/>
        <w:widowControl/>
        <w:jc w:val="center"/>
        <w:rPr>
          <w:rStyle w:val="FontStyle13"/>
          <w:b w:val="0"/>
        </w:rPr>
      </w:pPr>
      <w:r>
        <w:rPr>
          <w:rStyle w:val="FontStyle13"/>
          <w:b w:val="0"/>
        </w:rPr>
        <w:t>АКТ</w:t>
      </w:r>
    </w:p>
    <w:p w:rsidR="000D6C1E" w:rsidRPr="008F5960" w:rsidRDefault="000D6C1E" w:rsidP="000D6C1E">
      <w:pPr>
        <w:pStyle w:val="Style3"/>
        <w:widowControl/>
        <w:jc w:val="center"/>
        <w:rPr>
          <w:rStyle w:val="FontStyle13"/>
          <w:b w:val="0"/>
        </w:rPr>
      </w:pPr>
      <w:r>
        <w:rPr>
          <w:rStyle w:val="FontStyle13"/>
          <w:b w:val="0"/>
        </w:rPr>
        <w:t>о</w:t>
      </w:r>
      <w:r w:rsidRPr="00583969">
        <w:rPr>
          <w:rStyle w:val="FontStyle13"/>
          <w:b w:val="0"/>
        </w:rPr>
        <w:t xml:space="preserve"> разграничении </w:t>
      </w:r>
      <w:r>
        <w:rPr>
          <w:rStyle w:val="FontStyle13"/>
          <w:b w:val="0"/>
        </w:rPr>
        <w:t xml:space="preserve">эксплуатационной ответственности </w:t>
      </w:r>
      <w:r w:rsidRPr="00583969">
        <w:rPr>
          <w:rStyle w:val="FontStyle13"/>
          <w:b w:val="0"/>
        </w:rPr>
        <w:t xml:space="preserve">по объекту учета </w:t>
      </w:r>
      <w:r w:rsidR="008F5960">
        <w:rPr>
          <w:rStyle w:val="FontStyle13"/>
        </w:rPr>
        <w:t>_____</w:t>
      </w:r>
    </w:p>
    <w:p w:rsidR="000D6C1E" w:rsidRPr="00583969" w:rsidRDefault="000D6C1E" w:rsidP="000D6C1E">
      <w:pPr>
        <w:pStyle w:val="Style3"/>
        <w:widowControl/>
        <w:jc w:val="center"/>
        <w:rPr>
          <w:rStyle w:val="FontStyle13"/>
          <w:b w:val="0"/>
        </w:rPr>
      </w:pPr>
    </w:p>
    <w:p w:rsidR="000D6C1E" w:rsidRDefault="008F5960" w:rsidP="000D6C1E">
      <w:pPr>
        <w:pStyle w:val="Style3"/>
        <w:widowControl/>
        <w:jc w:val="both"/>
        <w:rPr>
          <w:rStyle w:val="FontStyle13"/>
          <w:b w:val="0"/>
        </w:rPr>
      </w:pPr>
      <w:r>
        <w:rPr>
          <w:rStyle w:val="FontStyle13"/>
          <w:b w:val="0"/>
        </w:rPr>
        <w:t>___________</w:t>
      </w:r>
      <w:r w:rsidR="000D6C1E" w:rsidRPr="00583969">
        <w:rPr>
          <w:rStyle w:val="FontStyle13"/>
          <w:b w:val="0"/>
        </w:rPr>
        <w:t xml:space="preserve">, </w:t>
      </w:r>
      <w:proofErr w:type="gramStart"/>
      <w:r w:rsidR="000D6C1E" w:rsidRPr="00583969">
        <w:rPr>
          <w:rStyle w:val="FontStyle13"/>
          <w:b w:val="0"/>
        </w:rPr>
        <w:t>именуемое</w:t>
      </w:r>
      <w:proofErr w:type="gramEnd"/>
      <w:r w:rsidR="000D6C1E" w:rsidRPr="00583969">
        <w:rPr>
          <w:rStyle w:val="FontStyle13"/>
          <w:b w:val="0"/>
        </w:rPr>
        <w:t xml:space="preserve"> в дальне</w:t>
      </w:r>
      <w:r w:rsidR="000D6C1E" w:rsidRPr="00583969">
        <w:rPr>
          <w:rStyle w:val="FontStyle13"/>
          <w:b w:val="0"/>
        </w:rPr>
        <w:t>й</w:t>
      </w:r>
      <w:r w:rsidR="000D6C1E" w:rsidRPr="00583969">
        <w:rPr>
          <w:rStyle w:val="FontStyle13"/>
          <w:b w:val="0"/>
        </w:rPr>
        <w:t>шем</w:t>
      </w:r>
      <w:r>
        <w:rPr>
          <w:rStyle w:val="FontStyle13"/>
          <w:b w:val="0"/>
        </w:rPr>
        <w:t xml:space="preserve"> </w:t>
      </w:r>
      <w:r w:rsidR="000D6C1E" w:rsidRPr="00583969">
        <w:rPr>
          <w:rStyle w:val="FontStyle13"/>
          <w:b w:val="0"/>
        </w:rPr>
        <w:t xml:space="preserve">Исполнителем, в лице </w:t>
      </w:r>
      <w:r>
        <w:rPr>
          <w:rStyle w:val="FontStyle13"/>
          <w:b w:val="0"/>
        </w:rPr>
        <w:t>_______</w:t>
      </w:r>
      <w:r w:rsidR="000D6C1E" w:rsidRPr="00583969">
        <w:rPr>
          <w:rStyle w:val="FontStyle13"/>
          <w:b w:val="0"/>
        </w:rPr>
        <w:t xml:space="preserve">, действующего на основании </w:t>
      </w:r>
      <w:r>
        <w:rPr>
          <w:rStyle w:val="FontStyle13"/>
          <w:b w:val="0"/>
        </w:rPr>
        <w:t>_______</w:t>
      </w:r>
      <w:r w:rsidR="000D6C1E">
        <w:rPr>
          <w:rStyle w:val="FontStyle13"/>
          <w:b w:val="0"/>
        </w:rPr>
        <w:t xml:space="preserve">, с одной стороны, </w:t>
      </w:r>
      <w:r w:rsidR="000D6C1E" w:rsidRPr="00583969">
        <w:rPr>
          <w:rStyle w:val="FontStyle13"/>
          <w:b w:val="0"/>
        </w:rPr>
        <w:t xml:space="preserve">и </w:t>
      </w:r>
      <w:r w:rsidR="000D6C1E" w:rsidRPr="00583969">
        <w:rPr>
          <w:rStyle w:val="FontStyle13"/>
          <w:b w:val="0"/>
          <w:u w:val="single"/>
        </w:rPr>
        <w:t>ГАУЗ «ККЦ СВМП»</w:t>
      </w:r>
      <w:r w:rsidR="000D6C1E" w:rsidRPr="00583969">
        <w:rPr>
          <w:rStyle w:val="FontStyle13"/>
          <w:b w:val="0"/>
        </w:rPr>
        <w:t xml:space="preserve"> именуемое в дал</w:t>
      </w:r>
      <w:r w:rsidR="000D6C1E" w:rsidRPr="00583969">
        <w:rPr>
          <w:rStyle w:val="FontStyle13"/>
          <w:b w:val="0"/>
        </w:rPr>
        <w:t>ь</w:t>
      </w:r>
      <w:r w:rsidR="000D6C1E" w:rsidRPr="00583969">
        <w:rPr>
          <w:rStyle w:val="FontStyle13"/>
          <w:b w:val="0"/>
        </w:rPr>
        <w:t>нейшем Заказчико</w:t>
      </w:r>
      <w:r>
        <w:rPr>
          <w:rStyle w:val="FontStyle13"/>
          <w:b w:val="0"/>
        </w:rPr>
        <w:t>м</w:t>
      </w:r>
      <w:r w:rsidR="000D6C1E" w:rsidRPr="00583969">
        <w:rPr>
          <w:rStyle w:val="FontStyle13"/>
          <w:b w:val="0"/>
        </w:rPr>
        <w:t>, в лице ________________________,</w:t>
      </w:r>
      <w:r w:rsidR="000D6C1E">
        <w:rPr>
          <w:rStyle w:val="FontStyle13"/>
          <w:b w:val="0"/>
        </w:rPr>
        <w:t xml:space="preserve"> действующ</w:t>
      </w:r>
      <w:r w:rsidR="000D6C1E">
        <w:rPr>
          <w:rStyle w:val="FontStyle13"/>
          <w:b w:val="0"/>
        </w:rPr>
        <w:t>е</w:t>
      </w:r>
      <w:r w:rsidR="000D6C1E">
        <w:rPr>
          <w:rStyle w:val="FontStyle13"/>
          <w:b w:val="0"/>
        </w:rPr>
        <w:t>го на основании _____</w:t>
      </w:r>
    </w:p>
    <w:p w:rsidR="000D6C1E" w:rsidRPr="00583969" w:rsidRDefault="000D6C1E" w:rsidP="000D6C1E">
      <w:pPr>
        <w:pStyle w:val="Style3"/>
        <w:widowControl/>
        <w:jc w:val="both"/>
        <w:rPr>
          <w:rStyle w:val="FontStyle13"/>
          <w:b w:val="0"/>
          <w:vertAlign w:val="superscript"/>
        </w:rPr>
      </w:pPr>
      <w:r>
        <w:rPr>
          <w:rStyle w:val="FontStyle13"/>
          <w:b w:val="0"/>
          <w:vertAlign w:val="superscript"/>
        </w:rPr>
        <w:t xml:space="preserve">                                                                           </w:t>
      </w:r>
      <w:r w:rsidRPr="00583969">
        <w:rPr>
          <w:rStyle w:val="FontStyle13"/>
          <w:b w:val="0"/>
          <w:vertAlign w:val="superscript"/>
        </w:rPr>
        <w:t>(положение, устав, доверенност</w:t>
      </w:r>
      <w:proofErr w:type="gramStart"/>
      <w:r w:rsidRPr="00583969">
        <w:rPr>
          <w:rStyle w:val="FontStyle13"/>
          <w:b w:val="0"/>
          <w:vertAlign w:val="superscript"/>
        </w:rPr>
        <w:t>ь-</w:t>
      </w:r>
      <w:proofErr w:type="gramEnd"/>
      <w:r w:rsidRPr="00583969">
        <w:rPr>
          <w:rStyle w:val="FontStyle13"/>
          <w:b w:val="0"/>
          <w:vertAlign w:val="superscript"/>
        </w:rPr>
        <w:t xml:space="preserve"> указать нужное в случае </w:t>
      </w:r>
      <w:r>
        <w:rPr>
          <w:rStyle w:val="FontStyle13"/>
          <w:b w:val="0"/>
          <w:vertAlign w:val="superscript"/>
        </w:rPr>
        <w:t>контракт</w:t>
      </w:r>
      <w:r w:rsidRPr="00583969">
        <w:rPr>
          <w:rStyle w:val="FontStyle13"/>
          <w:b w:val="0"/>
          <w:vertAlign w:val="superscript"/>
        </w:rPr>
        <w:t>а с юридическим лицом)</w:t>
      </w:r>
    </w:p>
    <w:p w:rsidR="000D6C1E" w:rsidRDefault="000D6C1E" w:rsidP="000D6C1E">
      <w:pPr>
        <w:pStyle w:val="Style3"/>
        <w:widowControl/>
        <w:jc w:val="both"/>
        <w:rPr>
          <w:rStyle w:val="FontStyle13"/>
          <w:b w:val="0"/>
        </w:rPr>
      </w:pPr>
      <w:r>
        <w:rPr>
          <w:rStyle w:val="FontStyle13"/>
          <w:b w:val="0"/>
        </w:rPr>
        <w:t>с</w:t>
      </w:r>
      <w:r w:rsidRPr="00583969">
        <w:rPr>
          <w:rStyle w:val="FontStyle13"/>
          <w:b w:val="0"/>
        </w:rPr>
        <w:t xml:space="preserve"> другой стороны, именуемые в дальнейшем сторонам</w:t>
      </w:r>
      <w:r>
        <w:rPr>
          <w:rStyle w:val="FontStyle13"/>
          <w:b w:val="0"/>
        </w:rPr>
        <w:t>и</w:t>
      </w:r>
      <w:r w:rsidRPr="00583969">
        <w:rPr>
          <w:rStyle w:val="FontStyle13"/>
          <w:b w:val="0"/>
        </w:rPr>
        <w:t>, составили настоящий акт о том, что</w:t>
      </w:r>
      <w:r>
        <w:rPr>
          <w:rStyle w:val="FontStyle13"/>
          <w:b w:val="0"/>
        </w:rPr>
        <w:t xml:space="preserve"> гр</w:t>
      </w:r>
      <w:r>
        <w:rPr>
          <w:rStyle w:val="FontStyle13"/>
          <w:b w:val="0"/>
        </w:rPr>
        <w:t>а</w:t>
      </w:r>
      <w:r>
        <w:rPr>
          <w:rStyle w:val="FontStyle13"/>
          <w:b w:val="0"/>
        </w:rPr>
        <w:t xml:space="preserve">ницей раздела эксплуатационной ответственности по канализационным сетям </w:t>
      </w:r>
      <w:r w:rsidRPr="00583969">
        <w:rPr>
          <w:rStyle w:val="FontStyle13"/>
          <w:b w:val="0"/>
        </w:rPr>
        <w:t>Заказчика</w:t>
      </w:r>
      <w:r w:rsidR="002E66C2">
        <w:rPr>
          <w:rStyle w:val="FontStyle13"/>
          <w:b w:val="0"/>
        </w:rPr>
        <w:t xml:space="preserve"> </w:t>
      </w:r>
      <w:r w:rsidRPr="00583969">
        <w:rPr>
          <w:rStyle w:val="FontStyle13"/>
          <w:b w:val="0"/>
        </w:rPr>
        <w:t>и Исполнителя</w:t>
      </w:r>
      <w:r w:rsidR="002E66C2">
        <w:rPr>
          <w:rStyle w:val="FontStyle13"/>
          <w:b w:val="0"/>
        </w:rPr>
        <w:t xml:space="preserve"> </w:t>
      </w:r>
      <w:r w:rsidRPr="00583969">
        <w:rPr>
          <w:rStyle w:val="FontStyle13"/>
          <w:b w:val="0"/>
        </w:rPr>
        <w:t>является</w:t>
      </w:r>
      <w:r>
        <w:rPr>
          <w:rStyle w:val="FontStyle13"/>
          <w:b w:val="0"/>
        </w:rPr>
        <w:t xml:space="preserve"> _____________________________________________</w:t>
      </w: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2"/>
        <w:gridCol w:w="4942"/>
      </w:tblGrid>
      <w:tr w:rsidR="002E66C2" w:rsidRPr="00583969" w:rsidTr="00BF2F2C">
        <w:tc>
          <w:tcPr>
            <w:tcW w:w="5220" w:type="dxa"/>
          </w:tcPr>
          <w:p w:rsidR="002E66C2" w:rsidRDefault="002E66C2" w:rsidP="00BF2F2C">
            <w:pPr>
              <w:pStyle w:val="Style3"/>
              <w:widowControl/>
              <w:jc w:val="both"/>
              <w:rPr>
                <w:rStyle w:val="FontStyle13"/>
                <w:b w:val="0"/>
              </w:rPr>
            </w:pPr>
            <w:r>
              <w:rPr>
                <w:rStyle w:val="FontStyle13"/>
                <w:b w:val="0"/>
              </w:rPr>
              <w:t>«Исполнитель»:</w:t>
            </w:r>
          </w:p>
          <w:p w:rsidR="002E66C2" w:rsidRPr="00583969" w:rsidRDefault="002E66C2" w:rsidP="00BF2F2C">
            <w:pPr>
              <w:pStyle w:val="Style3"/>
              <w:widowControl/>
              <w:jc w:val="both"/>
              <w:rPr>
                <w:rStyle w:val="FontStyle13"/>
                <w:b w:val="0"/>
                <w:vertAlign w:val="superscript"/>
              </w:rPr>
            </w:pPr>
          </w:p>
        </w:tc>
        <w:tc>
          <w:tcPr>
            <w:tcW w:w="5221" w:type="dxa"/>
          </w:tcPr>
          <w:p w:rsidR="002E66C2" w:rsidRDefault="002E66C2" w:rsidP="00BF2F2C">
            <w:pPr>
              <w:pStyle w:val="Style3"/>
              <w:widowControl/>
              <w:jc w:val="both"/>
              <w:rPr>
                <w:rStyle w:val="FontStyle13"/>
                <w:b w:val="0"/>
              </w:rPr>
            </w:pPr>
            <w:r>
              <w:rPr>
                <w:rStyle w:val="FontStyle13"/>
                <w:b w:val="0"/>
              </w:rPr>
              <w:t>«Заказчик»:</w:t>
            </w:r>
          </w:p>
          <w:p w:rsidR="002E66C2" w:rsidRPr="00583969" w:rsidRDefault="002E66C2" w:rsidP="00BF2F2C">
            <w:pPr>
              <w:pStyle w:val="Style3"/>
              <w:widowControl/>
              <w:jc w:val="both"/>
              <w:rPr>
                <w:rStyle w:val="FontStyle13"/>
                <w:b w:val="0"/>
                <w:vertAlign w:val="superscript"/>
              </w:rPr>
            </w:pPr>
          </w:p>
        </w:tc>
      </w:tr>
      <w:tr w:rsidR="002E66C2" w:rsidTr="00BF2F2C">
        <w:tc>
          <w:tcPr>
            <w:tcW w:w="5220" w:type="dxa"/>
          </w:tcPr>
          <w:p w:rsidR="002E66C2" w:rsidRDefault="002E66C2" w:rsidP="00BF2F2C">
            <w:pPr>
              <w:pStyle w:val="Style3"/>
              <w:widowControl/>
              <w:jc w:val="both"/>
              <w:rPr>
                <w:rStyle w:val="FontStyle13"/>
                <w:b w:val="0"/>
              </w:rPr>
            </w:pPr>
            <w:r>
              <w:rPr>
                <w:rStyle w:val="FontStyle13"/>
                <w:b w:val="0"/>
              </w:rPr>
              <w:t>Уполномоченное лицо</w:t>
            </w:r>
          </w:p>
          <w:p w:rsidR="002E66C2" w:rsidRDefault="002E66C2" w:rsidP="00BF2F2C">
            <w:pPr>
              <w:pStyle w:val="Style3"/>
              <w:widowControl/>
              <w:jc w:val="both"/>
              <w:rPr>
                <w:rStyle w:val="FontStyle13"/>
                <w:b w:val="0"/>
              </w:rPr>
            </w:pPr>
          </w:p>
          <w:p w:rsidR="002E66C2" w:rsidRDefault="002E66C2" w:rsidP="00BF2F2C">
            <w:pPr>
              <w:pStyle w:val="Style3"/>
              <w:widowControl/>
              <w:jc w:val="both"/>
              <w:rPr>
                <w:rStyle w:val="FontStyle13"/>
                <w:b w:val="0"/>
              </w:rPr>
            </w:pPr>
            <w:r>
              <w:rPr>
                <w:rStyle w:val="FontStyle13"/>
                <w:b w:val="0"/>
              </w:rPr>
              <w:t>__________________ ______</w:t>
            </w:r>
          </w:p>
        </w:tc>
        <w:tc>
          <w:tcPr>
            <w:tcW w:w="5221" w:type="dxa"/>
          </w:tcPr>
          <w:p w:rsidR="002E66C2" w:rsidRDefault="002E66C2" w:rsidP="00BF2F2C">
            <w:pPr>
              <w:pStyle w:val="Style3"/>
              <w:widowControl/>
              <w:jc w:val="both"/>
              <w:rPr>
                <w:rStyle w:val="FontStyle13"/>
                <w:b w:val="0"/>
              </w:rPr>
            </w:pPr>
            <w:r>
              <w:rPr>
                <w:rStyle w:val="FontStyle13"/>
                <w:b w:val="0"/>
              </w:rPr>
              <w:t>Главный врач ГАУЗ «ККЦ СВМП»</w:t>
            </w:r>
          </w:p>
          <w:p w:rsidR="002E66C2" w:rsidRDefault="002E66C2" w:rsidP="00BF2F2C">
            <w:pPr>
              <w:pStyle w:val="Style3"/>
              <w:widowControl/>
              <w:jc w:val="both"/>
              <w:rPr>
                <w:rStyle w:val="FontStyle13"/>
                <w:b w:val="0"/>
              </w:rPr>
            </w:pPr>
          </w:p>
          <w:p w:rsidR="002E66C2" w:rsidRDefault="002E66C2" w:rsidP="00BF2F2C">
            <w:pPr>
              <w:pStyle w:val="Style3"/>
              <w:widowControl/>
              <w:jc w:val="both"/>
              <w:rPr>
                <w:rStyle w:val="FontStyle13"/>
                <w:b w:val="0"/>
              </w:rPr>
            </w:pPr>
            <w:r>
              <w:rPr>
                <w:rStyle w:val="FontStyle13"/>
                <w:b w:val="0"/>
              </w:rPr>
              <w:t>_____________________ Н.Л. Березкин</w:t>
            </w:r>
          </w:p>
        </w:tc>
      </w:tr>
    </w:tbl>
    <w:p w:rsidR="002E66C2" w:rsidRDefault="002E66C2" w:rsidP="000D6C1E">
      <w:pPr>
        <w:pStyle w:val="Style3"/>
        <w:widowControl/>
        <w:jc w:val="both"/>
        <w:rPr>
          <w:rStyle w:val="FontStyle13"/>
          <w:b w:val="0"/>
        </w:rPr>
      </w:pPr>
    </w:p>
    <w:p w:rsidR="000D6C1E" w:rsidRDefault="000D6C1E" w:rsidP="000D6C1E">
      <w:pPr>
        <w:pStyle w:val="Style3"/>
        <w:widowControl/>
        <w:jc w:val="both"/>
        <w:rPr>
          <w:rStyle w:val="FontStyle13"/>
          <w:b w:val="0"/>
        </w:rPr>
      </w:pPr>
    </w:p>
    <w:tbl>
      <w:tblPr>
        <w:tblW w:w="0" w:type="auto"/>
        <w:tblLook w:val="04A0"/>
      </w:tblPr>
      <w:tblGrid>
        <w:gridCol w:w="4912"/>
        <w:gridCol w:w="4942"/>
      </w:tblGrid>
      <w:tr w:rsidR="000D6C1E" w:rsidTr="002E66C2">
        <w:tc>
          <w:tcPr>
            <w:tcW w:w="4912" w:type="dxa"/>
          </w:tcPr>
          <w:p w:rsidR="000D6C1E" w:rsidRPr="00583969" w:rsidRDefault="000D6C1E" w:rsidP="002E66C2">
            <w:pPr>
              <w:widowControl/>
              <w:autoSpaceDE/>
              <w:autoSpaceDN/>
              <w:adjustRightInd/>
              <w:spacing w:after="200" w:line="276" w:lineRule="auto"/>
              <w:rPr>
                <w:rStyle w:val="FontStyle13"/>
                <w:b w:val="0"/>
              </w:rPr>
            </w:pPr>
          </w:p>
        </w:tc>
        <w:tc>
          <w:tcPr>
            <w:tcW w:w="4942" w:type="dxa"/>
          </w:tcPr>
          <w:p w:rsidR="000D6C1E" w:rsidRPr="00583969" w:rsidRDefault="000D6C1E" w:rsidP="000D6C1E">
            <w:pPr>
              <w:pStyle w:val="Style3"/>
              <w:widowControl/>
              <w:jc w:val="both"/>
              <w:rPr>
                <w:rStyle w:val="FontStyle13"/>
                <w:b w:val="0"/>
              </w:rPr>
            </w:pPr>
          </w:p>
        </w:tc>
      </w:tr>
    </w:tbl>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Default="000D6C1E" w:rsidP="000D6C1E">
      <w:pPr>
        <w:pStyle w:val="Style3"/>
        <w:widowControl/>
        <w:jc w:val="right"/>
        <w:rPr>
          <w:rStyle w:val="FontStyle13"/>
          <w:b w:val="0"/>
        </w:rPr>
      </w:pPr>
      <w:r>
        <w:rPr>
          <w:rStyle w:val="FontStyle13"/>
          <w:b w:val="0"/>
        </w:rPr>
        <w:t>Приложение №3</w:t>
      </w:r>
    </w:p>
    <w:p w:rsidR="000D6C1E" w:rsidRDefault="000D6C1E" w:rsidP="000D6C1E">
      <w:pPr>
        <w:pStyle w:val="Style3"/>
        <w:widowControl/>
        <w:jc w:val="right"/>
        <w:rPr>
          <w:rStyle w:val="FontStyle13"/>
          <w:b w:val="0"/>
        </w:rPr>
      </w:pPr>
      <w:r>
        <w:rPr>
          <w:rStyle w:val="FontStyle13"/>
          <w:b w:val="0"/>
        </w:rPr>
        <w:t xml:space="preserve">к </w:t>
      </w:r>
      <w:r w:rsidR="002E66C2">
        <w:rPr>
          <w:rStyle w:val="FontStyle13"/>
          <w:b w:val="0"/>
        </w:rPr>
        <w:t>проекту договора (</w:t>
      </w:r>
      <w:r>
        <w:rPr>
          <w:rStyle w:val="FontStyle13"/>
          <w:b w:val="0"/>
        </w:rPr>
        <w:t>контракт</w:t>
      </w:r>
      <w:r w:rsidR="002E66C2">
        <w:rPr>
          <w:rStyle w:val="FontStyle13"/>
          <w:b w:val="0"/>
        </w:rPr>
        <w:t xml:space="preserve">а) </w:t>
      </w:r>
      <w:r>
        <w:rPr>
          <w:rStyle w:val="FontStyle13"/>
          <w:b w:val="0"/>
        </w:rPr>
        <w:t xml:space="preserve"> холодного водоснабжения и водоотведения</w:t>
      </w: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p w:rsidR="000D6C1E" w:rsidRPr="002B7A3A" w:rsidRDefault="000D6C1E" w:rsidP="000D6C1E">
      <w:pPr>
        <w:pStyle w:val="Style3"/>
        <w:widowControl/>
        <w:jc w:val="center"/>
        <w:rPr>
          <w:rStyle w:val="FontStyle13"/>
        </w:rPr>
      </w:pPr>
      <w:r w:rsidRPr="002B7A3A">
        <w:rPr>
          <w:rStyle w:val="FontStyle13"/>
        </w:rPr>
        <w:t>СВЕДЕНИЯ</w:t>
      </w:r>
    </w:p>
    <w:p w:rsidR="000D6C1E" w:rsidRPr="002B7A3A" w:rsidRDefault="000D6C1E" w:rsidP="000D6C1E">
      <w:pPr>
        <w:pStyle w:val="Style3"/>
        <w:widowControl/>
        <w:jc w:val="center"/>
        <w:rPr>
          <w:rStyle w:val="FontStyle13"/>
        </w:rPr>
      </w:pPr>
      <w:r w:rsidRPr="002B7A3A">
        <w:rPr>
          <w:rStyle w:val="FontStyle13"/>
        </w:rPr>
        <w:t>О режиме подачи холодной воды (гарантированного объема подачи воды (в том числе на нужду пожаротушения), г</w:t>
      </w:r>
      <w:r w:rsidRPr="002B7A3A">
        <w:rPr>
          <w:rStyle w:val="FontStyle13"/>
        </w:rPr>
        <w:t>а</w:t>
      </w:r>
      <w:r w:rsidRPr="002B7A3A">
        <w:rPr>
          <w:rStyle w:val="FontStyle13"/>
        </w:rPr>
        <w:t>рантированного уровня давления холодной воды в системе водоснабжения в месте присоединения)</w:t>
      </w:r>
    </w:p>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r>
        <w:rPr>
          <w:rStyle w:val="FontStyle13"/>
          <w:b w:val="0"/>
        </w:rPr>
        <w:t>Режим установлен с 01.01.2017г. по 31.12.2017г.</w:t>
      </w:r>
    </w:p>
    <w:p w:rsidR="000D6C1E" w:rsidRDefault="000D6C1E" w:rsidP="000D6C1E">
      <w:pPr>
        <w:pStyle w:val="Style3"/>
        <w:widowControl/>
        <w:jc w:val="both"/>
        <w:rPr>
          <w:rStyle w:val="FontStyle13"/>
          <w:b w:val="0"/>
        </w:rPr>
      </w:pPr>
    </w:p>
    <w:tbl>
      <w:tblPr>
        <w:tblStyle w:val="a5"/>
        <w:tblW w:w="10598" w:type="dxa"/>
        <w:tblLook w:val="04A0"/>
      </w:tblPr>
      <w:tblGrid>
        <w:gridCol w:w="675"/>
        <w:gridCol w:w="2268"/>
        <w:gridCol w:w="1985"/>
        <w:gridCol w:w="2410"/>
        <w:gridCol w:w="3260"/>
      </w:tblGrid>
      <w:tr w:rsidR="000D6C1E" w:rsidTr="000D6C1E">
        <w:tc>
          <w:tcPr>
            <w:tcW w:w="675" w:type="dxa"/>
          </w:tcPr>
          <w:p w:rsidR="000D6C1E" w:rsidRDefault="000D6C1E" w:rsidP="000D6C1E">
            <w:pPr>
              <w:pStyle w:val="Style3"/>
              <w:widowControl/>
              <w:jc w:val="both"/>
              <w:rPr>
                <w:rStyle w:val="FontStyle13"/>
                <w:b w:val="0"/>
              </w:rPr>
            </w:pPr>
            <w:r>
              <w:rPr>
                <w:rStyle w:val="FontStyle13"/>
                <w:b w:val="0"/>
              </w:rPr>
              <w:t xml:space="preserve">№ </w:t>
            </w:r>
            <w:proofErr w:type="spellStart"/>
            <w:proofErr w:type="gramStart"/>
            <w:r>
              <w:rPr>
                <w:rStyle w:val="FontStyle13"/>
                <w:b w:val="0"/>
              </w:rPr>
              <w:t>п</w:t>
            </w:r>
            <w:proofErr w:type="spellEnd"/>
            <w:proofErr w:type="gramEnd"/>
            <w:r>
              <w:rPr>
                <w:rStyle w:val="FontStyle13"/>
                <w:b w:val="0"/>
              </w:rPr>
              <w:t>/</w:t>
            </w:r>
            <w:proofErr w:type="spellStart"/>
            <w:r>
              <w:rPr>
                <w:rStyle w:val="FontStyle13"/>
                <w:b w:val="0"/>
              </w:rPr>
              <w:t>п</w:t>
            </w:r>
            <w:proofErr w:type="spellEnd"/>
          </w:p>
        </w:tc>
        <w:tc>
          <w:tcPr>
            <w:tcW w:w="2268" w:type="dxa"/>
          </w:tcPr>
          <w:p w:rsidR="000D6C1E" w:rsidRDefault="000D6C1E" w:rsidP="000D6C1E">
            <w:pPr>
              <w:pStyle w:val="Style3"/>
              <w:widowControl/>
              <w:jc w:val="both"/>
              <w:rPr>
                <w:rStyle w:val="FontStyle13"/>
                <w:b w:val="0"/>
              </w:rPr>
            </w:pPr>
            <w:r>
              <w:rPr>
                <w:rStyle w:val="FontStyle13"/>
                <w:b w:val="0"/>
              </w:rPr>
              <w:t>Наименование объекта</w:t>
            </w:r>
          </w:p>
        </w:tc>
        <w:tc>
          <w:tcPr>
            <w:tcW w:w="1985" w:type="dxa"/>
          </w:tcPr>
          <w:p w:rsidR="000D6C1E" w:rsidRDefault="000D6C1E" w:rsidP="000D6C1E">
            <w:pPr>
              <w:pStyle w:val="Style3"/>
              <w:widowControl/>
              <w:jc w:val="both"/>
              <w:rPr>
                <w:rStyle w:val="FontStyle13"/>
                <w:b w:val="0"/>
              </w:rPr>
            </w:pPr>
            <w:r>
              <w:rPr>
                <w:rStyle w:val="FontStyle13"/>
                <w:b w:val="0"/>
              </w:rPr>
              <w:t>Гарантированный объем подачи х</w:t>
            </w:r>
            <w:r>
              <w:rPr>
                <w:rStyle w:val="FontStyle13"/>
                <w:b w:val="0"/>
              </w:rPr>
              <w:t>о</w:t>
            </w:r>
            <w:r>
              <w:rPr>
                <w:rStyle w:val="FontStyle13"/>
                <w:b w:val="0"/>
              </w:rPr>
              <w:t>лодной воды</w:t>
            </w:r>
          </w:p>
        </w:tc>
        <w:tc>
          <w:tcPr>
            <w:tcW w:w="2410" w:type="dxa"/>
          </w:tcPr>
          <w:p w:rsidR="000D6C1E" w:rsidRDefault="000D6C1E" w:rsidP="000D6C1E">
            <w:pPr>
              <w:pStyle w:val="Style3"/>
              <w:widowControl/>
              <w:jc w:val="both"/>
              <w:rPr>
                <w:rStyle w:val="FontStyle13"/>
                <w:b w:val="0"/>
              </w:rPr>
            </w:pPr>
            <w:r>
              <w:rPr>
                <w:rStyle w:val="FontStyle13"/>
                <w:b w:val="0"/>
              </w:rPr>
              <w:t>Гарантированный объем подачи холодной воды на нужды пожаротуш</w:t>
            </w:r>
            <w:r>
              <w:rPr>
                <w:rStyle w:val="FontStyle13"/>
                <w:b w:val="0"/>
              </w:rPr>
              <w:t>е</w:t>
            </w:r>
            <w:r>
              <w:rPr>
                <w:rStyle w:val="FontStyle13"/>
                <w:b w:val="0"/>
              </w:rPr>
              <w:t>ния</w:t>
            </w:r>
          </w:p>
        </w:tc>
        <w:tc>
          <w:tcPr>
            <w:tcW w:w="3260" w:type="dxa"/>
          </w:tcPr>
          <w:p w:rsidR="000D6C1E" w:rsidRDefault="000D6C1E" w:rsidP="000D6C1E">
            <w:pPr>
              <w:pStyle w:val="Style3"/>
              <w:widowControl/>
              <w:jc w:val="both"/>
              <w:rPr>
                <w:rStyle w:val="FontStyle13"/>
                <w:b w:val="0"/>
              </w:rPr>
            </w:pPr>
            <w:r>
              <w:rPr>
                <w:rStyle w:val="FontStyle13"/>
                <w:b w:val="0"/>
              </w:rPr>
              <w:t>Гарантированный уровень давл</w:t>
            </w:r>
            <w:r>
              <w:rPr>
                <w:rStyle w:val="FontStyle13"/>
                <w:b w:val="0"/>
              </w:rPr>
              <w:t>е</w:t>
            </w:r>
            <w:r>
              <w:rPr>
                <w:rStyle w:val="FontStyle13"/>
                <w:b w:val="0"/>
              </w:rPr>
              <w:t>ния холодной воды в централизованной системе водоснабжения в ме</w:t>
            </w:r>
            <w:r>
              <w:rPr>
                <w:rStyle w:val="FontStyle13"/>
                <w:b w:val="0"/>
              </w:rPr>
              <w:t>с</w:t>
            </w:r>
            <w:r>
              <w:rPr>
                <w:rStyle w:val="FontStyle13"/>
                <w:b w:val="0"/>
              </w:rPr>
              <w:t>те присоединения</w:t>
            </w:r>
          </w:p>
        </w:tc>
      </w:tr>
      <w:tr w:rsidR="000D6C1E" w:rsidRPr="002B7A3A" w:rsidTr="000D6C1E">
        <w:tc>
          <w:tcPr>
            <w:tcW w:w="675" w:type="dxa"/>
          </w:tcPr>
          <w:p w:rsidR="000D6C1E" w:rsidRPr="002B7A3A" w:rsidRDefault="000D6C1E" w:rsidP="000D6C1E">
            <w:pPr>
              <w:pStyle w:val="Style3"/>
              <w:widowControl/>
              <w:jc w:val="center"/>
              <w:rPr>
                <w:rStyle w:val="FontStyle13"/>
                <w:b w:val="0"/>
                <w:sz w:val="16"/>
                <w:szCs w:val="16"/>
              </w:rPr>
            </w:pPr>
            <w:r w:rsidRPr="002B7A3A">
              <w:rPr>
                <w:rStyle w:val="FontStyle13"/>
                <w:b w:val="0"/>
                <w:sz w:val="16"/>
                <w:szCs w:val="16"/>
              </w:rPr>
              <w:t>1</w:t>
            </w:r>
          </w:p>
        </w:tc>
        <w:tc>
          <w:tcPr>
            <w:tcW w:w="2268" w:type="dxa"/>
          </w:tcPr>
          <w:p w:rsidR="000D6C1E" w:rsidRPr="002B7A3A" w:rsidRDefault="000D6C1E" w:rsidP="000D6C1E">
            <w:pPr>
              <w:pStyle w:val="Style3"/>
              <w:widowControl/>
              <w:jc w:val="center"/>
              <w:rPr>
                <w:rStyle w:val="FontStyle13"/>
                <w:b w:val="0"/>
                <w:sz w:val="16"/>
                <w:szCs w:val="16"/>
              </w:rPr>
            </w:pPr>
            <w:r w:rsidRPr="002B7A3A">
              <w:rPr>
                <w:rStyle w:val="FontStyle13"/>
                <w:b w:val="0"/>
                <w:sz w:val="16"/>
                <w:szCs w:val="16"/>
              </w:rPr>
              <w:t>2</w:t>
            </w:r>
          </w:p>
        </w:tc>
        <w:tc>
          <w:tcPr>
            <w:tcW w:w="1985" w:type="dxa"/>
          </w:tcPr>
          <w:p w:rsidR="000D6C1E" w:rsidRPr="002B7A3A" w:rsidRDefault="000D6C1E" w:rsidP="000D6C1E">
            <w:pPr>
              <w:pStyle w:val="Style3"/>
              <w:widowControl/>
              <w:jc w:val="center"/>
              <w:rPr>
                <w:rStyle w:val="FontStyle13"/>
                <w:b w:val="0"/>
                <w:sz w:val="16"/>
                <w:szCs w:val="16"/>
              </w:rPr>
            </w:pPr>
            <w:r w:rsidRPr="002B7A3A">
              <w:rPr>
                <w:rStyle w:val="FontStyle13"/>
                <w:b w:val="0"/>
                <w:sz w:val="16"/>
                <w:szCs w:val="16"/>
              </w:rPr>
              <w:t>3</w:t>
            </w:r>
          </w:p>
        </w:tc>
        <w:tc>
          <w:tcPr>
            <w:tcW w:w="2410" w:type="dxa"/>
          </w:tcPr>
          <w:p w:rsidR="000D6C1E" w:rsidRPr="002B7A3A" w:rsidRDefault="000D6C1E" w:rsidP="000D6C1E">
            <w:pPr>
              <w:pStyle w:val="Style3"/>
              <w:widowControl/>
              <w:jc w:val="center"/>
              <w:rPr>
                <w:rStyle w:val="FontStyle13"/>
                <w:b w:val="0"/>
                <w:sz w:val="16"/>
                <w:szCs w:val="16"/>
              </w:rPr>
            </w:pPr>
            <w:r w:rsidRPr="002B7A3A">
              <w:rPr>
                <w:rStyle w:val="FontStyle13"/>
                <w:b w:val="0"/>
                <w:sz w:val="16"/>
                <w:szCs w:val="16"/>
              </w:rPr>
              <w:t>4</w:t>
            </w:r>
          </w:p>
        </w:tc>
        <w:tc>
          <w:tcPr>
            <w:tcW w:w="3260" w:type="dxa"/>
          </w:tcPr>
          <w:p w:rsidR="000D6C1E" w:rsidRPr="002B7A3A" w:rsidRDefault="000D6C1E" w:rsidP="000D6C1E">
            <w:pPr>
              <w:pStyle w:val="Style3"/>
              <w:widowControl/>
              <w:jc w:val="center"/>
              <w:rPr>
                <w:rStyle w:val="FontStyle13"/>
                <w:b w:val="0"/>
                <w:sz w:val="16"/>
                <w:szCs w:val="16"/>
              </w:rPr>
            </w:pPr>
            <w:r w:rsidRPr="002B7A3A">
              <w:rPr>
                <w:rStyle w:val="FontStyle13"/>
                <w:b w:val="0"/>
                <w:sz w:val="16"/>
                <w:szCs w:val="16"/>
              </w:rPr>
              <w:t>5</w:t>
            </w:r>
          </w:p>
        </w:tc>
      </w:tr>
      <w:tr w:rsidR="000D6C1E" w:rsidTr="000D6C1E">
        <w:tc>
          <w:tcPr>
            <w:tcW w:w="10598" w:type="dxa"/>
            <w:gridSpan w:val="5"/>
          </w:tcPr>
          <w:p w:rsidR="000D6C1E" w:rsidRDefault="000D6C1E" w:rsidP="000D6C1E">
            <w:pPr>
              <w:pStyle w:val="Style3"/>
              <w:widowControl/>
              <w:jc w:val="both"/>
              <w:rPr>
                <w:rStyle w:val="FontStyle13"/>
                <w:b w:val="0"/>
              </w:rPr>
            </w:pPr>
            <w:r>
              <w:rPr>
                <w:rStyle w:val="FontStyle13"/>
                <w:b w:val="0"/>
              </w:rPr>
              <w:t>В соответствии с условиями договора о подключении (техническом присоединении),  либо - водохозяйственным бала</w:t>
            </w:r>
            <w:r>
              <w:rPr>
                <w:rStyle w:val="FontStyle13"/>
                <w:b w:val="0"/>
              </w:rPr>
              <w:t>н</w:t>
            </w:r>
            <w:r>
              <w:rPr>
                <w:rStyle w:val="FontStyle13"/>
                <w:b w:val="0"/>
              </w:rPr>
              <w:t>сом</w:t>
            </w:r>
          </w:p>
        </w:tc>
      </w:tr>
    </w:tbl>
    <w:p w:rsidR="000D6C1E" w:rsidRDefault="000D6C1E"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p w:rsidR="002E66C2" w:rsidRDefault="002E66C2" w:rsidP="000D6C1E">
      <w:pPr>
        <w:pStyle w:val="Style3"/>
        <w:widowControl/>
        <w:jc w:val="both"/>
        <w:rPr>
          <w:rStyle w:val="FontStyle13"/>
          <w:b w:val="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2"/>
        <w:gridCol w:w="4942"/>
      </w:tblGrid>
      <w:tr w:rsidR="002E66C2" w:rsidRPr="00583969" w:rsidTr="00BF2F2C">
        <w:tc>
          <w:tcPr>
            <w:tcW w:w="5220" w:type="dxa"/>
          </w:tcPr>
          <w:p w:rsidR="002E66C2" w:rsidRDefault="002E66C2" w:rsidP="00BF2F2C">
            <w:pPr>
              <w:pStyle w:val="Style3"/>
              <w:widowControl/>
              <w:jc w:val="both"/>
              <w:rPr>
                <w:rStyle w:val="FontStyle13"/>
                <w:b w:val="0"/>
              </w:rPr>
            </w:pPr>
            <w:r>
              <w:rPr>
                <w:rStyle w:val="FontStyle13"/>
                <w:b w:val="0"/>
              </w:rPr>
              <w:t>«Исполнитель»:</w:t>
            </w:r>
          </w:p>
          <w:p w:rsidR="002E66C2" w:rsidRPr="00583969" w:rsidRDefault="002E66C2" w:rsidP="00BF2F2C">
            <w:pPr>
              <w:pStyle w:val="Style3"/>
              <w:widowControl/>
              <w:jc w:val="both"/>
              <w:rPr>
                <w:rStyle w:val="FontStyle13"/>
                <w:b w:val="0"/>
                <w:vertAlign w:val="superscript"/>
              </w:rPr>
            </w:pPr>
          </w:p>
        </w:tc>
        <w:tc>
          <w:tcPr>
            <w:tcW w:w="5221" w:type="dxa"/>
          </w:tcPr>
          <w:p w:rsidR="002E66C2" w:rsidRDefault="002E66C2" w:rsidP="00BF2F2C">
            <w:pPr>
              <w:pStyle w:val="Style3"/>
              <w:widowControl/>
              <w:jc w:val="both"/>
              <w:rPr>
                <w:rStyle w:val="FontStyle13"/>
                <w:b w:val="0"/>
              </w:rPr>
            </w:pPr>
            <w:r>
              <w:rPr>
                <w:rStyle w:val="FontStyle13"/>
                <w:b w:val="0"/>
              </w:rPr>
              <w:t>«Заказчик»:</w:t>
            </w:r>
          </w:p>
          <w:p w:rsidR="002E66C2" w:rsidRPr="00583969" w:rsidRDefault="002E66C2" w:rsidP="00BF2F2C">
            <w:pPr>
              <w:pStyle w:val="Style3"/>
              <w:widowControl/>
              <w:jc w:val="both"/>
              <w:rPr>
                <w:rStyle w:val="FontStyle13"/>
                <w:b w:val="0"/>
                <w:vertAlign w:val="superscript"/>
              </w:rPr>
            </w:pPr>
          </w:p>
        </w:tc>
      </w:tr>
      <w:tr w:rsidR="002E66C2" w:rsidTr="00BF2F2C">
        <w:tc>
          <w:tcPr>
            <w:tcW w:w="5220" w:type="dxa"/>
          </w:tcPr>
          <w:p w:rsidR="002E66C2" w:rsidRDefault="002E66C2" w:rsidP="00BF2F2C">
            <w:pPr>
              <w:pStyle w:val="Style3"/>
              <w:widowControl/>
              <w:jc w:val="both"/>
              <w:rPr>
                <w:rStyle w:val="FontStyle13"/>
                <w:b w:val="0"/>
              </w:rPr>
            </w:pPr>
            <w:r>
              <w:rPr>
                <w:rStyle w:val="FontStyle13"/>
                <w:b w:val="0"/>
              </w:rPr>
              <w:t>Уполномоченное лицо</w:t>
            </w:r>
          </w:p>
          <w:p w:rsidR="002E66C2" w:rsidRDefault="002E66C2" w:rsidP="00BF2F2C">
            <w:pPr>
              <w:pStyle w:val="Style3"/>
              <w:widowControl/>
              <w:jc w:val="both"/>
              <w:rPr>
                <w:rStyle w:val="FontStyle13"/>
                <w:b w:val="0"/>
              </w:rPr>
            </w:pPr>
          </w:p>
          <w:p w:rsidR="002E66C2" w:rsidRDefault="002E66C2" w:rsidP="00BF2F2C">
            <w:pPr>
              <w:pStyle w:val="Style3"/>
              <w:widowControl/>
              <w:jc w:val="both"/>
              <w:rPr>
                <w:rStyle w:val="FontStyle13"/>
                <w:b w:val="0"/>
              </w:rPr>
            </w:pPr>
            <w:r>
              <w:rPr>
                <w:rStyle w:val="FontStyle13"/>
                <w:b w:val="0"/>
              </w:rPr>
              <w:t>__________________ ______</w:t>
            </w:r>
          </w:p>
        </w:tc>
        <w:tc>
          <w:tcPr>
            <w:tcW w:w="5221" w:type="dxa"/>
          </w:tcPr>
          <w:p w:rsidR="002E66C2" w:rsidRDefault="002E66C2" w:rsidP="00BF2F2C">
            <w:pPr>
              <w:pStyle w:val="Style3"/>
              <w:widowControl/>
              <w:jc w:val="both"/>
              <w:rPr>
                <w:rStyle w:val="FontStyle13"/>
                <w:b w:val="0"/>
              </w:rPr>
            </w:pPr>
            <w:r>
              <w:rPr>
                <w:rStyle w:val="FontStyle13"/>
                <w:b w:val="0"/>
              </w:rPr>
              <w:t>Главный врач ГАУЗ «ККЦ СВМП»</w:t>
            </w:r>
          </w:p>
          <w:p w:rsidR="002E66C2" w:rsidRDefault="002E66C2" w:rsidP="00BF2F2C">
            <w:pPr>
              <w:pStyle w:val="Style3"/>
              <w:widowControl/>
              <w:jc w:val="both"/>
              <w:rPr>
                <w:rStyle w:val="FontStyle13"/>
                <w:b w:val="0"/>
              </w:rPr>
            </w:pPr>
          </w:p>
          <w:p w:rsidR="002E66C2" w:rsidRDefault="002E66C2" w:rsidP="00BF2F2C">
            <w:pPr>
              <w:pStyle w:val="Style3"/>
              <w:widowControl/>
              <w:jc w:val="both"/>
              <w:rPr>
                <w:rStyle w:val="FontStyle13"/>
                <w:b w:val="0"/>
              </w:rPr>
            </w:pPr>
            <w:r>
              <w:rPr>
                <w:rStyle w:val="FontStyle13"/>
                <w:b w:val="0"/>
              </w:rPr>
              <w:t>_____________________ Н.Л. Березкин</w:t>
            </w:r>
          </w:p>
        </w:tc>
      </w:tr>
    </w:tbl>
    <w:p w:rsidR="000D6C1E" w:rsidRDefault="000D6C1E" w:rsidP="000D6C1E">
      <w:pPr>
        <w:pStyle w:val="Style3"/>
        <w:widowControl/>
        <w:jc w:val="both"/>
        <w:rPr>
          <w:rStyle w:val="FontStyle13"/>
          <w:b w:val="0"/>
        </w:rPr>
      </w:pPr>
    </w:p>
    <w:p w:rsidR="000D6C1E" w:rsidRDefault="000D6C1E" w:rsidP="000D6C1E">
      <w:pPr>
        <w:pStyle w:val="Style3"/>
        <w:widowControl/>
        <w:jc w:val="both"/>
        <w:rPr>
          <w:rStyle w:val="FontStyle13"/>
          <w:b w:val="0"/>
        </w:rPr>
      </w:pPr>
    </w:p>
    <w:tbl>
      <w:tblPr>
        <w:tblW w:w="0" w:type="auto"/>
        <w:tblLook w:val="04A0"/>
      </w:tblPr>
      <w:tblGrid>
        <w:gridCol w:w="4927"/>
        <w:gridCol w:w="4927"/>
      </w:tblGrid>
      <w:tr w:rsidR="000D6C1E" w:rsidRPr="00583969" w:rsidTr="000D6C1E">
        <w:tc>
          <w:tcPr>
            <w:tcW w:w="5220" w:type="dxa"/>
          </w:tcPr>
          <w:p w:rsidR="000D6C1E" w:rsidRPr="00583969" w:rsidRDefault="000D6C1E" w:rsidP="000D6C1E">
            <w:pPr>
              <w:pStyle w:val="Style3"/>
              <w:widowControl/>
              <w:jc w:val="both"/>
              <w:rPr>
                <w:rStyle w:val="FontStyle13"/>
                <w:b w:val="0"/>
                <w:vertAlign w:val="superscript"/>
              </w:rPr>
            </w:pPr>
          </w:p>
        </w:tc>
        <w:tc>
          <w:tcPr>
            <w:tcW w:w="5221" w:type="dxa"/>
          </w:tcPr>
          <w:p w:rsidR="000D6C1E" w:rsidRPr="00583969" w:rsidRDefault="000D6C1E" w:rsidP="000D6C1E">
            <w:pPr>
              <w:pStyle w:val="Style3"/>
              <w:widowControl/>
              <w:jc w:val="both"/>
              <w:rPr>
                <w:rStyle w:val="FontStyle13"/>
                <w:b w:val="0"/>
                <w:vertAlign w:val="superscript"/>
              </w:rPr>
            </w:pPr>
          </w:p>
        </w:tc>
      </w:tr>
      <w:tr w:rsidR="000D6C1E" w:rsidRPr="00583969" w:rsidTr="000D6C1E">
        <w:tc>
          <w:tcPr>
            <w:tcW w:w="5220" w:type="dxa"/>
          </w:tcPr>
          <w:p w:rsidR="000D6C1E" w:rsidRPr="00583969" w:rsidRDefault="000D6C1E" w:rsidP="000D6C1E">
            <w:pPr>
              <w:pStyle w:val="Style3"/>
              <w:widowControl/>
              <w:jc w:val="both"/>
              <w:rPr>
                <w:rStyle w:val="FontStyle13"/>
                <w:b w:val="0"/>
              </w:rPr>
            </w:pPr>
          </w:p>
        </w:tc>
        <w:tc>
          <w:tcPr>
            <w:tcW w:w="5221" w:type="dxa"/>
          </w:tcPr>
          <w:p w:rsidR="000D6C1E" w:rsidRPr="00583969" w:rsidRDefault="000D6C1E" w:rsidP="000D6C1E">
            <w:pPr>
              <w:pStyle w:val="Style3"/>
              <w:widowControl/>
              <w:jc w:val="both"/>
              <w:rPr>
                <w:rStyle w:val="FontStyle13"/>
                <w:b w:val="0"/>
              </w:rPr>
            </w:pPr>
          </w:p>
        </w:tc>
      </w:tr>
      <w:tr w:rsidR="000D6C1E" w:rsidRPr="00583969" w:rsidTr="000D6C1E">
        <w:tc>
          <w:tcPr>
            <w:tcW w:w="5220" w:type="dxa"/>
          </w:tcPr>
          <w:p w:rsidR="000D6C1E" w:rsidRPr="00583969" w:rsidRDefault="000D6C1E" w:rsidP="000D6C1E">
            <w:pPr>
              <w:pStyle w:val="Style3"/>
              <w:widowControl/>
              <w:jc w:val="both"/>
              <w:rPr>
                <w:rStyle w:val="FontStyle13"/>
                <w:b w:val="0"/>
              </w:rPr>
            </w:pPr>
          </w:p>
        </w:tc>
        <w:tc>
          <w:tcPr>
            <w:tcW w:w="5221" w:type="dxa"/>
          </w:tcPr>
          <w:p w:rsidR="000D6C1E" w:rsidRPr="00583969" w:rsidRDefault="000D6C1E" w:rsidP="000D6C1E">
            <w:pPr>
              <w:pStyle w:val="Style3"/>
              <w:widowControl/>
              <w:jc w:val="both"/>
              <w:rPr>
                <w:rStyle w:val="FontStyle13"/>
                <w:b w:val="0"/>
              </w:rPr>
            </w:pPr>
          </w:p>
        </w:tc>
      </w:tr>
    </w:tbl>
    <w:p w:rsidR="000D6C1E" w:rsidRPr="003751B0" w:rsidRDefault="000D6C1E" w:rsidP="000D6C1E">
      <w:pPr>
        <w:pStyle w:val="Style3"/>
        <w:widowControl/>
        <w:jc w:val="both"/>
        <w:rPr>
          <w:rStyle w:val="FontStyle13"/>
          <w:b w:val="0"/>
        </w:rPr>
      </w:pPr>
    </w:p>
    <w:p w:rsidR="00F444D5" w:rsidRPr="005659E7" w:rsidRDefault="00F444D5" w:rsidP="00913508">
      <w:pPr>
        <w:pStyle w:val="a3"/>
        <w:jc w:val="center"/>
        <w:rPr>
          <w:rStyle w:val="FontStyle17"/>
          <w:sz w:val="24"/>
          <w:szCs w:val="24"/>
        </w:rPr>
      </w:pPr>
    </w:p>
    <w:sectPr w:rsidR="00F444D5" w:rsidRPr="005659E7" w:rsidSect="0045018F">
      <w:pgSz w:w="11906" w:h="16838"/>
      <w:pgMar w:top="993"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94A046"/>
    <w:lvl w:ilvl="0">
      <w:numFmt w:val="bullet"/>
      <w:lvlText w:val="*"/>
      <w:lvlJc w:val="left"/>
    </w:lvl>
  </w:abstractNum>
  <w:abstractNum w:abstractNumId="1">
    <w:nsid w:val="084E3E26"/>
    <w:multiLevelType w:val="singleLevel"/>
    <w:tmpl w:val="057A8FF8"/>
    <w:lvl w:ilvl="0">
      <w:start w:val="47"/>
      <w:numFmt w:val="decimal"/>
      <w:lvlText w:val="%1."/>
      <w:legacy w:legacy="1" w:legacySpace="0" w:legacyIndent="326"/>
      <w:lvlJc w:val="left"/>
      <w:rPr>
        <w:rFonts w:ascii="Times New Roman" w:hAnsi="Times New Roman" w:cs="Times New Roman" w:hint="default"/>
      </w:rPr>
    </w:lvl>
  </w:abstractNum>
  <w:abstractNum w:abstractNumId="2">
    <w:nsid w:val="0B113064"/>
    <w:multiLevelType w:val="singleLevel"/>
    <w:tmpl w:val="750E14FC"/>
    <w:lvl w:ilvl="0">
      <w:start w:val="22"/>
      <w:numFmt w:val="decimal"/>
      <w:lvlText w:val="%1."/>
      <w:legacy w:legacy="1" w:legacySpace="0" w:legacyIndent="336"/>
      <w:lvlJc w:val="left"/>
      <w:rPr>
        <w:rFonts w:ascii="Times New Roman" w:hAnsi="Times New Roman" w:cs="Times New Roman" w:hint="default"/>
      </w:rPr>
    </w:lvl>
  </w:abstractNum>
  <w:abstractNum w:abstractNumId="3">
    <w:nsid w:val="0D842F6C"/>
    <w:multiLevelType w:val="singleLevel"/>
    <w:tmpl w:val="E964383C"/>
    <w:lvl w:ilvl="0">
      <w:start w:val="9"/>
      <w:numFmt w:val="decimal"/>
      <w:lvlText w:val="%1."/>
      <w:legacy w:legacy="1" w:legacySpace="0" w:legacyIndent="216"/>
      <w:lvlJc w:val="left"/>
      <w:rPr>
        <w:rFonts w:ascii="Times New Roman" w:hAnsi="Times New Roman" w:cs="Times New Roman" w:hint="default"/>
      </w:rPr>
    </w:lvl>
  </w:abstractNum>
  <w:abstractNum w:abstractNumId="4">
    <w:nsid w:val="0EFB571F"/>
    <w:multiLevelType w:val="singleLevel"/>
    <w:tmpl w:val="26E45FAE"/>
    <w:lvl w:ilvl="0">
      <w:start w:val="7"/>
      <w:numFmt w:val="decimal"/>
      <w:lvlText w:val="%1."/>
      <w:legacy w:legacy="1" w:legacySpace="0" w:legacyIndent="216"/>
      <w:lvlJc w:val="left"/>
      <w:rPr>
        <w:rFonts w:ascii="Times New Roman" w:hAnsi="Times New Roman" w:cs="Times New Roman" w:hint="default"/>
      </w:rPr>
    </w:lvl>
  </w:abstractNum>
  <w:abstractNum w:abstractNumId="5">
    <w:nsid w:val="122F35B3"/>
    <w:multiLevelType w:val="singleLevel"/>
    <w:tmpl w:val="89224560"/>
    <w:lvl w:ilvl="0">
      <w:start w:val="34"/>
      <w:numFmt w:val="decimal"/>
      <w:lvlText w:val="%1."/>
      <w:legacy w:legacy="1" w:legacySpace="0" w:legacyIndent="327"/>
      <w:lvlJc w:val="left"/>
      <w:rPr>
        <w:rFonts w:ascii="Times New Roman" w:hAnsi="Times New Roman" w:cs="Times New Roman" w:hint="default"/>
      </w:rPr>
    </w:lvl>
  </w:abstractNum>
  <w:abstractNum w:abstractNumId="6">
    <w:nsid w:val="19C83304"/>
    <w:multiLevelType w:val="singleLevel"/>
    <w:tmpl w:val="BAF60030"/>
    <w:lvl w:ilvl="0">
      <w:start w:val="26"/>
      <w:numFmt w:val="decimal"/>
      <w:lvlText w:val="%1."/>
      <w:legacy w:legacy="1" w:legacySpace="0" w:legacyIndent="417"/>
      <w:lvlJc w:val="left"/>
      <w:rPr>
        <w:rFonts w:ascii="Times New Roman" w:hAnsi="Times New Roman" w:cs="Times New Roman" w:hint="default"/>
      </w:rPr>
    </w:lvl>
  </w:abstractNum>
  <w:abstractNum w:abstractNumId="7">
    <w:nsid w:val="1A643517"/>
    <w:multiLevelType w:val="singleLevel"/>
    <w:tmpl w:val="DCAA0852"/>
    <w:lvl w:ilvl="0">
      <w:start w:val="14"/>
      <w:numFmt w:val="decimal"/>
      <w:lvlText w:val="%1."/>
      <w:legacy w:legacy="1" w:legacySpace="0" w:legacyIndent="307"/>
      <w:lvlJc w:val="left"/>
      <w:rPr>
        <w:rFonts w:ascii="Times New Roman" w:hAnsi="Times New Roman" w:cs="Times New Roman" w:hint="default"/>
      </w:rPr>
    </w:lvl>
  </w:abstractNum>
  <w:abstractNum w:abstractNumId="8">
    <w:nsid w:val="1BBF22D9"/>
    <w:multiLevelType w:val="singleLevel"/>
    <w:tmpl w:val="28BAACC6"/>
    <w:lvl w:ilvl="0">
      <w:start w:val="25"/>
      <w:numFmt w:val="decimal"/>
      <w:lvlText w:val="%1."/>
      <w:legacy w:legacy="1" w:legacySpace="0" w:legacyIndent="336"/>
      <w:lvlJc w:val="left"/>
      <w:rPr>
        <w:rFonts w:ascii="Times New Roman" w:hAnsi="Times New Roman" w:cs="Times New Roman" w:hint="default"/>
      </w:rPr>
    </w:lvl>
  </w:abstractNum>
  <w:abstractNum w:abstractNumId="9">
    <w:nsid w:val="213363B6"/>
    <w:multiLevelType w:val="singleLevel"/>
    <w:tmpl w:val="08423AC4"/>
    <w:lvl w:ilvl="0">
      <w:start w:val="77"/>
      <w:numFmt w:val="decimal"/>
      <w:lvlText w:val="%1."/>
      <w:legacy w:legacy="1" w:legacySpace="0" w:legacyIndent="326"/>
      <w:lvlJc w:val="left"/>
      <w:rPr>
        <w:rFonts w:ascii="Times New Roman" w:hAnsi="Times New Roman" w:cs="Times New Roman" w:hint="default"/>
      </w:rPr>
    </w:lvl>
  </w:abstractNum>
  <w:abstractNum w:abstractNumId="10">
    <w:nsid w:val="21F570A7"/>
    <w:multiLevelType w:val="singleLevel"/>
    <w:tmpl w:val="02282DA4"/>
    <w:lvl w:ilvl="0">
      <w:start w:val="67"/>
      <w:numFmt w:val="decimal"/>
      <w:lvlText w:val="%1."/>
      <w:legacy w:legacy="1" w:legacySpace="0" w:legacyIndent="326"/>
      <w:lvlJc w:val="left"/>
      <w:rPr>
        <w:rFonts w:ascii="Times New Roman" w:hAnsi="Times New Roman" w:cs="Times New Roman" w:hint="default"/>
      </w:rPr>
    </w:lvl>
  </w:abstractNum>
  <w:abstractNum w:abstractNumId="11">
    <w:nsid w:val="238E4758"/>
    <w:multiLevelType w:val="singleLevel"/>
    <w:tmpl w:val="7720A0A6"/>
    <w:lvl w:ilvl="0">
      <w:start w:val="46"/>
      <w:numFmt w:val="decimal"/>
      <w:lvlText w:val="%1."/>
      <w:legacy w:legacy="1" w:legacySpace="0" w:legacyIndent="326"/>
      <w:lvlJc w:val="left"/>
      <w:rPr>
        <w:rFonts w:ascii="Times New Roman" w:hAnsi="Times New Roman" w:cs="Times New Roman" w:hint="default"/>
      </w:rPr>
    </w:lvl>
  </w:abstractNum>
  <w:abstractNum w:abstractNumId="12">
    <w:nsid w:val="36DF4B43"/>
    <w:multiLevelType w:val="singleLevel"/>
    <w:tmpl w:val="34A6518C"/>
    <w:lvl w:ilvl="0">
      <w:start w:val="70"/>
      <w:numFmt w:val="decimal"/>
      <w:lvlText w:val="%1."/>
      <w:legacy w:legacy="1" w:legacySpace="0" w:legacyIndent="327"/>
      <w:lvlJc w:val="left"/>
      <w:rPr>
        <w:rFonts w:ascii="Times New Roman" w:hAnsi="Times New Roman" w:cs="Times New Roman" w:hint="default"/>
      </w:rPr>
    </w:lvl>
  </w:abstractNum>
  <w:abstractNum w:abstractNumId="13">
    <w:nsid w:val="37160005"/>
    <w:multiLevelType w:val="singleLevel"/>
    <w:tmpl w:val="E45072B6"/>
    <w:lvl w:ilvl="0">
      <w:start w:val="24"/>
      <w:numFmt w:val="decimal"/>
      <w:lvlText w:val="%1."/>
      <w:legacy w:legacy="1" w:legacySpace="0" w:legacyIndent="336"/>
      <w:lvlJc w:val="left"/>
      <w:rPr>
        <w:rFonts w:ascii="Times New Roman" w:hAnsi="Times New Roman" w:cs="Times New Roman" w:hint="default"/>
      </w:rPr>
    </w:lvl>
  </w:abstractNum>
  <w:abstractNum w:abstractNumId="14">
    <w:nsid w:val="3EB44CE1"/>
    <w:multiLevelType w:val="singleLevel"/>
    <w:tmpl w:val="3242766E"/>
    <w:lvl w:ilvl="0">
      <w:start w:val="64"/>
      <w:numFmt w:val="decimal"/>
      <w:lvlText w:val="%1."/>
      <w:legacy w:legacy="1" w:legacySpace="0" w:legacyIndent="326"/>
      <w:lvlJc w:val="left"/>
      <w:rPr>
        <w:rFonts w:ascii="Times New Roman" w:hAnsi="Times New Roman" w:cs="Times New Roman" w:hint="default"/>
      </w:rPr>
    </w:lvl>
  </w:abstractNum>
  <w:abstractNum w:abstractNumId="15">
    <w:nsid w:val="413667F9"/>
    <w:multiLevelType w:val="singleLevel"/>
    <w:tmpl w:val="FACE3AF2"/>
    <w:lvl w:ilvl="0">
      <w:start w:val="48"/>
      <w:numFmt w:val="decimal"/>
      <w:lvlText w:val="%1."/>
      <w:legacy w:legacy="1" w:legacySpace="0" w:legacyIndent="423"/>
      <w:lvlJc w:val="left"/>
      <w:rPr>
        <w:rFonts w:ascii="Times New Roman" w:hAnsi="Times New Roman" w:cs="Times New Roman" w:hint="default"/>
      </w:rPr>
    </w:lvl>
  </w:abstractNum>
  <w:abstractNum w:abstractNumId="16">
    <w:nsid w:val="42C261A7"/>
    <w:multiLevelType w:val="singleLevel"/>
    <w:tmpl w:val="02D63120"/>
    <w:lvl w:ilvl="0">
      <w:start w:val="4"/>
      <w:numFmt w:val="decimal"/>
      <w:lvlText w:val="%1."/>
      <w:legacy w:legacy="1" w:legacySpace="0" w:legacyIndent="216"/>
      <w:lvlJc w:val="left"/>
      <w:rPr>
        <w:rFonts w:ascii="Times New Roman" w:hAnsi="Times New Roman" w:cs="Times New Roman" w:hint="default"/>
      </w:rPr>
    </w:lvl>
  </w:abstractNum>
  <w:abstractNum w:abstractNumId="17">
    <w:nsid w:val="455805FC"/>
    <w:multiLevelType w:val="singleLevel"/>
    <w:tmpl w:val="972C1B14"/>
    <w:lvl w:ilvl="0">
      <w:start w:val="33"/>
      <w:numFmt w:val="decimal"/>
      <w:lvlText w:val="%1."/>
      <w:legacy w:legacy="1" w:legacySpace="0" w:legacyIndent="327"/>
      <w:lvlJc w:val="left"/>
      <w:rPr>
        <w:rFonts w:ascii="Times New Roman" w:hAnsi="Times New Roman" w:cs="Times New Roman" w:hint="default"/>
      </w:rPr>
    </w:lvl>
  </w:abstractNum>
  <w:abstractNum w:abstractNumId="18">
    <w:nsid w:val="45A63E92"/>
    <w:multiLevelType w:val="singleLevel"/>
    <w:tmpl w:val="36CC9DC2"/>
    <w:lvl w:ilvl="0">
      <w:start w:val="54"/>
      <w:numFmt w:val="decimal"/>
      <w:lvlText w:val="%1."/>
      <w:legacy w:legacy="1" w:legacySpace="0" w:legacyIndent="326"/>
      <w:lvlJc w:val="left"/>
      <w:rPr>
        <w:rFonts w:ascii="Times New Roman" w:hAnsi="Times New Roman" w:cs="Times New Roman" w:hint="default"/>
      </w:rPr>
    </w:lvl>
  </w:abstractNum>
  <w:abstractNum w:abstractNumId="19">
    <w:nsid w:val="468E00F8"/>
    <w:multiLevelType w:val="singleLevel"/>
    <w:tmpl w:val="B0C89670"/>
    <w:lvl w:ilvl="0">
      <w:start w:val="28"/>
      <w:numFmt w:val="decimal"/>
      <w:lvlText w:val="%1."/>
      <w:legacy w:legacy="1" w:legacySpace="0" w:legacyIndent="327"/>
      <w:lvlJc w:val="left"/>
      <w:rPr>
        <w:rFonts w:ascii="Times New Roman" w:hAnsi="Times New Roman" w:cs="Times New Roman" w:hint="default"/>
      </w:rPr>
    </w:lvl>
  </w:abstractNum>
  <w:abstractNum w:abstractNumId="20">
    <w:nsid w:val="516E2149"/>
    <w:multiLevelType w:val="singleLevel"/>
    <w:tmpl w:val="3970EB34"/>
    <w:lvl w:ilvl="0">
      <w:start w:val="19"/>
      <w:numFmt w:val="decimal"/>
      <w:lvlText w:val="%1."/>
      <w:legacy w:legacy="1" w:legacySpace="0" w:legacyIndent="422"/>
      <w:lvlJc w:val="left"/>
      <w:rPr>
        <w:rFonts w:ascii="Times New Roman" w:hAnsi="Times New Roman" w:cs="Times New Roman" w:hint="default"/>
      </w:rPr>
    </w:lvl>
  </w:abstractNum>
  <w:abstractNum w:abstractNumId="21">
    <w:nsid w:val="51C127DB"/>
    <w:multiLevelType w:val="singleLevel"/>
    <w:tmpl w:val="79984638"/>
    <w:lvl w:ilvl="0">
      <w:start w:val="62"/>
      <w:numFmt w:val="decimal"/>
      <w:lvlText w:val="%1."/>
      <w:legacy w:legacy="1" w:legacySpace="0" w:legacyIndent="326"/>
      <w:lvlJc w:val="left"/>
      <w:rPr>
        <w:rFonts w:ascii="Times New Roman" w:hAnsi="Times New Roman" w:cs="Times New Roman" w:hint="default"/>
      </w:rPr>
    </w:lvl>
  </w:abstractNum>
  <w:abstractNum w:abstractNumId="22">
    <w:nsid w:val="52B70274"/>
    <w:multiLevelType w:val="singleLevel"/>
    <w:tmpl w:val="A7028BB2"/>
    <w:lvl w:ilvl="0">
      <w:start w:val="15"/>
      <w:numFmt w:val="decimal"/>
      <w:lvlText w:val="%1."/>
      <w:legacy w:legacy="1" w:legacySpace="0" w:legacyIndent="298"/>
      <w:lvlJc w:val="left"/>
      <w:rPr>
        <w:rFonts w:ascii="Times New Roman" w:hAnsi="Times New Roman" w:cs="Times New Roman" w:hint="default"/>
      </w:rPr>
    </w:lvl>
  </w:abstractNum>
  <w:abstractNum w:abstractNumId="23">
    <w:nsid w:val="58B609DB"/>
    <w:multiLevelType w:val="singleLevel"/>
    <w:tmpl w:val="7E96B53C"/>
    <w:lvl w:ilvl="0">
      <w:start w:val="49"/>
      <w:numFmt w:val="decimal"/>
      <w:lvlText w:val="%1."/>
      <w:legacy w:legacy="1" w:legacySpace="0" w:legacyIndent="326"/>
      <w:lvlJc w:val="left"/>
      <w:rPr>
        <w:rFonts w:ascii="Times New Roman" w:hAnsi="Times New Roman" w:cs="Times New Roman" w:hint="default"/>
      </w:rPr>
    </w:lvl>
  </w:abstractNum>
  <w:abstractNum w:abstractNumId="24">
    <w:nsid w:val="59D454A1"/>
    <w:multiLevelType w:val="singleLevel"/>
    <w:tmpl w:val="D8F008F6"/>
    <w:lvl w:ilvl="0">
      <w:start w:val="21"/>
      <w:numFmt w:val="decimal"/>
      <w:lvlText w:val="%1."/>
      <w:legacy w:legacy="1" w:legacySpace="0" w:legacyIndent="336"/>
      <w:lvlJc w:val="left"/>
      <w:rPr>
        <w:rFonts w:ascii="Times New Roman" w:hAnsi="Times New Roman" w:cs="Times New Roman" w:hint="default"/>
      </w:rPr>
    </w:lvl>
  </w:abstractNum>
  <w:abstractNum w:abstractNumId="25">
    <w:nsid w:val="5A6A578E"/>
    <w:multiLevelType w:val="singleLevel"/>
    <w:tmpl w:val="2FF8A02C"/>
    <w:lvl w:ilvl="0">
      <w:start w:val="72"/>
      <w:numFmt w:val="decimal"/>
      <w:lvlText w:val="%1."/>
      <w:legacy w:legacy="1" w:legacySpace="0" w:legacyIndent="327"/>
      <w:lvlJc w:val="left"/>
      <w:rPr>
        <w:rFonts w:ascii="Times New Roman" w:hAnsi="Times New Roman" w:cs="Times New Roman" w:hint="default"/>
      </w:rPr>
    </w:lvl>
  </w:abstractNum>
  <w:abstractNum w:abstractNumId="26">
    <w:nsid w:val="5CF15BCF"/>
    <w:multiLevelType w:val="singleLevel"/>
    <w:tmpl w:val="B87AA0FC"/>
    <w:lvl w:ilvl="0">
      <w:start w:val="43"/>
      <w:numFmt w:val="decimal"/>
      <w:lvlText w:val="%1."/>
      <w:legacy w:legacy="1" w:legacySpace="0" w:legacyIndent="331"/>
      <w:lvlJc w:val="left"/>
      <w:rPr>
        <w:rFonts w:ascii="Times New Roman" w:hAnsi="Times New Roman" w:cs="Times New Roman" w:hint="default"/>
      </w:rPr>
    </w:lvl>
  </w:abstractNum>
  <w:abstractNum w:abstractNumId="27">
    <w:nsid w:val="62E2401F"/>
    <w:multiLevelType w:val="singleLevel"/>
    <w:tmpl w:val="5DA0283A"/>
    <w:lvl w:ilvl="0">
      <w:start w:val="56"/>
      <w:numFmt w:val="decimal"/>
      <w:lvlText w:val="%1."/>
      <w:legacy w:legacy="1" w:legacySpace="0" w:legacyIndent="326"/>
      <w:lvlJc w:val="left"/>
      <w:rPr>
        <w:rFonts w:ascii="Times New Roman" w:hAnsi="Times New Roman" w:cs="Times New Roman" w:hint="default"/>
      </w:rPr>
    </w:lvl>
  </w:abstractNum>
  <w:abstractNum w:abstractNumId="28">
    <w:nsid w:val="64DC17A3"/>
    <w:multiLevelType w:val="singleLevel"/>
    <w:tmpl w:val="04965F72"/>
    <w:lvl w:ilvl="0">
      <w:start w:val="12"/>
      <w:numFmt w:val="decimal"/>
      <w:lvlText w:val="%1."/>
      <w:legacy w:legacy="1" w:legacySpace="0" w:legacyIndent="307"/>
      <w:lvlJc w:val="left"/>
      <w:rPr>
        <w:rFonts w:ascii="Times New Roman" w:hAnsi="Times New Roman" w:cs="Times New Roman" w:hint="default"/>
      </w:rPr>
    </w:lvl>
  </w:abstractNum>
  <w:abstractNum w:abstractNumId="29">
    <w:nsid w:val="64E32E7D"/>
    <w:multiLevelType w:val="singleLevel"/>
    <w:tmpl w:val="41DC0B84"/>
    <w:lvl w:ilvl="0">
      <w:start w:val="36"/>
      <w:numFmt w:val="decimal"/>
      <w:lvlText w:val="%1."/>
      <w:legacy w:legacy="1" w:legacySpace="0" w:legacyIndent="326"/>
      <w:lvlJc w:val="left"/>
      <w:rPr>
        <w:rFonts w:ascii="Times New Roman" w:hAnsi="Times New Roman" w:cs="Times New Roman" w:hint="default"/>
      </w:rPr>
    </w:lvl>
  </w:abstractNum>
  <w:abstractNum w:abstractNumId="30">
    <w:nsid w:val="6B747DD9"/>
    <w:multiLevelType w:val="singleLevel"/>
    <w:tmpl w:val="6558682E"/>
    <w:lvl w:ilvl="0">
      <w:start w:val="38"/>
      <w:numFmt w:val="decimal"/>
      <w:lvlText w:val="%1."/>
      <w:legacy w:legacy="1" w:legacySpace="0" w:legacyIndent="331"/>
      <w:lvlJc w:val="left"/>
      <w:rPr>
        <w:rFonts w:ascii="Times New Roman" w:hAnsi="Times New Roman" w:cs="Times New Roman" w:hint="default"/>
      </w:rPr>
    </w:lvl>
  </w:abstractNum>
  <w:abstractNum w:abstractNumId="31">
    <w:nsid w:val="70606E48"/>
    <w:multiLevelType w:val="singleLevel"/>
    <w:tmpl w:val="1458EB78"/>
    <w:lvl w:ilvl="0">
      <w:start w:val="2"/>
      <w:numFmt w:val="decimal"/>
      <w:lvlText w:val="%1."/>
      <w:legacy w:legacy="1" w:legacySpace="0" w:legacyIndent="216"/>
      <w:lvlJc w:val="left"/>
      <w:rPr>
        <w:rFonts w:ascii="Times New Roman" w:hAnsi="Times New Roman" w:cs="Times New Roman" w:hint="default"/>
      </w:rPr>
    </w:lvl>
  </w:abstractNum>
  <w:abstractNum w:abstractNumId="32">
    <w:nsid w:val="721570A2"/>
    <w:multiLevelType w:val="singleLevel"/>
    <w:tmpl w:val="8EB058E2"/>
    <w:lvl w:ilvl="0">
      <w:start w:val="11"/>
      <w:numFmt w:val="decimal"/>
      <w:lvlText w:val="%1."/>
      <w:legacy w:legacy="1" w:legacySpace="0" w:legacyIndent="307"/>
      <w:lvlJc w:val="left"/>
      <w:rPr>
        <w:rFonts w:ascii="Times New Roman" w:hAnsi="Times New Roman" w:cs="Times New Roman" w:hint="default"/>
      </w:rPr>
    </w:lvl>
  </w:abstractNum>
  <w:abstractNum w:abstractNumId="33">
    <w:nsid w:val="72225028"/>
    <w:multiLevelType w:val="singleLevel"/>
    <w:tmpl w:val="AF3C34F8"/>
    <w:lvl w:ilvl="0">
      <w:start w:val="29"/>
      <w:numFmt w:val="decimal"/>
      <w:lvlText w:val="%1."/>
      <w:legacy w:legacy="1" w:legacySpace="0" w:legacyIndent="327"/>
      <w:lvlJc w:val="left"/>
      <w:rPr>
        <w:rFonts w:ascii="Times New Roman" w:hAnsi="Times New Roman" w:cs="Times New Roman" w:hint="default"/>
      </w:rPr>
    </w:lvl>
  </w:abstractNum>
  <w:abstractNum w:abstractNumId="34">
    <w:nsid w:val="73CF1F07"/>
    <w:multiLevelType w:val="singleLevel"/>
    <w:tmpl w:val="EBC6BD24"/>
    <w:lvl w:ilvl="0">
      <w:start w:val="71"/>
      <w:numFmt w:val="decimal"/>
      <w:lvlText w:val="%1."/>
      <w:legacy w:legacy="1" w:legacySpace="0" w:legacyIndent="327"/>
      <w:lvlJc w:val="left"/>
      <w:rPr>
        <w:rFonts w:ascii="Times New Roman" w:hAnsi="Times New Roman" w:cs="Times New Roman" w:hint="default"/>
      </w:rPr>
    </w:lvl>
  </w:abstractNum>
  <w:abstractNum w:abstractNumId="35">
    <w:nsid w:val="75DD03DE"/>
    <w:multiLevelType w:val="singleLevel"/>
    <w:tmpl w:val="03EA789C"/>
    <w:lvl w:ilvl="0">
      <w:start w:val="32"/>
      <w:numFmt w:val="decimal"/>
      <w:lvlText w:val="%1."/>
      <w:legacy w:legacy="1" w:legacySpace="0" w:legacyIndent="327"/>
      <w:lvlJc w:val="left"/>
      <w:rPr>
        <w:rFonts w:ascii="Times New Roman" w:hAnsi="Times New Roman" w:cs="Times New Roman" w:hint="default"/>
      </w:rPr>
    </w:lvl>
  </w:abstractNum>
  <w:abstractNum w:abstractNumId="36">
    <w:nsid w:val="76585740"/>
    <w:multiLevelType w:val="singleLevel"/>
    <w:tmpl w:val="1A3006AE"/>
    <w:lvl w:ilvl="0">
      <w:start w:val="39"/>
      <w:numFmt w:val="decimal"/>
      <w:lvlText w:val="%1."/>
      <w:legacy w:legacy="1" w:legacySpace="0" w:legacyIndent="331"/>
      <w:lvlJc w:val="left"/>
      <w:rPr>
        <w:rFonts w:ascii="Times New Roman" w:hAnsi="Times New Roman" w:cs="Times New Roman" w:hint="default"/>
      </w:rPr>
    </w:lvl>
  </w:abstractNum>
  <w:abstractNum w:abstractNumId="37">
    <w:nsid w:val="772757A4"/>
    <w:multiLevelType w:val="singleLevel"/>
    <w:tmpl w:val="D9648A54"/>
    <w:lvl w:ilvl="0">
      <w:start w:val="53"/>
      <w:numFmt w:val="decimal"/>
      <w:lvlText w:val="%1."/>
      <w:legacy w:legacy="1" w:legacySpace="0" w:legacyIndent="326"/>
      <w:lvlJc w:val="left"/>
      <w:rPr>
        <w:rFonts w:ascii="Times New Roman" w:hAnsi="Times New Roman" w:cs="Times New Roman" w:hint="default"/>
      </w:rPr>
    </w:lvl>
  </w:abstractNum>
  <w:abstractNum w:abstractNumId="38">
    <w:nsid w:val="7F5126A0"/>
    <w:multiLevelType w:val="singleLevel"/>
    <w:tmpl w:val="E9FC2452"/>
    <w:lvl w:ilvl="0">
      <w:start w:val="16"/>
      <w:numFmt w:val="decimal"/>
      <w:lvlText w:val="%1."/>
      <w:legacy w:legacy="1" w:legacySpace="0" w:legacyIndent="298"/>
      <w:lvlJc w:val="left"/>
      <w:rPr>
        <w:rFonts w:ascii="Times New Roman" w:hAnsi="Times New Roman" w:cs="Times New Roman" w:hint="default"/>
      </w:rPr>
    </w:lvl>
  </w:abstractNum>
  <w:num w:numId="1">
    <w:abstractNumId w:val="31"/>
  </w:num>
  <w:num w:numId="2">
    <w:abstractNumId w:val="16"/>
  </w:num>
  <w:num w:numId="3">
    <w:abstractNumId w:val="4"/>
  </w:num>
  <w:num w:numId="4">
    <w:abstractNumId w:val="3"/>
  </w:num>
  <w:num w:numId="5">
    <w:abstractNumId w:val="32"/>
  </w:num>
  <w:num w:numId="6">
    <w:abstractNumId w:val="28"/>
  </w:num>
  <w:num w:numId="7">
    <w:abstractNumId w:val="7"/>
  </w:num>
  <w:num w:numId="8">
    <w:abstractNumId w:val="22"/>
  </w:num>
  <w:num w:numId="9">
    <w:abstractNumId w:val="38"/>
  </w:num>
  <w:num w:numId="10">
    <w:abstractNumId w:val="20"/>
  </w:num>
  <w:num w:numId="11">
    <w:abstractNumId w:val="20"/>
    <w:lvlOverride w:ilvl="0">
      <w:lvl w:ilvl="0">
        <w:start w:val="19"/>
        <w:numFmt w:val="decimal"/>
        <w:lvlText w:val="%1."/>
        <w:legacy w:legacy="1" w:legacySpace="0" w:legacyIndent="336"/>
        <w:lvlJc w:val="left"/>
        <w:rPr>
          <w:rFonts w:ascii="Times New Roman" w:hAnsi="Times New Roman" w:cs="Times New Roman" w:hint="default"/>
        </w:rPr>
      </w:lvl>
    </w:lvlOverride>
  </w:num>
  <w:num w:numId="12">
    <w:abstractNumId w:val="24"/>
  </w:num>
  <w:num w:numId="13">
    <w:abstractNumId w:val="2"/>
  </w:num>
  <w:num w:numId="14">
    <w:abstractNumId w:val="13"/>
  </w:num>
  <w:num w:numId="15">
    <w:abstractNumId w:val="8"/>
  </w:num>
  <w:num w:numId="1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7">
    <w:abstractNumId w:val="6"/>
  </w:num>
  <w:num w:numId="18">
    <w:abstractNumId w:val="6"/>
    <w:lvlOverride w:ilvl="0">
      <w:lvl w:ilvl="0">
        <w:start w:val="26"/>
        <w:numFmt w:val="decimal"/>
        <w:lvlText w:val="%1."/>
        <w:legacy w:legacy="1" w:legacySpace="0" w:legacyIndent="327"/>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1">
    <w:abstractNumId w:val="19"/>
  </w:num>
  <w:num w:numId="22">
    <w:abstractNumId w:val="33"/>
  </w:num>
  <w:num w:numId="23">
    <w:abstractNumId w:val="35"/>
  </w:num>
  <w:num w:numId="24">
    <w:abstractNumId w:val="17"/>
  </w:num>
  <w:num w:numId="25">
    <w:abstractNumId w:val="5"/>
  </w:num>
  <w:num w:numId="26">
    <w:abstractNumId w:val="29"/>
  </w:num>
  <w:num w:numId="27">
    <w:abstractNumId w:val="30"/>
  </w:num>
  <w:num w:numId="28">
    <w:abstractNumId w:val="36"/>
  </w:num>
  <w:num w:numId="29">
    <w:abstractNumId w:val="26"/>
  </w:num>
  <w:num w:numId="30">
    <w:abstractNumId w:val="11"/>
  </w:num>
  <w:num w:numId="31">
    <w:abstractNumId w:val="1"/>
  </w:num>
  <w:num w:numId="32">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4">
    <w:abstractNumId w:val="15"/>
  </w:num>
  <w:num w:numId="35">
    <w:abstractNumId w:val="23"/>
  </w:num>
  <w:num w:numId="36">
    <w:abstractNumId w:val="37"/>
  </w:num>
  <w:num w:numId="37">
    <w:abstractNumId w:val="18"/>
  </w:num>
  <w:num w:numId="38">
    <w:abstractNumId w:val="27"/>
  </w:num>
  <w:num w:numId="39">
    <w:abstractNumId w:val="21"/>
  </w:num>
  <w:num w:numId="40">
    <w:abstractNumId w:val="14"/>
  </w:num>
  <w:num w:numId="41">
    <w:abstractNumId w:val="14"/>
    <w:lvlOverride w:ilvl="0">
      <w:lvl w:ilvl="0">
        <w:start w:val="64"/>
        <w:numFmt w:val="decimal"/>
        <w:lvlText w:val="%1."/>
        <w:legacy w:legacy="1" w:legacySpace="0" w:legacyIndent="327"/>
        <w:lvlJc w:val="left"/>
        <w:rPr>
          <w:rFonts w:ascii="Times New Roman" w:hAnsi="Times New Roman" w:cs="Times New Roman" w:hint="default"/>
        </w:rPr>
      </w:lvl>
    </w:lvlOverride>
  </w:num>
  <w:num w:numId="42">
    <w:abstractNumId w:val="10"/>
  </w:num>
  <w:num w:numId="43">
    <w:abstractNumId w:val="12"/>
  </w:num>
  <w:num w:numId="44">
    <w:abstractNumId w:val="34"/>
  </w:num>
  <w:num w:numId="45">
    <w:abstractNumId w:val="25"/>
  </w:num>
  <w:num w:numId="46">
    <w:abstractNumId w:val="9"/>
  </w:num>
  <w:num w:numId="47">
    <w:abstractNumId w:val="9"/>
    <w:lvlOverride w:ilvl="0">
      <w:lvl w:ilvl="0">
        <w:start w:val="77"/>
        <w:numFmt w:val="decimal"/>
        <w:lvlText w:val="%1."/>
        <w:legacy w:legacy="1" w:legacySpace="0" w:legacyIndent="393"/>
        <w:lvlJc w:val="left"/>
        <w:rPr>
          <w:rFonts w:ascii="Times New Roman" w:hAnsi="Times New Roman" w:cs="Times New Roman" w:hint="default"/>
        </w:rPr>
      </w:lvl>
    </w:lvlOverride>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0AD8"/>
    <w:rsid w:val="000015EF"/>
    <w:rsid w:val="000064A5"/>
    <w:rsid w:val="000128B1"/>
    <w:rsid w:val="000174EE"/>
    <w:rsid w:val="000240E3"/>
    <w:rsid w:val="0003160A"/>
    <w:rsid w:val="00044533"/>
    <w:rsid w:val="0007056A"/>
    <w:rsid w:val="00077938"/>
    <w:rsid w:val="00082962"/>
    <w:rsid w:val="000D6C1E"/>
    <w:rsid w:val="000F4CE2"/>
    <w:rsid w:val="001044E0"/>
    <w:rsid w:val="0011430C"/>
    <w:rsid w:val="001426AF"/>
    <w:rsid w:val="00153389"/>
    <w:rsid w:val="00155B03"/>
    <w:rsid w:val="00191338"/>
    <w:rsid w:val="001A1ECE"/>
    <w:rsid w:val="001A2C00"/>
    <w:rsid w:val="001B3F73"/>
    <w:rsid w:val="001D2690"/>
    <w:rsid w:val="001D43DA"/>
    <w:rsid w:val="001E54B3"/>
    <w:rsid w:val="00202551"/>
    <w:rsid w:val="002054C4"/>
    <w:rsid w:val="002074FB"/>
    <w:rsid w:val="0021720B"/>
    <w:rsid w:val="0022172D"/>
    <w:rsid w:val="00222E90"/>
    <w:rsid w:val="00257502"/>
    <w:rsid w:val="00262569"/>
    <w:rsid w:val="00264DFC"/>
    <w:rsid w:val="00267D1F"/>
    <w:rsid w:val="00270FE4"/>
    <w:rsid w:val="002755C9"/>
    <w:rsid w:val="00294533"/>
    <w:rsid w:val="002C2222"/>
    <w:rsid w:val="002D646E"/>
    <w:rsid w:val="002D6BBF"/>
    <w:rsid w:val="002E3DBB"/>
    <w:rsid w:val="002E66C2"/>
    <w:rsid w:val="002F6E9F"/>
    <w:rsid w:val="003051CF"/>
    <w:rsid w:val="00320FCC"/>
    <w:rsid w:val="003221DA"/>
    <w:rsid w:val="0032340D"/>
    <w:rsid w:val="00334854"/>
    <w:rsid w:val="00353152"/>
    <w:rsid w:val="00353384"/>
    <w:rsid w:val="00362479"/>
    <w:rsid w:val="00396544"/>
    <w:rsid w:val="003A24F9"/>
    <w:rsid w:val="003A2D1E"/>
    <w:rsid w:val="003B4121"/>
    <w:rsid w:val="003B508A"/>
    <w:rsid w:val="00406567"/>
    <w:rsid w:val="00407213"/>
    <w:rsid w:val="00412381"/>
    <w:rsid w:val="0042409B"/>
    <w:rsid w:val="00426C36"/>
    <w:rsid w:val="004312E3"/>
    <w:rsid w:val="00436B0C"/>
    <w:rsid w:val="0045018F"/>
    <w:rsid w:val="00451096"/>
    <w:rsid w:val="004756B6"/>
    <w:rsid w:val="004A701E"/>
    <w:rsid w:val="004A7D6F"/>
    <w:rsid w:val="004D14C8"/>
    <w:rsid w:val="004D2A9E"/>
    <w:rsid w:val="004D37AB"/>
    <w:rsid w:val="004E1ADF"/>
    <w:rsid w:val="004E6AF8"/>
    <w:rsid w:val="004F3674"/>
    <w:rsid w:val="004F3EF4"/>
    <w:rsid w:val="005165C7"/>
    <w:rsid w:val="00521C13"/>
    <w:rsid w:val="005261E5"/>
    <w:rsid w:val="00526E3A"/>
    <w:rsid w:val="00534BCB"/>
    <w:rsid w:val="005378B1"/>
    <w:rsid w:val="005659E7"/>
    <w:rsid w:val="00575F4F"/>
    <w:rsid w:val="0058016E"/>
    <w:rsid w:val="00580764"/>
    <w:rsid w:val="00580D66"/>
    <w:rsid w:val="00581F95"/>
    <w:rsid w:val="005905B0"/>
    <w:rsid w:val="005A14E2"/>
    <w:rsid w:val="005A4E63"/>
    <w:rsid w:val="005C201E"/>
    <w:rsid w:val="005D6034"/>
    <w:rsid w:val="006014B9"/>
    <w:rsid w:val="0060771B"/>
    <w:rsid w:val="0061293D"/>
    <w:rsid w:val="00613590"/>
    <w:rsid w:val="00616767"/>
    <w:rsid w:val="00641D14"/>
    <w:rsid w:val="00650DB3"/>
    <w:rsid w:val="0065367E"/>
    <w:rsid w:val="00670A69"/>
    <w:rsid w:val="006907D8"/>
    <w:rsid w:val="00690A75"/>
    <w:rsid w:val="00696D91"/>
    <w:rsid w:val="006A3640"/>
    <w:rsid w:val="006A5CFD"/>
    <w:rsid w:val="006B7D3D"/>
    <w:rsid w:val="006C4C82"/>
    <w:rsid w:val="006D2BE8"/>
    <w:rsid w:val="006E2016"/>
    <w:rsid w:val="006F077C"/>
    <w:rsid w:val="006F64A5"/>
    <w:rsid w:val="00706AF5"/>
    <w:rsid w:val="00710C26"/>
    <w:rsid w:val="00710DE9"/>
    <w:rsid w:val="00711ADB"/>
    <w:rsid w:val="00727962"/>
    <w:rsid w:val="00740AD8"/>
    <w:rsid w:val="00767225"/>
    <w:rsid w:val="007863FF"/>
    <w:rsid w:val="00792FB6"/>
    <w:rsid w:val="00796354"/>
    <w:rsid w:val="007964CD"/>
    <w:rsid w:val="007A32B3"/>
    <w:rsid w:val="007B4BED"/>
    <w:rsid w:val="007D3005"/>
    <w:rsid w:val="007E666D"/>
    <w:rsid w:val="007E788F"/>
    <w:rsid w:val="007F1CDE"/>
    <w:rsid w:val="007F7D5A"/>
    <w:rsid w:val="0080659F"/>
    <w:rsid w:val="00824D67"/>
    <w:rsid w:val="00830C95"/>
    <w:rsid w:val="00833105"/>
    <w:rsid w:val="00840D37"/>
    <w:rsid w:val="00871B6B"/>
    <w:rsid w:val="008B5CCC"/>
    <w:rsid w:val="008C36A8"/>
    <w:rsid w:val="008D006B"/>
    <w:rsid w:val="008D5501"/>
    <w:rsid w:val="008E5F5D"/>
    <w:rsid w:val="008E71C4"/>
    <w:rsid w:val="008F38CD"/>
    <w:rsid w:val="008F5960"/>
    <w:rsid w:val="00904A6E"/>
    <w:rsid w:val="00913508"/>
    <w:rsid w:val="00926F06"/>
    <w:rsid w:val="00933B7D"/>
    <w:rsid w:val="00935AEF"/>
    <w:rsid w:val="009368B4"/>
    <w:rsid w:val="0094537C"/>
    <w:rsid w:val="009521EF"/>
    <w:rsid w:val="00981D15"/>
    <w:rsid w:val="00984FD3"/>
    <w:rsid w:val="00994AC0"/>
    <w:rsid w:val="0099663A"/>
    <w:rsid w:val="009A655C"/>
    <w:rsid w:val="009C0EDD"/>
    <w:rsid w:val="009D3305"/>
    <w:rsid w:val="00A239AE"/>
    <w:rsid w:val="00A24671"/>
    <w:rsid w:val="00A251AE"/>
    <w:rsid w:val="00A36642"/>
    <w:rsid w:val="00A50BD1"/>
    <w:rsid w:val="00A533B7"/>
    <w:rsid w:val="00A56FEC"/>
    <w:rsid w:val="00A6232E"/>
    <w:rsid w:val="00A726B2"/>
    <w:rsid w:val="00A94F46"/>
    <w:rsid w:val="00AC46AC"/>
    <w:rsid w:val="00AD4178"/>
    <w:rsid w:val="00AD5E64"/>
    <w:rsid w:val="00AD77EB"/>
    <w:rsid w:val="00B12CA2"/>
    <w:rsid w:val="00B30316"/>
    <w:rsid w:val="00B50B24"/>
    <w:rsid w:val="00B5747A"/>
    <w:rsid w:val="00B63893"/>
    <w:rsid w:val="00B82BCF"/>
    <w:rsid w:val="00B86A9B"/>
    <w:rsid w:val="00B875AD"/>
    <w:rsid w:val="00BA2582"/>
    <w:rsid w:val="00BA5394"/>
    <w:rsid w:val="00BA6167"/>
    <w:rsid w:val="00BB729A"/>
    <w:rsid w:val="00BC65CE"/>
    <w:rsid w:val="00BC749A"/>
    <w:rsid w:val="00BE669A"/>
    <w:rsid w:val="00C53132"/>
    <w:rsid w:val="00C6656C"/>
    <w:rsid w:val="00C75FAC"/>
    <w:rsid w:val="00C84B9E"/>
    <w:rsid w:val="00C924E3"/>
    <w:rsid w:val="00CA4B0F"/>
    <w:rsid w:val="00CA5732"/>
    <w:rsid w:val="00CB28F1"/>
    <w:rsid w:val="00CF2B89"/>
    <w:rsid w:val="00D051CE"/>
    <w:rsid w:val="00D117AF"/>
    <w:rsid w:val="00D574C8"/>
    <w:rsid w:val="00D70557"/>
    <w:rsid w:val="00D80A29"/>
    <w:rsid w:val="00D85A7E"/>
    <w:rsid w:val="00DA0837"/>
    <w:rsid w:val="00DA377E"/>
    <w:rsid w:val="00DC0AD6"/>
    <w:rsid w:val="00DC23EA"/>
    <w:rsid w:val="00DE29D7"/>
    <w:rsid w:val="00DF4A4B"/>
    <w:rsid w:val="00DF4A73"/>
    <w:rsid w:val="00E00916"/>
    <w:rsid w:val="00E2427E"/>
    <w:rsid w:val="00E256A4"/>
    <w:rsid w:val="00E266BD"/>
    <w:rsid w:val="00E26CB0"/>
    <w:rsid w:val="00E33960"/>
    <w:rsid w:val="00E515F1"/>
    <w:rsid w:val="00E73376"/>
    <w:rsid w:val="00E87324"/>
    <w:rsid w:val="00E911FF"/>
    <w:rsid w:val="00E9556D"/>
    <w:rsid w:val="00E96A30"/>
    <w:rsid w:val="00EA0CB5"/>
    <w:rsid w:val="00EA18A5"/>
    <w:rsid w:val="00F326C8"/>
    <w:rsid w:val="00F341BF"/>
    <w:rsid w:val="00F348AC"/>
    <w:rsid w:val="00F444D5"/>
    <w:rsid w:val="00F515F3"/>
    <w:rsid w:val="00F51C68"/>
    <w:rsid w:val="00F61815"/>
    <w:rsid w:val="00F70B5F"/>
    <w:rsid w:val="00F73E2B"/>
    <w:rsid w:val="00F8709F"/>
    <w:rsid w:val="00F91008"/>
    <w:rsid w:val="00FA4470"/>
    <w:rsid w:val="00FA6969"/>
    <w:rsid w:val="00FB675B"/>
    <w:rsid w:val="00FC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D8"/>
    <w:pPr>
      <w:spacing w:after="0" w:line="240" w:lineRule="auto"/>
    </w:p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color w:val="000080"/>
      <w:u w:val="single"/>
    </w:rPr>
  </w:style>
  <w:style w:type="table" w:styleId="a5">
    <w:name w:val="Table Grid"/>
    <w:basedOn w:val="a1"/>
    <w:uiPriority w:val="59"/>
    <w:rsid w:val="006C4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18F"/>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ConsPlusCell">
    <w:name w:val="ConsPlusCell"/>
    <w:uiPriority w:val="99"/>
    <w:rsid w:val="004501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5165C7"/>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rsid w:val="006A3640"/>
  </w:style>
  <w:style w:type="character" w:customStyle="1" w:styleId="u">
    <w:name w:val="u"/>
    <w:basedOn w:val="a0"/>
    <w:rsid w:val="006A3640"/>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FontStyle12">
    <w:name w:val="Font Style12"/>
    <w:basedOn w:val="a0"/>
    <w:uiPriority w:val="99"/>
    <w:rsid w:val="00913508"/>
    <w:rPr>
      <w:rFonts w:ascii="Times New Roman" w:hAnsi="Times New Roman" w:cs="Times New Roman"/>
      <w:sz w:val="20"/>
      <w:szCs w:val="20"/>
    </w:rPr>
  </w:style>
  <w:style w:type="character" w:customStyle="1" w:styleId="FontStyle13">
    <w:name w:val="Font Style13"/>
    <w:basedOn w:val="a0"/>
    <w:uiPriority w:val="99"/>
    <w:rsid w:val="00913508"/>
    <w:rPr>
      <w:rFonts w:ascii="Times New Roman" w:hAnsi="Times New Roman" w:cs="Times New Roman"/>
      <w:b/>
      <w:bCs/>
      <w:sz w:val="20"/>
      <w:szCs w:val="20"/>
    </w:rPr>
  </w:style>
  <w:style w:type="character" w:customStyle="1" w:styleId="FontStyle11">
    <w:name w:val="Font Style11"/>
    <w:basedOn w:val="a0"/>
    <w:uiPriority w:val="99"/>
    <w:rsid w:val="00913508"/>
    <w:rPr>
      <w:rFonts w:ascii="Lucida Sans Unicode" w:hAnsi="Lucida Sans Unicode" w:cs="Lucida Sans Unicode"/>
      <w:b/>
      <w:bCs/>
      <w:sz w:val="12"/>
      <w:szCs w:val="12"/>
    </w:rPr>
  </w:style>
  <w:style w:type="character" w:customStyle="1" w:styleId="FontStyle14">
    <w:name w:val="Font Style14"/>
    <w:basedOn w:val="a0"/>
    <w:uiPriority w:val="99"/>
    <w:rsid w:val="00913508"/>
    <w:rPr>
      <w:rFonts w:ascii="Trebuchet MS" w:hAnsi="Trebuchet MS" w:cs="Trebuchet MS"/>
      <w:spacing w:val="10"/>
      <w:sz w:val="24"/>
      <w:szCs w:val="24"/>
    </w:rPr>
  </w:style>
  <w:style w:type="character" w:customStyle="1" w:styleId="FontStyle15">
    <w:name w:val="Font Style15"/>
    <w:basedOn w:val="a0"/>
    <w:uiPriority w:val="99"/>
    <w:rsid w:val="0091350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D8"/>
    <w:pPr>
      <w:spacing w:after="0" w:line="240" w:lineRule="auto"/>
    </w:p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color w:val="000080"/>
      <w:u w:val="single"/>
    </w:rPr>
  </w:style>
  <w:style w:type="table" w:styleId="a5">
    <w:name w:val="Table Grid"/>
    <w:basedOn w:val="a1"/>
    <w:uiPriority w:val="59"/>
    <w:rsid w:val="006C4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rsid w:val="00450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018F"/>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ConsPlusCell">
    <w:name w:val="ConsPlusCell"/>
    <w:uiPriority w:val="99"/>
    <w:rsid w:val="0045018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
    <w:name w:val="f"/>
    <w:basedOn w:val="a0"/>
    <w:rsid w:val="005165C7"/>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rsid w:val="006A3640"/>
  </w:style>
  <w:style w:type="character" w:customStyle="1" w:styleId="u">
    <w:name w:val="u"/>
    <w:basedOn w:val="a0"/>
    <w:rsid w:val="006A3640"/>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3937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da@primvoda.ru" TargetMode="External"/><Relationship Id="rId3" Type="http://schemas.openxmlformats.org/officeDocument/2006/relationships/styles" Target="styles.xml"/><Relationship Id="rId7" Type="http://schemas.openxmlformats.org/officeDocument/2006/relationships/hyperlink" Target="mailto:zakupki@kkcsvm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ki@kkcsvm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mvod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EF35C-BA2C-4CF6-B225-BCFC7348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18</Pages>
  <Words>10084</Words>
  <Characters>57480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Masha</dc:creator>
  <cp:lastModifiedBy>zaharova.en</cp:lastModifiedBy>
  <cp:revision>70</cp:revision>
  <cp:lastPrinted>2015-03-10T05:26:00Z</cp:lastPrinted>
  <dcterms:created xsi:type="dcterms:W3CDTF">2014-01-19T07:44:00Z</dcterms:created>
  <dcterms:modified xsi:type="dcterms:W3CDTF">2017-01-10T07:40:00Z</dcterms:modified>
</cp:coreProperties>
</file>