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18F" w:rsidRPr="0094537C" w:rsidRDefault="0045018F" w:rsidP="0045018F">
      <w:pPr>
        <w:pStyle w:val="ConsPlusNormal"/>
        <w:widowControl/>
        <w:spacing w:after="120"/>
        <w:ind w:firstLine="0"/>
        <w:jc w:val="center"/>
        <w:rPr>
          <w:rFonts w:ascii="Times New Roman" w:hAnsi="Times New Roman" w:cs="Times New Roman"/>
          <w:b/>
          <w:sz w:val="24"/>
          <w:szCs w:val="24"/>
        </w:rPr>
      </w:pPr>
      <w:bookmarkStart w:id="0" w:name="_GoBack"/>
      <w:bookmarkStart w:id="1" w:name="_Ref316025832"/>
      <w:r>
        <w:rPr>
          <w:rFonts w:ascii="Times New Roman" w:hAnsi="Times New Roman" w:cs="Times New Roman"/>
          <w:b/>
          <w:sz w:val="24"/>
          <w:szCs w:val="24"/>
        </w:rPr>
        <w:t xml:space="preserve">Извещение от </w:t>
      </w:r>
      <w:r w:rsidR="00445B4B">
        <w:rPr>
          <w:rFonts w:ascii="Times New Roman" w:hAnsi="Times New Roman" w:cs="Times New Roman"/>
          <w:b/>
          <w:sz w:val="24"/>
          <w:szCs w:val="24"/>
        </w:rPr>
        <w:t>10</w:t>
      </w:r>
      <w:r w:rsidRPr="00792FC3">
        <w:rPr>
          <w:rFonts w:ascii="Times New Roman" w:hAnsi="Times New Roman" w:cs="Times New Roman"/>
          <w:b/>
          <w:sz w:val="24"/>
          <w:szCs w:val="24"/>
        </w:rPr>
        <w:t>.</w:t>
      </w:r>
      <w:r w:rsidR="003D18D0">
        <w:rPr>
          <w:rFonts w:ascii="Times New Roman" w:hAnsi="Times New Roman" w:cs="Times New Roman"/>
          <w:b/>
          <w:sz w:val="24"/>
          <w:szCs w:val="24"/>
        </w:rPr>
        <w:t>01</w:t>
      </w:r>
      <w:r w:rsidRPr="00792FC3">
        <w:rPr>
          <w:rFonts w:ascii="Times New Roman" w:hAnsi="Times New Roman" w:cs="Times New Roman"/>
          <w:b/>
          <w:sz w:val="24"/>
          <w:szCs w:val="24"/>
        </w:rPr>
        <w:t>.201</w:t>
      </w:r>
      <w:r w:rsidR="00445B4B">
        <w:rPr>
          <w:rFonts w:ascii="Times New Roman" w:hAnsi="Times New Roman" w:cs="Times New Roman"/>
          <w:b/>
          <w:sz w:val="24"/>
          <w:szCs w:val="24"/>
        </w:rPr>
        <w:t>7</w:t>
      </w:r>
      <w:r w:rsidRPr="00792FC3">
        <w:rPr>
          <w:rFonts w:ascii="Times New Roman" w:hAnsi="Times New Roman" w:cs="Times New Roman"/>
          <w:b/>
          <w:sz w:val="24"/>
          <w:szCs w:val="24"/>
        </w:rPr>
        <w:t xml:space="preserve"> г. № </w:t>
      </w:r>
      <w:r w:rsidR="00445B4B">
        <w:rPr>
          <w:rFonts w:ascii="Times New Roman" w:hAnsi="Times New Roman" w:cs="Times New Roman"/>
          <w:b/>
          <w:sz w:val="24"/>
          <w:szCs w:val="24"/>
        </w:rPr>
        <w:t>0</w:t>
      </w:r>
      <w:r w:rsidR="007F2787" w:rsidRPr="007F2787">
        <w:rPr>
          <w:rFonts w:ascii="Times New Roman" w:hAnsi="Times New Roman" w:cs="Times New Roman"/>
          <w:b/>
          <w:sz w:val="24"/>
          <w:szCs w:val="24"/>
        </w:rPr>
        <w:t>3</w:t>
      </w:r>
      <w:r w:rsidR="002F616C">
        <w:rPr>
          <w:rFonts w:ascii="Times New Roman" w:hAnsi="Times New Roman" w:cs="Times New Roman"/>
          <w:b/>
          <w:sz w:val="24"/>
          <w:szCs w:val="24"/>
        </w:rPr>
        <w:t xml:space="preserve"> </w:t>
      </w:r>
      <w:r w:rsidR="00B86A9B">
        <w:rPr>
          <w:rFonts w:ascii="Times New Roman" w:hAnsi="Times New Roman" w:cs="Times New Roman"/>
          <w:b/>
          <w:sz w:val="24"/>
          <w:szCs w:val="24"/>
        </w:rPr>
        <w:t>ККЦ СВМП</w:t>
      </w:r>
    </w:p>
    <w:bookmarkEnd w:id="0"/>
    <w:p w:rsidR="0045018F" w:rsidRDefault="0045018F" w:rsidP="0045018F">
      <w:pPr>
        <w:pStyle w:val="ConsPlusNormal"/>
        <w:widowControl/>
        <w:spacing w:after="120"/>
        <w:ind w:firstLine="0"/>
        <w:jc w:val="center"/>
        <w:rPr>
          <w:rFonts w:ascii="Times New Roman" w:hAnsi="Times New Roman" w:cs="Times New Roman"/>
          <w:b/>
          <w:sz w:val="24"/>
          <w:szCs w:val="24"/>
        </w:rPr>
      </w:pPr>
      <w:r w:rsidRPr="00C006C8">
        <w:rPr>
          <w:rFonts w:ascii="Times New Roman" w:hAnsi="Times New Roman" w:cs="Times New Roman"/>
          <w:b/>
          <w:sz w:val="24"/>
          <w:szCs w:val="24"/>
        </w:rPr>
        <w:t>о</w:t>
      </w:r>
      <w:r>
        <w:rPr>
          <w:rFonts w:ascii="Times New Roman" w:hAnsi="Times New Roman" w:cs="Times New Roman"/>
          <w:b/>
          <w:sz w:val="24"/>
          <w:szCs w:val="24"/>
        </w:rPr>
        <w:t xml:space="preserve"> проведении закупки у единственного исполнителя </w:t>
      </w:r>
    </w:p>
    <w:bookmarkEnd w:id="1"/>
    <w:p w:rsidR="00534BCB" w:rsidRDefault="00534BCB" w:rsidP="00534BCB">
      <w:pPr>
        <w:pStyle w:val="ConsPlusNormal"/>
        <w:spacing w:after="120"/>
        <w:ind w:firstLine="0"/>
        <w:jc w:val="center"/>
        <w:rPr>
          <w:rFonts w:ascii="Times New Roman" w:hAnsi="Times New Roman" w:cs="Times New Roman"/>
          <w:b/>
          <w:sz w:val="24"/>
          <w:szCs w:val="24"/>
        </w:rPr>
      </w:pPr>
      <w:r>
        <w:rPr>
          <w:rFonts w:ascii="Times New Roman" w:hAnsi="Times New Roman" w:cs="Times New Roman"/>
          <w:b/>
          <w:sz w:val="24"/>
          <w:szCs w:val="24"/>
        </w:rPr>
        <w:t>Настоящее и</w:t>
      </w:r>
      <w:r w:rsidRPr="009B629D">
        <w:rPr>
          <w:rFonts w:ascii="Times New Roman" w:hAnsi="Times New Roman" w:cs="Times New Roman"/>
          <w:b/>
          <w:sz w:val="24"/>
          <w:szCs w:val="24"/>
        </w:rPr>
        <w:t>звещение</w:t>
      </w:r>
      <w:r>
        <w:rPr>
          <w:rFonts w:ascii="Times New Roman" w:hAnsi="Times New Roman" w:cs="Times New Roman"/>
          <w:b/>
          <w:sz w:val="24"/>
          <w:szCs w:val="24"/>
        </w:rPr>
        <w:t xml:space="preserve"> подлежит </w:t>
      </w:r>
      <w:r w:rsidRPr="006A3640">
        <w:rPr>
          <w:rFonts w:ascii="Times New Roman" w:hAnsi="Times New Roman" w:cs="Times New Roman"/>
          <w:b/>
          <w:sz w:val="24"/>
          <w:szCs w:val="24"/>
        </w:rPr>
        <w:t xml:space="preserve">размещению в единой информационной </w:t>
      </w:r>
      <w:r w:rsidRPr="006A3640">
        <w:rPr>
          <w:rStyle w:val="f"/>
          <w:rFonts w:ascii="Times New Roman" w:hAnsi="Times New Roman" w:cs="Times New Roman"/>
          <w:b/>
          <w:sz w:val="24"/>
          <w:szCs w:val="24"/>
        </w:rPr>
        <w:t>системе</w:t>
      </w:r>
      <w:r w:rsidRPr="006A3640">
        <w:rPr>
          <w:rFonts w:ascii="Times New Roman" w:hAnsi="Times New Roman" w:cs="Times New Roman"/>
          <w:b/>
          <w:sz w:val="24"/>
          <w:szCs w:val="24"/>
        </w:rPr>
        <w:t xml:space="preserve"> в сфере закупок товаров, работ, услуг для обеспечения государственных и муниц</w:t>
      </w:r>
      <w:r w:rsidRPr="006A3640">
        <w:rPr>
          <w:rFonts w:ascii="Times New Roman" w:hAnsi="Times New Roman" w:cs="Times New Roman"/>
          <w:b/>
          <w:sz w:val="24"/>
          <w:szCs w:val="24"/>
        </w:rPr>
        <w:t>и</w:t>
      </w:r>
      <w:r w:rsidRPr="006A3640">
        <w:rPr>
          <w:rFonts w:ascii="Times New Roman" w:hAnsi="Times New Roman" w:cs="Times New Roman"/>
          <w:b/>
          <w:sz w:val="24"/>
          <w:szCs w:val="24"/>
        </w:rPr>
        <w:t xml:space="preserve">пальных нужд </w:t>
      </w:r>
      <w:r w:rsidR="002074FB" w:rsidRPr="006A3640">
        <w:rPr>
          <w:rFonts w:ascii="Times New Roman" w:hAnsi="Times New Roman" w:cs="Times New Roman"/>
          <w:b/>
          <w:sz w:val="24"/>
          <w:szCs w:val="24"/>
        </w:rPr>
        <w:t>(далее – единая ин</w:t>
      </w:r>
      <w:r w:rsidR="002074FB">
        <w:rPr>
          <w:rFonts w:ascii="Times New Roman" w:hAnsi="Times New Roman" w:cs="Times New Roman"/>
          <w:b/>
          <w:sz w:val="24"/>
          <w:szCs w:val="24"/>
        </w:rPr>
        <w:t xml:space="preserve">формационная система) </w:t>
      </w:r>
      <w:r>
        <w:rPr>
          <w:rFonts w:ascii="Times New Roman" w:hAnsi="Times New Roman" w:cs="Times New Roman"/>
          <w:b/>
          <w:sz w:val="24"/>
          <w:szCs w:val="24"/>
        </w:rPr>
        <w:t>в силу пря</w:t>
      </w:r>
      <w:r w:rsidRPr="009B629D">
        <w:rPr>
          <w:rFonts w:ascii="Times New Roman" w:hAnsi="Times New Roman" w:cs="Times New Roman"/>
          <w:b/>
          <w:sz w:val="24"/>
          <w:szCs w:val="24"/>
        </w:rPr>
        <w:t>мого указания части 5 статьи 4 Федерального закона от 18 июля 2011 г. № 223-ФЗ «О закупках т</w:t>
      </w:r>
      <w:r w:rsidRPr="009B629D">
        <w:rPr>
          <w:rFonts w:ascii="Times New Roman" w:hAnsi="Times New Roman" w:cs="Times New Roman"/>
          <w:b/>
          <w:sz w:val="24"/>
          <w:szCs w:val="24"/>
        </w:rPr>
        <w:t>о</w:t>
      </w:r>
      <w:r w:rsidRPr="009B629D">
        <w:rPr>
          <w:rFonts w:ascii="Times New Roman" w:hAnsi="Times New Roman" w:cs="Times New Roman"/>
          <w:b/>
          <w:sz w:val="24"/>
          <w:szCs w:val="24"/>
        </w:rPr>
        <w:t xml:space="preserve">варов, работ, услуг отдельными видами юридических лиц». </w:t>
      </w:r>
    </w:p>
    <w:p w:rsidR="0045018F" w:rsidRPr="00C006C8" w:rsidRDefault="00534BCB" w:rsidP="0045018F">
      <w:pPr>
        <w:pStyle w:val="ConsPlusNormal"/>
        <w:spacing w:after="120"/>
        <w:ind w:firstLine="0"/>
        <w:jc w:val="center"/>
        <w:rPr>
          <w:rFonts w:ascii="Times New Roman" w:hAnsi="Times New Roman" w:cs="Times New Roman"/>
          <w:b/>
          <w:sz w:val="24"/>
          <w:szCs w:val="24"/>
        </w:rPr>
      </w:pPr>
      <w:r w:rsidRPr="009B629D">
        <w:rPr>
          <w:rFonts w:ascii="Times New Roman" w:hAnsi="Times New Roman" w:cs="Times New Roman"/>
          <w:b/>
          <w:sz w:val="24"/>
          <w:szCs w:val="24"/>
        </w:rPr>
        <w:t xml:space="preserve">Ввиду особенностей выбранного способа закупки размещение </w:t>
      </w:r>
      <w:r>
        <w:rPr>
          <w:rFonts w:ascii="Times New Roman" w:hAnsi="Times New Roman" w:cs="Times New Roman"/>
          <w:b/>
          <w:sz w:val="24"/>
          <w:szCs w:val="24"/>
        </w:rPr>
        <w:t>извещения</w:t>
      </w:r>
      <w:r w:rsidR="002074FB">
        <w:rPr>
          <w:rFonts w:ascii="Times New Roman" w:hAnsi="Times New Roman" w:cs="Times New Roman"/>
          <w:b/>
          <w:sz w:val="24"/>
          <w:szCs w:val="24"/>
        </w:rPr>
        <w:t xml:space="preserve"> вединой информационной системе</w:t>
      </w:r>
      <w:r w:rsidRPr="009B629D">
        <w:rPr>
          <w:rFonts w:ascii="Times New Roman" w:hAnsi="Times New Roman" w:cs="Times New Roman"/>
          <w:b/>
          <w:sz w:val="24"/>
          <w:szCs w:val="24"/>
        </w:rPr>
        <w:t xml:space="preserve"> носит</w:t>
      </w:r>
      <w:r>
        <w:rPr>
          <w:rFonts w:ascii="Times New Roman" w:hAnsi="Times New Roman" w:cs="Times New Roman"/>
          <w:b/>
          <w:sz w:val="24"/>
          <w:szCs w:val="24"/>
        </w:rPr>
        <w:t xml:space="preserve"> информационный </w:t>
      </w:r>
      <w:r w:rsidRPr="009B629D">
        <w:rPr>
          <w:rFonts w:ascii="Times New Roman" w:hAnsi="Times New Roman" w:cs="Times New Roman"/>
          <w:b/>
          <w:sz w:val="24"/>
          <w:szCs w:val="24"/>
        </w:rPr>
        <w:t>характер и не имеет целью отбор участников закупки для заключения договора с Заказчиком.</w:t>
      </w:r>
    </w:p>
    <w:tbl>
      <w:tblPr>
        <w:tblW w:w="517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tblPr>
      <w:tblGrid>
        <w:gridCol w:w="4794"/>
        <w:gridCol w:w="5135"/>
      </w:tblGrid>
      <w:tr w:rsidR="0045018F" w:rsidRPr="00C2794A" w:rsidTr="0045018F">
        <w:tc>
          <w:tcPr>
            <w:tcW w:w="2414" w:type="pct"/>
            <w:vAlign w:val="center"/>
          </w:tcPr>
          <w:p w:rsidR="0045018F" w:rsidRPr="00C2794A" w:rsidRDefault="0045018F" w:rsidP="005165C7">
            <w:pPr>
              <w:pStyle w:val="ConsPlusNormal"/>
              <w:widowControl/>
              <w:ind w:firstLine="0"/>
              <w:jc w:val="both"/>
              <w:rPr>
                <w:rFonts w:ascii="Times New Roman" w:hAnsi="Times New Roman" w:cs="Times New Roman"/>
                <w:sz w:val="22"/>
                <w:szCs w:val="22"/>
                <w:lang w:val="en-US"/>
              </w:rPr>
            </w:pPr>
            <w:r w:rsidRPr="00C2794A">
              <w:rPr>
                <w:rFonts w:ascii="Times New Roman" w:hAnsi="Times New Roman" w:cs="Times New Roman"/>
                <w:sz w:val="22"/>
                <w:szCs w:val="22"/>
              </w:rPr>
              <w:t>Способ закупки</w:t>
            </w:r>
          </w:p>
        </w:tc>
        <w:tc>
          <w:tcPr>
            <w:tcW w:w="2586" w:type="pct"/>
          </w:tcPr>
          <w:p w:rsidR="00DE29D7" w:rsidRPr="00C2794A" w:rsidRDefault="00DE29D7" w:rsidP="005165C7">
            <w:pPr>
              <w:pStyle w:val="ConsPlusNormal"/>
              <w:ind w:firstLine="0"/>
              <w:jc w:val="both"/>
              <w:rPr>
                <w:rFonts w:ascii="Times New Roman" w:hAnsi="Times New Roman" w:cs="Times New Roman"/>
                <w:sz w:val="22"/>
                <w:szCs w:val="22"/>
              </w:rPr>
            </w:pPr>
            <w:r w:rsidRPr="00C2794A">
              <w:rPr>
                <w:rFonts w:ascii="Times New Roman" w:hAnsi="Times New Roman" w:cs="Times New Roman"/>
                <w:sz w:val="22"/>
                <w:szCs w:val="22"/>
              </w:rPr>
              <w:t>Закупка</w:t>
            </w:r>
            <w:r w:rsidR="00C01356" w:rsidRPr="00C2794A">
              <w:rPr>
                <w:rFonts w:ascii="Times New Roman" w:hAnsi="Times New Roman" w:cs="Times New Roman"/>
                <w:sz w:val="22"/>
                <w:szCs w:val="22"/>
              </w:rPr>
              <w:t xml:space="preserve"> </w:t>
            </w:r>
            <w:r w:rsidRPr="00C2794A">
              <w:rPr>
                <w:rFonts w:ascii="Times New Roman" w:hAnsi="Times New Roman" w:cs="Times New Roman"/>
                <w:sz w:val="22"/>
                <w:szCs w:val="22"/>
              </w:rPr>
              <w:t>у</w:t>
            </w:r>
            <w:r w:rsidR="00C01356" w:rsidRPr="00C2794A">
              <w:rPr>
                <w:rFonts w:ascii="Times New Roman" w:hAnsi="Times New Roman" w:cs="Times New Roman"/>
                <w:sz w:val="22"/>
                <w:szCs w:val="22"/>
              </w:rPr>
              <w:t xml:space="preserve"> </w:t>
            </w:r>
            <w:r w:rsidRPr="00C2794A">
              <w:rPr>
                <w:rFonts w:ascii="Times New Roman" w:hAnsi="Times New Roman" w:cs="Times New Roman"/>
                <w:sz w:val="22"/>
                <w:szCs w:val="22"/>
              </w:rPr>
              <w:t>единственного исполнителя</w:t>
            </w:r>
          </w:p>
          <w:p w:rsidR="0045018F" w:rsidRPr="00C2794A" w:rsidRDefault="00DE29D7" w:rsidP="00445B4B">
            <w:pPr>
              <w:pStyle w:val="ConsPlusNormal"/>
              <w:ind w:firstLine="0"/>
              <w:jc w:val="both"/>
              <w:rPr>
                <w:rFonts w:ascii="Times New Roman" w:hAnsi="Times New Roman" w:cs="Times New Roman"/>
                <w:sz w:val="22"/>
                <w:szCs w:val="22"/>
              </w:rPr>
            </w:pPr>
            <w:r w:rsidRPr="00C2794A">
              <w:rPr>
                <w:rFonts w:ascii="Times New Roman" w:hAnsi="Times New Roman" w:cs="Times New Roman"/>
                <w:sz w:val="22"/>
                <w:szCs w:val="22"/>
              </w:rPr>
              <w:t xml:space="preserve">(в соответствии с </w:t>
            </w:r>
            <w:r w:rsidR="00670A69" w:rsidRPr="00C2794A">
              <w:rPr>
                <w:rFonts w:ascii="Times New Roman" w:hAnsi="Times New Roman" w:cs="Times New Roman"/>
                <w:sz w:val="22"/>
                <w:szCs w:val="22"/>
              </w:rPr>
              <w:t>пунктом 1</w:t>
            </w:r>
            <w:r w:rsidR="00445B4B" w:rsidRPr="00C2794A">
              <w:rPr>
                <w:rFonts w:ascii="Times New Roman" w:hAnsi="Times New Roman" w:cs="Times New Roman"/>
                <w:sz w:val="22"/>
                <w:szCs w:val="22"/>
              </w:rPr>
              <w:t>1</w:t>
            </w:r>
            <w:r w:rsidR="00670A69" w:rsidRPr="00C2794A">
              <w:rPr>
                <w:rFonts w:ascii="Times New Roman" w:hAnsi="Times New Roman" w:cs="Times New Roman"/>
                <w:sz w:val="22"/>
                <w:szCs w:val="22"/>
              </w:rPr>
              <w:t>.1.</w:t>
            </w:r>
            <w:r w:rsidR="00EC124E" w:rsidRPr="00C2794A">
              <w:rPr>
                <w:rFonts w:ascii="Times New Roman" w:hAnsi="Times New Roman" w:cs="Times New Roman"/>
                <w:sz w:val="22"/>
                <w:szCs w:val="22"/>
              </w:rPr>
              <w:t>4</w:t>
            </w:r>
            <w:r w:rsidR="00AA0DEC" w:rsidRPr="00C2794A">
              <w:rPr>
                <w:rFonts w:ascii="Times New Roman" w:hAnsi="Times New Roman" w:cs="Times New Roman"/>
                <w:sz w:val="22"/>
                <w:szCs w:val="22"/>
              </w:rPr>
              <w:t xml:space="preserve"> </w:t>
            </w:r>
            <w:r w:rsidRPr="00C2794A">
              <w:rPr>
                <w:rFonts w:ascii="Times New Roman" w:hAnsi="Times New Roman" w:cs="Times New Roman"/>
                <w:sz w:val="22"/>
                <w:szCs w:val="22"/>
              </w:rPr>
              <w:t>раздела 1</w:t>
            </w:r>
            <w:r w:rsidR="00445B4B" w:rsidRPr="00C2794A">
              <w:rPr>
                <w:rFonts w:ascii="Times New Roman" w:hAnsi="Times New Roman" w:cs="Times New Roman"/>
                <w:sz w:val="22"/>
                <w:szCs w:val="22"/>
              </w:rPr>
              <w:t>1</w:t>
            </w:r>
            <w:r w:rsidRPr="00C2794A">
              <w:rPr>
                <w:rFonts w:ascii="Times New Roman" w:hAnsi="Times New Roman" w:cs="Times New Roman"/>
                <w:sz w:val="22"/>
                <w:szCs w:val="22"/>
              </w:rPr>
              <w:t xml:space="preserve"> «Пр</w:t>
            </w:r>
            <w:r w:rsidRPr="00C2794A">
              <w:rPr>
                <w:rFonts w:ascii="Times New Roman" w:hAnsi="Times New Roman" w:cs="Times New Roman"/>
                <w:sz w:val="22"/>
                <w:szCs w:val="22"/>
              </w:rPr>
              <w:t>о</w:t>
            </w:r>
            <w:r w:rsidRPr="00C2794A">
              <w:rPr>
                <w:rFonts w:ascii="Times New Roman" w:hAnsi="Times New Roman" w:cs="Times New Roman"/>
                <w:sz w:val="22"/>
                <w:szCs w:val="22"/>
              </w:rPr>
              <w:t>ведение закупки у единственного поставщика (и</w:t>
            </w:r>
            <w:r w:rsidRPr="00C2794A">
              <w:rPr>
                <w:rFonts w:ascii="Times New Roman" w:hAnsi="Times New Roman" w:cs="Times New Roman"/>
                <w:sz w:val="22"/>
                <w:szCs w:val="22"/>
              </w:rPr>
              <w:t>с</w:t>
            </w:r>
            <w:r w:rsidRPr="00C2794A">
              <w:rPr>
                <w:rFonts w:ascii="Times New Roman" w:hAnsi="Times New Roman" w:cs="Times New Roman"/>
                <w:sz w:val="22"/>
                <w:szCs w:val="22"/>
              </w:rPr>
              <w:t>полнителя, подрядчика)» Положения о закупках государственного автономного учреждения здрав</w:t>
            </w:r>
            <w:r w:rsidRPr="00C2794A">
              <w:rPr>
                <w:rFonts w:ascii="Times New Roman" w:hAnsi="Times New Roman" w:cs="Times New Roman"/>
                <w:sz w:val="22"/>
                <w:szCs w:val="22"/>
              </w:rPr>
              <w:t>о</w:t>
            </w:r>
            <w:r w:rsidRPr="00C2794A">
              <w:rPr>
                <w:rFonts w:ascii="Times New Roman" w:hAnsi="Times New Roman" w:cs="Times New Roman"/>
                <w:sz w:val="22"/>
                <w:szCs w:val="22"/>
              </w:rPr>
              <w:t>охранения «Краевой клинический центр специал</w:t>
            </w:r>
            <w:r w:rsidRPr="00C2794A">
              <w:rPr>
                <w:rFonts w:ascii="Times New Roman" w:hAnsi="Times New Roman" w:cs="Times New Roman"/>
                <w:sz w:val="22"/>
                <w:szCs w:val="22"/>
              </w:rPr>
              <w:t>и</w:t>
            </w:r>
            <w:r w:rsidRPr="00C2794A">
              <w:rPr>
                <w:rFonts w:ascii="Times New Roman" w:hAnsi="Times New Roman" w:cs="Times New Roman"/>
                <w:sz w:val="22"/>
                <w:szCs w:val="22"/>
              </w:rPr>
              <w:t>зированных видов мед</w:t>
            </w:r>
            <w:r w:rsidRPr="00C2794A">
              <w:rPr>
                <w:rFonts w:ascii="Times New Roman" w:hAnsi="Times New Roman" w:cs="Times New Roman"/>
                <w:sz w:val="22"/>
                <w:szCs w:val="22"/>
              </w:rPr>
              <w:t>и</w:t>
            </w:r>
            <w:r w:rsidRPr="00C2794A">
              <w:rPr>
                <w:rFonts w:ascii="Times New Roman" w:hAnsi="Times New Roman" w:cs="Times New Roman"/>
                <w:sz w:val="22"/>
                <w:szCs w:val="22"/>
              </w:rPr>
              <w:t>цинской помощи»)</w:t>
            </w:r>
          </w:p>
        </w:tc>
      </w:tr>
      <w:tr w:rsidR="0045018F" w:rsidRPr="00C2794A" w:rsidTr="00D74EBA">
        <w:trPr>
          <w:trHeight w:val="2302"/>
        </w:trPr>
        <w:tc>
          <w:tcPr>
            <w:tcW w:w="2414" w:type="pct"/>
            <w:vAlign w:val="center"/>
          </w:tcPr>
          <w:p w:rsidR="0045018F" w:rsidRPr="00C2794A" w:rsidRDefault="0045018F" w:rsidP="005165C7">
            <w:pPr>
              <w:pStyle w:val="ConsPlusNormal"/>
              <w:widowControl/>
              <w:ind w:firstLine="0"/>
              <w:jc w:val="both"/>
              <w:rPr>
                <w:rFonts w:ascii="Times New Roman" w:hAnsi="Times New Roman" w:cs="Times New Roman"/>
                <w:sz w:val="22"/>
                <w:szCs w:val="22"/>
              </w:rPr>
            </w:pPr>
            <w:r w:rsidRPr="00C2794A">
              <w:rPr>
                <w:rFonts w:ascii="Times New Roman" w:hAnsi="Times New Roman" w:cs="Times New Roman"/>
                <w:sz w:val="22"/>
                <w:szCs w:val="22"/>
              </w:rPr>
              <w:t>Наименование, место нахождения, почт</w:t>
            </w:r>
            <w:r w:rsidRPr="00C2794A">
              <w:rPr>
                <w:rFonts w:ascii="Times New Roman" w:hAnsi="Times New Roman" w:cs="Times New Roman"/>
                <w:sz w:val="22"/>
                <w:szCs w:val="22"/>
              </w:rPr>
              <w:t>о</w:t>
            </w:r>
            <w:r w:rsidRPr="00C2794A">
              <w:rPr>
                <w:rFonts w:ascii="Times New Roman" w:hAnsi="Times New Roman" w:cs="Times New Roman"/>
                <w:sz w:val="22"/>
                <w:szCs w:val="22"/>
              </w:rPr>
              <w:t>вый адрес, адрес электронной почты, номер ко</w:t>
            </w:r>
            <w:r w:rsidRPr="00C2794A">
              <w:rPr>
                <w:rFonts w:ascii="Times New Roman" w:hAnsi="Times New Roman" w:cs="Times New Roman"/>
                <w:sz w:val="22"/>
                <w:szCs w:val="22"/>
              </w:rPr>
              <w:t>н</w:t>
            </w:r>
            <w:r w:rsidRPr="00C2794A">
              <w:rPr>
                <w:rFonts w:ascii="Times New Roman" w:hAnsi="Times New Roman" w:cs="Times New Roman"/>
                <w:sz w:val="22"/>
                <w:szCs w:val="22"/>
              </w:rPr>
              <w:t>тактного телефона Заказчика</w:t>
            </w:r>
          </w:p>
        </w:tc>
        <w:tc>
          <w:tcPr>
            <w:tcW w:w="2586" w:type="pct"/>
          </w:tcPr>
          <w:p w:rsidR="0045018F" w:rsidRPr="00C2794A" w:rsidRDefault="0045018F" w:rsidP="005165C7">
            <w:pPr>
              <w:pStyle w:val="ConsPlusNormal"/>
              <w:widowControl/>
              <w:ind w:firstLine="0"/>
              <w:jc w:val="both"/>
              <w:rPr>
                <w:rFonts w:ascii="Times New Roman" w:hAnsi="Times New Roman" w:cs="Times New Roman"/>
                <w:sz w:val="22"/>
                <w:szCs w:val="22"/>
              </w:rPr>
            </w:pPr>
            <w:r w:rsidRPr="00C2794A">
              <w:rPr>
                <w:rFonts w:ascii="Times New Roman" w:hAnsi="Times New Roman" w:cs="Times New Roman"/>
                <w:sz w:val="22"/>
                <w:szCs w:val="22"/>
              </w:rPr>
              <w:t>государственное автономное учреждение здрав</w:t>
            </w:r>
            <w:r w:rsidRPr="00C2794A">
              <w:rPr>
                <w:rFonts w:ascii="Times New Roman" w:hAnsi="Times New Roman" w:cs="Times New Roman"/>
                <w:sz w:val="22"/>
                <w:szCs w:val="22"/>
              </w:rPr>
              <w:t>о</w:t>
            </w:r>
            <w:r w:rsidRPr="00C2794A">
              <w:rPr>
                <w:rFonts w:ascii="Times New Roman" w:hAnsi="Times New Roman" w:cs="Times New Roman"/>
                <w:sz w:val="22"/>
                <w:szCs w:val="22"/>
              </w:rPr>
              <w:t>охранения «Краевой клинический центр специал</w:t>
            </w:r>
            <w:r w:rsidRPr="00C2794A">
              <w:rPr>
                <w:rFonts w:ascii="Times New Roman" w:hAnsi="Times New Roman" w:cs="Times New Roman"/>
                <w:sz w:val="22"/>
                <w:szCs w:val="22"/>
              </w:rPr>
              <w:t>и</w:t>
            </w:r>
            <w:r w:rsidRPr="00C2794A">
              <w:rPr>
                <w:rFonts w:ascii="Times New Roman" w:hAnsi="Times New Roman" w:cs="Times New Roman"/>
                <w:sz w:val="22"/>
                <w:szCs w:val="22"/>
              </w:rPr>
              <w:t>зированных видов медицинской пом</w:t>
            </w:r>
            <w:r w:rsidRPr="00C2794A">
              <w:rPr>
                <w:rFonts w:ascii="Times New Roman" w:hAnsi="Times New Roman" w:cs="Times New Roman"/>
                <w:sz w:val="22"/>
                <w:szCs w:val="22"/>
              </w:rPr>
              <w:t>о</w:t>
            </w:r>
            <w:r w:rsidRPr="00C2794A">
              <w:rPr>
                <w:rFonts w:ascii="Times New Roman" w:hAnsi="Times New Roman" w:cs="Times New Roman"/>
                <w:sz w:val="22"/>
                <w:szCs w:val="22"/>
              </w:rPr>
              <w:t>щи»</w:t>
            </w:r>
          </w:p>
          <w:p w:rsidR="0045018F" w:rsidRPr="00C2794A" w:rsidRDefault="0045018F" w:rsidP="005165C7">
            <w:pPr>
              <w:jc w:val="both"/>
              <w:rPr>
                <w:sz w:val="22"/>
                <w:szCs w:val="22"/>
              </w:rPr>
            </w:pPr>
            <w:r w:rsidRPr="00C2794A">
              <w:rPr>
                <w:sz w:val="22"/>
                <w:szCs w:val="22"/>
                <w:u w:val="single"/>
              </w:rPr>
              <w:t>Место нахождения / почтовый адрес:</w:t>
            </w:r>
          </w:p>
          <w:p w:rsidR="0045018F" w:rsidRPr="00C2794A" w:rsidRDefault="0045018F" w:rsidP="005165C7">
            <w:pPr>
              <w:jc w:val="both"/>
              <w:rPr>
                <w:sz w:val="22"/>
                <w:szCs w:val="22"/>
              </w:rPr>
            </w:pPr>
            <w:r w:rsidRPr="00C2794A">
              <w:rPr>
                <w:sz w:val="22"/>
                <w:szCs w:val="22"/>
              </w:rPr>
              <w:t xml:space="preserve">Российская Федерация, 690091, Приморский край, </w:t>
            </w:r>
            <w:proofErr w:type="gramStart"/>
            <w:r w:rsidRPr="00C2794A">
              <w:rPr>
                <w:sz w:val="22"/>
                <w:szCs w:val="22"/>
              </w:rPr>
              <w:t>г</w:t>
            </w:r>
            <w:proofErr w:type="gramEnd"/>
            <w:r w:rsidRPr="00C2794A">
              <w:rPr>
                <w:sz w:val="22"/>
                <w:szCs w:val="22"/>
              </w:rPr>
              <w:t>. Владивосток, ул. Уборевича, д. 30/37</w:t>
            </w:r>
          </w:p>
          <w:p w:rsidR="0045018F" w:rsidRPr="00C2794A" w:rsidRDefault="0045018F" w:rsidP="0045018F">
            <w:pPr>
              <w:rPr>
                <w:sz w:val="22"/>
                <w:szCs w:val="22"/>
                <w:u w:val="single"/>
              </w:rPr>
            </w:pPr>
            <w:r w:rsidRPr="00C2794A">
              <w:rPr>
                <w:sz w:val="22"/>
                <w:szCs w:val="22"/>
                <w:u w:val="single"/>
              </w:rPr>
              <w:t>Адрес электронной почты:</w:t>
            </w:r>
            <w:hyperlink r:id="rId8" w:history="1">
              <w:r w:rsidR="00EC124E" w:rsidRPr="00C2794A">
                <w:rPr>
                  <w:rStyle w:val="a4"/>
                  <w:sz w:val="22"/>
                  <w:szCs w:val="22"/>
                  <w:lang w:val="en-US"/>
                </w:rPr>
                <w:t>zakuki</w:t>
              </w:r>
              <w:r w:rsidR="00EC124E" w:rsidRPr="00C2794A">
                <w:rPr>
                  <w:rStyle w:val="a4"/>
                  <w:sz w:val="22"/>
                  <w:szCs w:val="22"/>
                </w:rPr>
                <w:t>@</w:t>
              </w:r>
              <w:proofErr w:type="spellStart"/>
              <w:r w:rsidR="00EC124E" w:rsidRPr="00C2794A">
                <w:rPr>
                  <w:rStyle w:val="a4"/>
                  <w:sz w:val="22"/>
                  <w:szCs w:val="22"/>
                </w:rPr>
                <w:t>kkcsvmp.ru</w:t>
              </w:r>
              <w:proofErr w:type="spellEnd"/>
            </w:hyperlink>
          </w:p>
          <w:p w:rsidR="0045018F" w:rsidRPr="00C2794A" w:rsidRDefault="0045018F" w:rsidP="001966EC">
            <w:pPr>
              <w:jc w:val="both"/>
              <w:rPr>
                <w:sz w:val="22"/>
                <w:szCs w:val="22"/>
              </w:rPr>
            </w:pPr>
            <w:r w:rsidRPr="00C2794A">
              <w:rPr>
                <w:sz w:val="22"/>
                <w:szCs w:val="22"/>
                <w:u w:val="single"/>
              </w:rPr>
              <w:t>Контактный телефон:</w:t>
            </w:r>
            <w:r w:rsidRPr="00C2794A">
              <w:rPr>
                <w:sz w:val="22"/>
                <w:szCs w:val="22"/>
              </w:rPr>
              <w:t xml:space="preserve"> (423) 242-07-05, </w:t>
            </w:r>
            <w:r w:rsidRPr="00C2794A">
              <w:rPr>
                <w:sz w:val="22"/>
                <w:szCs w:val="22"/>
                <w:u w:val="single"/>
              </w:rPr>
              <w:t>факс</w:t>
            </w:r>
            <w:r w:rsidRPr="00C2794A">
              <w:rPr>
                <w:sz w:val="22"/>
                <w:szCs w:val="22"/>
              </w:rPr>
              <w:t xml:space="preserve"> (423) 243-81-35</w:t>
            </w:r>
          </w:p>
        </w:tc>
      </w:tr>
      <w:tr w:rsidR="0045018F" w:rsidRPr="00C2794A" w:rsidTr="0045018F">
        <w:trPr>
          <w:trHeight w:val="408"/>
        </w:trPr>
        <w:tc>
          <w:tcPr>
            <w:tcW w:w="2414" w:type="pct"/>
            <w:vAlign w:val="center"/>
          </w:tcPr>
          <w:p w:rsidR="0045018F" w:rsidRPr="00C2794A" w:rsidRDefault="0045018F" w:rsidP="005165C7">
            <w:pPr>
              <w:pStyle w:val="ConsPlusNormal"/>
              <w:widowControl/>
              <w:ind w:firstLine="0"/>
              <w:jc w:val="both"/>
              <w:rPr>
                <w:rFonts w:ascii="Times New Roman" w:hAnsi="Times New Roman" w:cs="Times New Roman"/>
                <w:sz w:val="22"/>
                <w:szCs w:val="22"/>
              </w:rPr>
            </w:pPr>
            <w:r w:rsidRPr="00C2794A">
              <w:rPr>
                <w:rFonts w:ascii="Times New Roman" w:hAnsi="Times New Roman" w:cs="Times New Roman"/>
                <w:sz w:val="22"/>
                <w:szCs w:val="22"/>
              </w:rPr>
              <w:t>Предмет договора с указанием объема оказ</w:t>
            </w:r>
            <w:r w:rsidRPr="00C2794A">
              <w:rPr>
                <w:rFonts w:ascii="Times New Roman" w:hAnsi="Times New Roman" w:cs="Times New Roman"/>
                <w:sz w:val="22"/>
                <w:szCs w:val="22"/>
              </w:rPr>
              <w:t>ы</w:t>
            </w:r>
            <w:r w:rsidRPr="00C2794A">
              <w:rPr>
                <w:rFonts w:ascii="Times New Roman" w:hAnsi="Times New Roman" w:cs="Times New Roman"/>
                <w:sz w:val="22"/>
                <w:szCs w:val="22"/>
              </w:rPr>
              <w:t>ваемых услуг</w:t>
            </w:r>
          </w:p>
        </w:tc>
        <w:tc>
          <w:tcPr>
            <w:tcW w:w="2586" w:type="pct"/>
          </w:tcPr>
          <w:p w:rsidR="00EC124E" w:rsidRPr="00C2794A" w:rsidRDefault="008511D0" w:rsidP="00EC124E">
            <w:pPr>
              <w:pStyle w:val="Style1"/>
              <w:widowControl/>
              <w:rPr>
                <w:i/>
                <w:sz w:val="22"/>
                <w:szCs w:val="22"/>
              </w:rPr>
            </w:pPr>
            <w:r w:rsidRPr="00C2794A">
              <w:rPr>
                <w:sz w:val="22"/>
                <w:szCs w:val="22"/>
              </w:rPr>
              <w:t xml:space="preserve">Оказание услуг </w:t>
            </w:r>
            <w:r w:rsidR="007F2787" w:rsidRPr="00C2794A">
              <w:rPr>
                <w:sz w:val="22"/>
                <w:szCs w:val="22"/>
              </w:rPr>
              <w:t>по экстренному выезду группы з</w:t>
            </w:r>
            <w:r w:rsidR="007F2787" w:rsidRPr="00C2794A">
              <w:rPr>
                <w:sz w:val="22"/>
                <w:szCs w:val="22"/>
              </w:rPr>
              <w:t>а</w:t>
            </w:r>
            <w:r w:rsidR="007F2787" w:rsidRPr="00C2794A">
              <w:rPr>
                <w:sz w:val="22"/>
                <w:szCs w:val="22"/>
              </w:rPr>
              <w:t>держания по сигналу о срабатывании сре</w:t>
            </w:r>
            <w:proofErr w:type="gramStart"/>
            <w:r w:rsidR="007F2787" w:rsidRPr="00C2794A">
              <w:rPr>
                <w:sz w:val="22"/>
                <w:szCs w:val="22"/>
              </w:rPr>
              <w:t>дств тр</w:t>
            </w:r>
            <w:proofErr w:type="gramEnd"/>
            <w:r w:rsidR="007F2787" w:rsidRPr="00C2794A">
              <w:rPr>
                <w:sz w:val="22"/>
                <w:szCs w:val="22"/>
              </w:rPr>
              <w:t>е</w:t>
            </w:r>
            <w:r w:rsidR="007F2787" w:rsidRPr="00C2794A">
              <w:rPr>
                <w:sz w:val="22"/>
                <w:szCs w:val="22"/>
              </w:rPr>
              <w:t>вожной сигнализации</w:t>
            </w:r>
          </w:p>
          <w:p w:rsidR="0045018F" w:rsidRPr="00C2794A" w:rsidRDefault="0032340D" w:rsidP="00EC124E">
            <w:pPr>
              <w:pStyle w:val="Style1"/>
              <w:widowControl/>
              <w:rPr>
                <w:sz w:val="22"/>
                <w:szCs w:val="22"/>
              </w:rPr>
            </w:pPr>
            <w:r w:rsidRPr="00C2794A">
              <w:rPr>
                <w:i/>
                <w:sz w:val="22"/>
                <w:szCs w:val="22"/>
              </w:rPr>
              <w:t>(объем оказываемых услуг: в соответствии с пр</w:t>
            </w:r>
            <w:r w:rsidRPr="00C2794A">
              <w:rPr>
                <w:i/>
                <w:sz w:val="22"/>
                <w:szCs w:val="22"/>
              </w:rPr>
              <w:t>о</w:t>
            </w:r>
            <w:r w:rsidRPr="00C2794A">
              <w:rPr>
                <w:i/>
                <w:sz w:val="22"/>
                <w:szCs w:val="22"/>
              </w:rPr>
              <w:t>ектом Договора)</w:t>
            </w:r>
          </w:p>
        </w:tc>
      </w:tr>
      <w:tr w:rsidR="0045018F" w:rsidRPr="00C2794A" w:rsidTr="0045018F">
        <w:tc>
          <w:tcPr>
            <w:tcW w:w="2414" w:type="pct"/>
            <w:vAlign w:val="center"/>
          </w:tcPr>
          <w:p w:rsidR="0045018F" w:rsidRPr="00C2794A" w:rsidRDefault="002F616C" w:rsidP="005165C7">
            <w:pPr>
              <w:pStyle w:val="ConsPlusNormal"/>
              <w:widowControl/>
              <w:ind w:firstLine="0"/>
              <w:jc w:val="both"/>
              <w:rPr>
                <w:rFonts w:ascii="Times New Roman" w:hAnsi="Times New Roman" w:cs="Times New Roman"/>
                <w:sz w:val="22"/>
                <w:szCs w:val="22"/>
              </w:rPr>
            </w:pPr>
            <w:r w:rsidRPr="00C2794A">
              <w:rPr>
                <w:rFonts w:ascii="Times New Roman" w:hAnsi="Times New Roman" w:cs="Times New Roman"/>
                <w:sz w:val="22"/>
                <w:szCs w:val="22"/>
              </w:rPr>
              <w:t>Код классификации услуг в соответствии с О</w:t>
            </w:r>
            <w:r w:rsidRPr="00C2794A">
              <w:rPr>
                <w:rFonts w:ascii="Times New Roman" w:hAnsi="Times New Roman" w:cs="Times New Roman"/>
                <w:sz w:val="22"/>
                <w:szCs w:val="22"/>
              </w:rPr>
              <w:t>б</w:t>
            </w:r>
            <w:r w:rsidRPr="00C2794A">
              <w:rPr>
                <w:rFonts w:ascii="Times New Roman" w:hAnsi="Times New Roman" w:cs="Times New Roman"/>
                <w:sz w:val="22"/>
                <w:szCs w:val="22"/>
              </w:rPr>
              <w:t>щероссийским классификатором пр</w:t>
            </w:r>
            <w:r w:rsidRPr="00C2794A">
              <w:rPr>
                <w:rFonts w:ascii="Times New Roman" w:hAnsi="Times New Roman" w:cs="Times New Roman"/>
                <w:sz w:val="22"/>
                <w:szCs w:val="22"/>
              </w:rPr>
              <w:t>о</w:t>
            </w:r>
            <w:r w:rsidRPr="00C2794A">
              <w:rPr>
                <w:rFonts w:ascii="Times New Roman" w:hAnsi="Times New Roman" w:cs="Times New Roman"/>
                <w:sz w:val="22"/>
                <w:szCs w:val="22"/>
              </w:rPr>
              <w:t>дукции по видам экономической деятельн</w:t>
            </w:r>
            <w:r w:rsidRPr="00C2794A">
              <w:rPr>
                <w:rFonts w:ascii="Times New Roman" w:hAnsi="Times New Roman" w:cs="Times New Roman"/>
                <w:sz w:val="22"/>
                <w:szCs w:val="22"/>
              </w:rPr>
              <w:t>о</w:t>
            </w:r>
            <w:r w:rsidRPr="00C2794A">
              <w:rPr>
                <w:rFonts w:ascii="Times New Roman" w:hAnsi="Times New Roman" w:cs="Times New Roman"/>
                <w:sz w:val="22"/>
                <w:szCs w:val="22"/>
              </w:rPr>
              <w:t>сти ОК 034-2014 (КПЕС 2008)</w:t>
            </w:r>
          </w:p>
        </w:tc>
        <w:tc>
          <w:tcPr>
            <w:tcW w:w="2586" w:type="pct"/>
          </w:tcPr>
          <w:p w:rsidR="0045018F" w:rsidRPr="00C2794A" w:rsidRDefault="002F616C" w:rsidP="00317CD2">
            <w:pPr>
              <w:pStyle w:val="ConsPlusCell"/>
              <w:rPr>
                <w:sz w:val="22"/>
                <w:szCs w:val="22"/>
              </w:rPr>
            </w:pPr>
            <w:r w:rsidRPr="00C2794A">
              <w:rPr>
                <w:sz w:val="22"/>
                <w:szCs w:val="22"/>
              </w:rPr>
              <w:t>84.24.11.000 (Услуги органов охраны правопоря</w:t>
            </w:r>
            <w:r w:rsidRPr="00C2794A">
              <w:rPr>
                <w:sz w:val="22"/>
                <w:szCs w:val="22"/>
              </w:rPr>
              <w:t>д</w:t>
            </w:r>
            <w:r w:rsidRPr="00C2794A">
              <w:rPr>
                <w:sz w:val="22"/>
                <w:szCs w:val="22"/>
              </w:rPr>
              <w:t>ка)</w:t>
            </w:r>
          </w:p>
        </w:tc>
      </w:tr>
      <w:tr w:rsidR="0045018F" w:rsidRPr="00C2794A" w:rsidTr="0045018F">
        <w:tc>
          <w:tcPr>
            <w:tcW w:w="2414" w:type="pct"/>
            <w:vAlign w:val="center"/>
          </w:tcPr>
          <w:p w:rsidR="0045018F" w:rsidRPr="00C2794A" w:rsidRDefault="0045018F" w:rsidP="005165C7">
            <w:pPr>
              <w:pStyle w:val="ConsPlusNormal"/>
              <w:widowControl/>
              <w:ind w:firstLine="0"/>
              <w:jc w:val="both"/>
              <w:rPr>
                <w:rFonts w:ascii="Times New Roman" w:hAnsi="Times New Roman" w:cs="Times New Roman"/>
                <w:sz w:val="22"/>
                <w:szCs w:val="22"/>
              </w:rPr>
            </w:pPr>
            <w:r w:rsidRPr="00C2794A">
              <w:rPr>
                <w:rFonts w:ascii="Times New Roman" w:hAnsi="Times New Roman" w:cs="Times New Roman"/>
                <w:sz w:val="22"/>
                <w:szCs w:val="22"/>
              </w:rPr>
              <w:t>Начальная (максимальная) цена договора</w:t>
            </w:r>
          </w:p>
        </w:tc>
        <w:tc>
          <w:tcPr>
            <w:tcW w:w="2586" w:type="pct"/>
          </w:tcPr>
          <w:p w:rsidR="00EC124E" w:rsidRPr="00C2794A" w:rsidRDefault="00C2794A" w:rsidP="005165C7">
            <w:pPr>
              <w:pStyle w:val="ConsPlusNormal"/>
              <w:widowControl/>
              <w:ind w:firstLine="0"/>
              <w:jc w:val="both"/>
              <w:rPr>
                <w:rStyle w:val="FontStyle34"/>
                <w:b w:val="0"/>
              </w:rPr>
            </w:pPr>
            <w:r w:rsidRPr="00C2794A">
              <w:rPr>
                <w:rStyle w:val="FontStyle34"/>
                <w:b w:val="0"/>
              </w:rPr>
              <w:t>239 673,60</w:t>
            </w:r>
            <w:r w:rsidR="00EC124E" w:rsidRPr="00C2794A">
              <w:rPr>
                <w:rStyle w:val="FontStyle34"/>
                <w:b w:val="0"/>
              </w:rPr>
              <w:t xml:space="preserve"> рубл</w:t>
            </w:r>
            <w:r w:rsidRPr="00C2794A">
              <w:rPr>
                <w:rStyle w:val="FontStyle34"/>
                <w:b w:val="0"/>
              </w:rPr>
              <w:t>я</w:t>
            </w:r>
          </w:p>
          <w:p w:rsidR="0045018F" w:rsidRPr="00C2794A" w:rsidRDefault="00EC124E" w:rsidP="00C2794A">
            <w:pPr>
              <w:pStyle w:val="ConsPlusNormal"/>
              <w:widowControl/>
              <w:ind w:firstLine="0"/>
              <w:jc w:val="both"/>
              <w:rPr>
                <w:rFonts w:ascii="Times New Roman" w:hAnsi="Times New Roman" w:cs="Times New Roman"/>
                <w:sz w:val="22"/>
                <w:szCs w:val="22"/>
              </w:rPr>
            </w:pPr>
            <w:r w:rsidRPr="00C2794A">
              <w:rPr>
                <w:rStyle w:val="FontStyle36"/>
              </w:rPr>
              <w:t>(</w:t>
            </w:r>
            <w:r w:rsidR="00445B4B" w:rsidRPr="00C2794A">
              <w:rPr>
                <w:rStyle w:val="FontStyle36"/>
              </w:rPr>
              <w:t xml:space="preserve">двести </w:t>
            </w:r>
            <w:r w:rsidR="00C2794A" w:rsidRPr="00C2794A">
              <w:rPr>
                <w:rStyle w:val="FontStyle36"/>
              </w:rPr>
              <w:t>тридцать девять тысяч шестьсот сем</w:t>
            </w:r>
            <w:r w:rsidR="00C2794A" w:rsidRPr="00C2794A">
              <w:rPr>
                <w:rStyle w:val="FontStyle36"/>
              </w:rPr>
              <w:t>ь</w:t>
            </w:r>
            <w:r w:rsidR="00C2794A" w:rsidRPr="00C2794A">
              <w:rPr>
                <w:rStyle w:val="FontStyle36"/>
              </w:rPr>
              <w:t>десят три рубля 60</w:t>
            </w:r>
            <w:r w:rsidR="00445B4B" w:rsidRPr="00C2794A">
              <w:rPr>
                <w:rStyle w:val="FontStyle36"/>
              </w:rPr>
              <w:t xml:space="preserve"> к</w:t>
            </w:r>
            <w:r w:rsidR="00445B4B" w:rsidRPr="00C2794A">
              <w:rPr>
                <w:rStyle w:val="FontStyle36"/>
              </w:rPr>
              <w:t>о</w:t>
            </w:r>
            <w:r w:rsidR="00445B4B" w:rsidRPr="00C2794A">
              <w:rPr>
                <w:rStyle w:val="FontStyle36"/>
              </w:rPr>
              <w:t>пеек</w:t>
            </w:r>
            <w:r w:rsidRPr="00C2794A">
              <w:rPr>
                <w:rStyle w:val="FontStyle36"/>
              </w:rPr>
              <w:t>)</w:t>
            </w:r>
          </w:p>
        </w:tc>
      </w:tr>
      <w:tr w:rsidR="0045018F" w:rsidRPr="00C2794A" w:rsidTr="0045018F">
        <w:tc>
          <w:tcPr>
            <w:tcW w:w="2414" w:type="pct"/>
            <w:vAlign w:val="center"/>
          </w:tcPr>
          <w:p w:rsidR="0045018F" w:rsidRPr="00C2794A" w:rsidRDefault="0045018F" w:rsidP="005165C7">
            <w:pPr>
              <w:pStyle w:val="ConsPlusNormal"/>
              <w:widowControl/>
              <w:ind w:firstLine="0"/>
              <w:jc w:val="both"/>
              <w:rPr>
                <w:rFonts w:ascii="Times New Roman" w:hAnsi="Times New Roman" w:cs="Times New Roman"/>
                <w:sz w:val="22"/>
                <w:szCs w:val="22"/>
              </w:rPr>
            </w:pPr>
            <w:r w:rsidRPr="00C2794A">
              <w:rPr>
                <w:rFonts w:ascii="Times New Roman" w:hAnsi="Times New Roman" w:cs="Times New Roman"/>
                <w:sz w:val="22"/>
                <w:szCs w:val="22"/>
              </w:rPr>
              <w:t>Место оказания услуг</w:t>
            </w:r>
          </w:p>
        </w:tc>
        <w:tc>
          <w:tcPr>
            <w:tcW w:w="2586" w:type="pct"/>
          </w:tcPr>
          <w:p w:rsidR="0045018F" w:rsidRPr="00C2794A" w:rsidRDefault="00445B4B" w:rsidP="00445B4B">
            <w:pPr>
              <w:pStyle w:val="ConsPlusNormal"/>
              <w:widowControl/>
              <w:ind w:firstLine="0"/>
              <w:jc w:val="both"/>
              <w:rPr>
                <w:rFonts w:ascii="Times New Roman" w:hAnsi="Times New Roman" w:cs="Times New Roman"/>
                <w:sz w:val="22"/>
                <w:szCs w:val="22"/>
              </w:rPr>
            </w:pPr>
            <w:r w:rsidRPr="00C2794A">
              <w:rPr>
                <w:rFonts w:ascii="Times New Roman" w:hAnsi="Times New Roman"/>
                <w:sz w:val="22"/>
                <w:szCs w:val="22"/>
              </w:rPr>
              <w:t xml:space="preserve">Российская Федерация, 690002, Приморский край, </w:t>
            </w:r>
            <w:proofErr w:type="gramStart"/>
            <w:r w:rsidRPr="00C2794A">
              <w:rPr>
                <w:rFonts w:ascii="Times New Roman" w:hAnsi="Times New Roman"/>
                <w:sz w:val="22"/>
                <w:szCs w:val="22"/>
              </w:rPr>
              <w:t>г</w:t>
            </w:r>
            <w:proofErr w:type="gramEnd"/>
            <w:r w:rsidRPr="00C2794A">
              <w:rPr>
                <w:rFonts w:ascii="Times New Roman" w:hAnsi="Times New Roman"/>
                <w:sz w:val="22"/>
                <w:szCs w:val="22"/>
              </w:rPr>
              <w:t xml:space="preserve">. Владивосток, </w:t>
            </w:r>
            <w:proofErr w:type="spellStart"/>
            <w:r w:rsidRPr="00C2794A">
              <w:rPr>
                <w:rFonts w:ascii="Times New Roman" w:hAnsi="Times New Roman"/>
                <w:sz w:val="22"/>
                <w:szCs w:val="22"/>
              </w:rPr>
              <w:t>пр-кт</w:t>
            </w:r>
            <w:proofErr w:type="spellEnd"/>
            <w:r w:rsidRPr="00C2794A">
              <w:rPr>
                <w:rFonts w:ascii="Times New Roman" w:hAnsi="Times New Roman"/>
                <w:sz w:val="22"/>
                <w:szCs w:val="22"/>
              </w:rPr>
              <w:t xml:space="preserve"> Острякова, дом 6</w:t>
            </w:r>
          </w:p>
        </w:tc>
      </w:tr>
      <w:tr w:rsidR="0045018F" w:rsidRPr="00C2794A" w:rsidTr="008511D0">
        <w:trPr>
          <w:trHeight w:val="2111"/>
        </w:trPr>
        <w:tc>
          <w:tcPr>
            <w:tcW w:w="2414" w:type="pct"/>
            <w:vAlign w:val="center"/>
          </w:tcPr>
          <w:p w:rsidR="0045018F" w:rsidRPr="00C2794A" w:rsidRDefault="0045018F" w:rsidP="005165C7">
            <w:pPr>
              <w:pStyle w:val="ConsPlusNormal"/>
              <w:widowControl/>
              <w:ind w:firstLine="0"/>
              <w:jc w:val="both"/>
              <w:rPr>
                <w:rFonts w:ascii="Times New Roman" w:hAnsi="Times New Roman" w:cs="Times New Roman"/>
                <w:sz w:val="22"/>
                <w:szCs w:val="22"/>
              </w:rPr>
            </w:pPr>
            <w:r w:rsidRPr="00C2794A">
              <w:rPr>
                <w:rFonts w:ascii="Times New Roman" w:hAnsi="Times New Roman" w:cs="Times New Roman"/>
                <w:sz w:val="22"/>
                <w:szCs w:val="22"/>
              </w:rPr>
              <w:t>Срок, место и порядок предоставления док</w:t>
            </w:r>
            <w:r w:rsidRPr="00C2794A">
              <w:rPr>
                <w:rFonts w:ascii="Times New Roman" w:hAnsi="Times New Roman" w:cs="Times New Roman"/>
                <w:sz w:val="22"/>
                <w:szCs w:val="22"/>
              </w:rPr>
              <w:t>у</w:t>
            </w:r>
            <w:r w:rsidRPr="00C2794A">
              <w:rPr>
                <w:rFonts w:ascii="Times New Roman" w:hAnsi="Times New Roman" w:cs="Times New Roman"/>
                <w:sz w:val="22"/>
                <w:szCs w:val="22"/>
              </w:rPr>
              <w:t>ментации о закупке, размер, порядок и сроки внесения платы, взимаемой Заказчиком за пр</w:t>
            </w:r>
            <w:r w:rsidRPr="00C2794A">
              <w:rPr>
                <w:rFonts w:ascii="Times New Roman" w:hAnsi="Times New Roman" w:cs="Times New Roman"/>
                <w:sz w:val="22"/>
                <w:szCs w:val="22"/>
              </w:rPr>
              <w:t>е</w:t>
            </w:r>
            <w:r w:rsidRPr="00C2794A">
              <w:rPr>
                <w:rFonts w:ascii="Times New Roman" w:hAnsi="Times New Roman" w:cs="Times New Roman"/>
                <w:sz w:val="22"/>
                <w:szCs w:val="22"/>
              </w:rPr>
              <w:t>доставление документации, если такая плата установлена Заказчиком, за исключением сл</w:t>
            </w:r>
            <w:r w:rsidRPr="00C2794A">
              <w:rPr>
                <w:rFonts w:ascii="Times New Roman" w:hAnsi="Times New Roman" w:cs="Times New Roman"/>
                <w:sz w:val="22"/>
                <w:szCs w:val="22"/>
              </w:rPr>
              <w:t>у</w:t>
            </w:r>
            <w:r w:rsidRPr="00C2794A">
              <w:rPr>
                <w:rFonts w:ascii="Times New Roman" w:hAnsi="Times New Roman" w:cs="Times New Roman"/>
                <w:sz w:val="22"/>
                <w:szCs w:val="22"/>
              </w:rPr>
              <w:t>чаев предоставления документации в форме электронного документа</w:t>
            </w:r>
          </w:p>
        </w:tc>
        <w:tc>
          <w:tcPr>
            <w:tcW w:w="2586" w:type="pct"/>
            <w:vMerge w:val="restart"/>
          </w:tcPr>
          <w:p w:rsidR="0045018F" w:rsidRPr="00C2794A" w:rsidRDefault="0045018F" w:rsidP="005165C7">
            <w:pPr>
              <w:pStyle w:val="ConsPlusNormal"/>
              <w:widowControl/>
              <w:ind w:firstLine="0"/>
              <w:jc w:val="both"/>
              <w:rPr>
                <w:rFonts w:ascii="Times New Roman" w:hAnsi="Times New Roman" w:cs="Times New Roman"/>
                <w:sz w:val="22"/>
                <w:szCs w:val="22"/>
              </w:rPr>
            </w:pPr>
          </w:p>
          <w:p w:rsidR="0045018F" w:rsidRPr="00C2794A" w:rsidRDefault="0045018F" w:rsidP="005165C7">
            <w:pPr>
              <w:pStyle w:val="ConsPlusNormal"/>
              <w:widowControl/>
              <w:ind w:firstLine="0"/>
              <w:jc w:val="both"/>
              <w:rPr>
                <w:rFonts w:ascii="Times New Roman" w:hAnsi="Times New Roman" w:cs="Times New Roman"/>
                <w:sz w:val="22"/>
                <w:szCs w:val="22"/>
              </w:rPr>
            </w:pPr>
          </w:p>
          <w:p w:rsidR="0045018F" w:rsidRPr="00C2794A" w:rsidRDefault="0045018F" w:rsidP="005165C7">
            <w:pPr>
              <w:pStyle w:val="ConsPlusNormal"/>
              <w:widowControl/>
              <w:ind w:firstLine="0"/>
              <w:jc w:val="both"/>
              <w:rPr>
                <w:rFonts w:ascii="Times New Roman" w:hAnsi="Times New Roman" w:cs="Times New Roman"/>
                <w:sz w:val="22"/>
                <w:szCs w:val="22"/>
              </w:rPr>
            </w:pPr>
          </w:p>
          <w:p w:rsidR="0045018F" w:rsidRPr="00C2794A" w:rsidRDefault="0045018F" w:rsidP="005165C7">
            <w:pPr>
              <w:pStyle w:val="ConsPlusNormal"/>
              <w:widowControl/>
              <w:ind w:firstLine="0"/>
              <w:jc w:val="both"/>
              <w:rPr>
                <w:rFonts w:ascii="Times New Roman" w:hAnsi="Times New Roman" w:cs="Times New Roman"/>
                <w:sz w:val="22"/>
                <w:szCs w:val="22"/>
              </w:rPr>
            </w:pPr>
          </w:p>
          <w:p w:rsidR="0045018F" w:rsidRPr="00C2794A" w:rsidRDefault="0045018F" w:rsidP="005165C7">
            <w:pPr>
              <w:pStyle w:val="ConsPlusNormal"/>
              <w:widowControl/>
              <w:ind w:firstLine="0"/>
              <w:jc w:val="both"/>
              <w:rPr>
                <w:rFonts w:ascii="Times New Roman" w:hAnsi="Times New Roman" w:cs="Times New Roman"/>
                <w:sz w:val="22"/>
                <w:szCs w:val="22"/>
              </w:rPr>
            </w:pPr>
            <w:r w:rsidRPr="00C2794A">
              <w:rPr>
                <w:rFonts w:ascii="Times New Roman" w:hAnsi="Times New Roman" w:cs="Times New Roman"/>
                <w:sz w:val="22"/>
                <w:szCs w:val="22"/>
              </w:rPr>
              <w:t>Выбранный способ закупки не предусматрив</w:t>
            </w:r>
            <w:r w:rsidRPr="00C2794A">
              <w:rPr>
                <w:rFonts w:ascii="Times New Roman" w:hAnsi="Times New Roman" w:cs="Times New Roman"/>
                <w:sz w:val="22"/>
                <w:szCs w:val="22"/>
              </w:rPr>
              <w:t>а</w:t>
            </w:r>
            <w:r w:rsidRPr="00C2794A">
              <w:rPr>
                <w:rFonts w:ascii="Times New Roman" w:hAnsi="Times New Roman" w:cs="Times New Roman"/>
                <w:sz w:val="22"/>
                <w:szCs w:val="22"/>
              </w:rPr>
              <w:t>ет проведения указанных процедур.</w:t>
            </w:r>
          </w:p>
        </w:tc>
      </w:tr>
      <w:tr w:rsidR="0045018F" w:rsidRPr="00C2794A" w:rsidTr="0045018F">
        <w:tc>
          <w:tcPr>
            <w:tcW w:w="2414" w:type="pct"/>
            <w:vAlign w:val="center"/>
          </w:tcPr>
          <w:p w:rsidR="0045018F" w:rsidRPr="00C2794A" w:rsidRDefault="0045018F" w:rsidP="005165C7">
            <w:pPr>
              <w:pStyle w:val="ConsPlusNormal"/>
              <w:widowControl/>
              <w:ind w:firstLine="0"/>
              <w:jc w:val="both"/>
              <w:rPr>
                <w:rFonts w:ascii="Times New Roman" w:hAnsi="Times New Roman" w:cs="Times New Roman"/>
                <w:sz w:val="22"/>
                <w:szCs w:val="22"/>
              </w:rPr>
            </w:pPr>
            <w:r w:rsidRPr="00C2794A">
              <w:rPr>
                <w:rFonts w:ascii="Times New Roman" w:hAnsi="Times New Roman" w:cs="Times New Roman"/>
                <w:sz w:val="22"/>
                <w:szCs w:val="22"/>
              </w:rPr>
              <w:t>Место и дата рассмотрения предложений учас</w:t>
            </w:r>
            <w:r w:rsidRPr="00C2794A">
              <w:rPr>
                <w:rFonts w:ascii="Times New Roman" w:hAnsi="Times New Roman" w:cs="Times New Roman"/>
                <w:sz w:val="22"/>
                <w:szCs w:val="22"/>
              </w:rPr>
              <w:t>т</w:t>
            </w:r>
            <w:r w:rsidRPr="00C2794A">
              <w:rPr>
                <w:rFonts w:ascii="Times New Roman" w:hAnsi="Times New Roman" w:cs="Times New Roman"/>
                <w:sz w:val="22"/>
                <w:szCs w:val="22"/>
              </w:rPr>
              <w:t xml:space="preserve">ников закупки и подведения итогов закупки  </w:t>
            </w:r>
          </w:p>
        </w:tc>
        <w:tc>
          <w:tcPr>
            <w:tcW w:w="2586" w:type="pct"/>
            <w:vMerge/>
          </w:tcPr>
          <w:p w:rsidR="0045018F" w:rsidRPr="00C2794A" w:rsidRDefault="0045018F" w:rsidP="005165C7">
            <w:pPr>
              <w:pStyle w:val="ConsPlusNormal"/>
              <w:widowControl/>
              <w:ind w:firstLine="0"/>
              <w:jc w:val="both"/>
              <w:rPr>
                <w:rFonts w:ascii="Times New Roman" w:hAnsi="Times New Roman" w:cs="Times New Roman"/>
                <w:sz w:val="22"/>
                <w:szCs w:val="22"/>
              </w:rPr>
            </w:pPr>
          </w:p>
        </w:tc>
      </w:tr>
    </w:tbl>
    <w:p w:rsidR="008D5501" w:rsidRDefault="008D5501" w:rsidP="006A3640">
      <w:pPr>
        <w:jc w:val="both"/>
      </w:pPr>
    </w:p>
    <w:p w:rsidR="00405F6D" w:rsidRDefault="00405F6D" w:rsidP="006A3640">
      <w:pPr>
        <w:jc w:val="both"/>
      </w:pPr>
    </w:p>
    <w:p w:rsidR="00526E3A" w:rsidRDefault="00526E3A" w:rsidP="006A3640">
      <w:pPr>
        <w:rPr>
          <w:b/>
          <w:sz w:val="22"/>
          <w:szCs w:val="22"/>
        </w:rPr>
      </w:pPr>
    </w:p>
    <w:p w:rsidR="00405F6D" w:rsidRPr="0081264E" w:rsidRDefault="00405F6D" w:rsidP="00405F6D">
      <w:pPr>
        <w:ind w:left="5664"/>
        <w:jc w:val="center"/>
        <w:rPr>
          <w:b/>
        </w:rPr>
      </w:pPr>
      <w:r w:rsidRPr="0081264E">
        <w:rPr>
          <w:b/>
        </w:rPr>
        <w:lastRenderedPageBreak/>
        <w:t>УТВЕРЖДАЮ</w:t>
      </w:r>
    </w:p>
    <w:p w:rsidR="00405F6D" w:rsidRPr="0081264E" w:rsidRDefault="00405F6D" w:rsidP="00405F6D">
      <w:pPr>
        <w:ind w:left="5664"/>
        <w:jc w:val="center"/>
        <w:rPr>
          <w:b/>
        </w:rPr>
      </w:pPr>
      <w:r>
        <w:rPr>
          <w:b/>
        </w:rPr>
        <w:t>Г</w:t>
      </w:r>
      <w:r w:rsidRPr="0081264E">
        <w:rPr>
          <w:b/>
        </w:rPr>
        <w:t>лавн</w:t>
      </w:r>
      <w:r>
        <w:rPr>
          <w:b/>
        </w:rPr>
        <w:t xml:space="preserve">ый </w:t>
      </w:r>
      <w:r w:rsidRPr="0081264E">
        <w:rPr>
          <w:b/>
        </w:rPr>
        <w:t>врач</w:t>
      </w:r>
    </w:p>
    <w:p w:rsidR="00405F6D" w:rsidRPr="0081264E" w:rsidRDefault="00405F6D" w:rsidP="00405F6D">
      <w:pPr>
        <w:ind w:left="5664"/>
        <w:jc w:val="center"/>
        <w:rPr>
          <w:b/>
        </w:rPr>
      </w:pPr>
      <w:r w:rsidRPr="0081264E">
        <w:rPr>
          <w:b/>
        </w:rPr>
        <w:t>Г</w:t>
      </w:r>
      <w:r>
        <w:rPr>
          <w:b/>
        </w:rPr>
        <w:t>А</w:t>
      </w:r>
      <w:r w:rsidRPr="0081264E">
        <w:rPr>
          <w:b/>
        </w:rPr>
        <w:t>УЗ «ККЦ СВМП»</w:t>
      </w:r>
    </w:p>
    <w:p w:rsidR="00405F6D" w:rsidRPr="0081264E" w:rsidRDefault="00405F6D" w:rsidP="00405F6D">
      <w:pPr>
        <w:ind w:left="5664"/>
        <w:jc w:val="center"/>
        <w:rPr>
          <w:b/>
        </w:rPr>
      </w:pPr>
      <w:r w:rsidRPr="0081264E">
        <w:rPr>
          <w:b/>
        </w:rPr>
        <w:t>____</w:t>
      </w:r>
      <w:r>
        <w:rPr>
          <w:b/>
        </w:rPr>
        <w:t>_____</w:t>
      </w:r>
      <w:r w:rsidRPr="0081264E">
        <w:rPr>
          <w:b/>
        </w:rPr>
        <w:t>____</w:t>
      </w:r>
      <w:r>
        <w:rPr>
          <w:b/>
        </w:rPr>
        <w:t>Н.Л. Березкин</w:t>
      </w:r>
    </w:p>
    <w:p w:rsidR="00405F6D" w:rsidRPr="0081264E" w:rsidRDefault="00405F6D" w:rsidP="00405F6D">
      <w:pPr>
        <w:ind w:left="5664"/>
        <w:jc w:val="center"/>
        <w:rPr>
          <w:b/>
        </w:rPr>
      </w:pPr>
      <w:r w:rsidRPr="00792FC3">
        <w:rPr>
          <w:b/>
        </w:rPr>
        <w:t>«</w:t>
      </w:r>
      <w:r w:rsidR="00445B4B">
        <w:rPr>
          <w:b/>
        </w:rPr>
        <w:t>10</w:t>
      </w:r>
      <w:r w:rsidR="006B0E2C" w:rsidRPr="00792FC3">
        <w:rPr>
          <w:b/>
        </w:rPr>
        <w:t xml:space="preserve">» </w:t>
      </w:r>
      <w:r w:rsidR="0033479F">
        <w:rPr>
          <w:b/>
        </w:rPr>
        <w:t>января</w:t>
      </w:r>
      <w:r>
        <w:rPr>
          <w:b/>
        </w:rPr>
        <w:t xml:space="preserve"> </w:t>
      </w:r>
      <w:r w:rsidRPr="0081264E">
        <w:rPr>
          <w:b/>
        </w:rPr>
        <w:t>201</w:t>
      </w:r>
      <w:r w:rsidR="00445B4B">
        <w:rPr>
          <w:b/>
        </w:rPr>
        <w:t>7</w:t>
      </w:r>
      <w:r w:rsidR="0033479F">
        <w:rPr>
          <w:b/>
        </w:rPr>
        <w:t xml:space="preserve"> </w:t>
      </w:r>
      <w:r w:rsidRPr="0081264E">
        <w:rPr>
          <w:b/>
        </w:rPr>
        <w:t>г.</w:t>
      </w:r>
    </w:p>
    <w:p w:rsidR="0045018F" w:rsidRPr="00C006C8" w:rsidRDefault="0045018F" w:rsidP="0045018F">
      <w:pPr>
        <w:pStyle w:val="ConsPlusNormal"/>
        <w:widowControl/>
        <w:spacing w:after="240"/>
        <w:ind w:left="5220" w:firstLine="0"/>
        <w:jc w:val="both"/>
        <w:rPr>
          <w:rFonts w:ascii="Times New Roman" w:hAnsi="Times New Roman" w:cs="Times New Roman"/>
          <w:b/>
          <w:sz w:val="24"/>
          <w:szCs w:val="24"/>
        </w:rPr>
      </w:pPr>
    </w:p>
    <w:p w:rsidR="00856218" w:rsidRDefault="0045018F" w:rsidP="00856218">
      <w:pPr>
        <w:pStyle w:val="ConsPlusNormal"/>
        <w:widowControl/>
        <w:ind w:firstLine="0"/>
        <w:jc w:val="center"/>
        <w:rPr>
          <w:rFonts w:ascii="Times New Roman" w:hAnsi="Times New Roman" w:cs="Times New Roman"/>
          <w:b/>
          <w:sz w:val="24"/>
          <w:szCs w:val="24"/>
        </w:rPr>
      </w:pPr>
      <w:r w:rsidRPr="00C006C8">
        <w:rPr>
          <w:rFonts w:ascii="Times New Roman" w:hAnsi="Times New Roman" w:cs="Times New Roman"/>
          <w:b/>
          <w:sz w:val="24"/>
          <w:szCs w:val="24"/>
        </w:rPr>
        <w:t>Д</w:t>
      </w:r>
      <w:r>
        <w:rPr>
          <w:rFonts w:ascii="Times New Roman" w:hAnsi="Times New Roman" w:cs="Times New Roman"/>
          <w:b/>
          <w:sz w:val="24"/>
          <w:szCs w:val="24"/>
        </w:rPr>
        <w:t xml:space="preserve">ОКУМЕНТАЦИЯ О ПРОВЕДЕНИИ ЗАКУПКИ </w:t>
      </w:r>
    </w:p>
    <w:p w:rsidR="0045018F" w:rsidRDefault="0045018F" w:rsidP="00856218">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 xml:space="preserve">У ЕДИНСТВЕННОГО ИСПОЛНИТЕЛЯ № </w:t>
      </w:r>
      <w:r w:rsidR="00445B4B">
        <w:rPr>
          <w:rFonts w:ascii="Times New Roman" w:hAnsi="Times New Roman" w:cs="Times New Roman"/>
          <w:b/>
          <w:sz w:val="24"/>
          <w:szCs w:val="24"/>
        </w:rPr>
        <w:t>0</w:t>
      </w:r>
      <w:r w:rsidR="00C2794A">
        <w:rPr>
          <w:rFonts w:ascii="Times New Roman" w:hAnsi="Times New Roman" w:cs="Times New Roman"/>
          <w:b/>
          <w:sz w:val="24"/>
          <w:szCs w:val="24"/>
        </w:rPr>
        <w:t>3</w:t>
      </w:r>
      <w:r>
        <w:rPr>
          <w:rFonts w:ascii="Times New Roman" w:hAnsi="Times New Roman" w:cs="Times New Roman"/>
          <w:b/>
          <w:sz w:val="24"/>
          <w:szCs w:val="24"/>
        </w:rPr>
        <w:t xml:space="preserve"> ККЦ СВМП  </w:t>
      </w:r>
    </w:p>
    <w:p w:rsidR="0045018F" w:rsidRDefault="0045018F" w:rsidP="0045018F">
      <w:pPr>
        <w:pStyle w:val="ConsPlusNormal"/>
        <w:widowControl/>
        <w:spacing w:after="120"/>
        <w:ind w:firstLine="0"/>
        <w:jc w:val="center"/>
        <w:rPr>
          <w:rFonts w:ascii="Times New Roman" w:hAnsi="Times New Roman" w:cs="Times New Roman"/>
          <w:b/>
          <w:sz w:val="24"/>
          <w:szCs w:val="24"/>
        </w:rPr>
      </w:pPr>
    </w:p>
    <w:p w:rsidR="0045018F" w:rsidRDefault="0045018F" w:rsidP="0045018F">
      <w:pPr>
        <w:pStyle w:val="ConsPlusNormal"/>
        <w:spacing w:after="120"/>
        <w:ind w:firstLine="0"/>
        <w:jc w:val="center"/>
        <w:rPr>
          <w:rFonts w:ascii="Times New Roman" w:hAnsi="Times New Roman" w:cs="Times New Roman"/>
          <w:b/>
          <w:sz w:val="24"/>
          <w:szCs w:val="24"/>
        </w:rPr>
      </w:pPr>
      <w:r>
        <w:rPr>
          <w:rFonts w:ascii="Times New Roman" w:hAnsi="Times New Roman" w:cs="Times New Roman"/>
          <w:b/>
          <w:sz w:val="24"/>
          <w:szCs w:val="24"/>
        </w:rPr>
        <w:t xml:space="preserve">Настоящая документация подлежит </w:t>
      </w:r>
      <w:r w:rsidRPr="00526E3A">
        <w:rPr>
          <w:rFonts w:ascii="Times New Roman" w:hAnsi="Times New Roman" w:cs="Times New Roman"/>
          <w:b/>
          <w:sz w:val="24"/>
          <w:szCs w:val="24"/>
        </w:rPr>
        <w:t xml:space="preserve">размещению </w:t>
      </w:r>
      <w:r w:rsidR="00A239AE" w:rsidRPr="00526E3A">
        <w:rPr>
          <w:rFonts w:ascii="Times New Roman" w:hAnsi="Times New Roman" w:cs="Times New Roman"/>
          <w:b/>
          <w:sz w:val="24"/>
          <w:szCs w:val="24"/>
        </w:rPr>
        <w:t xml:space="preserve">в единой информационной </w:t>
      </w:r>
      <w:r w:rsidR="00A239AE" w:rsidRPr="00526E3A">
        <w:rPr>
          <w:rStyle w:val="f"/>
          <w:rFonts w:ascii="Times New Roman" w:hAnsi="Times New Roman" w:cs="Times New Roman"/>
          <w:b/>
          <w:sz w:val="24"/>
          <w:szCs w:val="24"/>
        </w:rPr>
        <w:t>системе</w:t>
      </w:r>
      <w:r w:rsidR="00A239AE" w:rsidRPr="00526E3A">
        <w:rPr>
          <w:rFonts w:ascii="Times New Roman" w:hAnsi="Times New Roman" w:cs="Times New Roman"/>
          <w:b/>
          <w:sz w:val="24"/>
          <w:szCs w:val="24"/>
        </w:rPr>
        <w:t xml:space="preserve"> в сфере закупок товаров, работ, услуг для обеспечения государственных и муниц</w:t>
      </w:r>
      <w:r w:rsidR="00A239AE" w:rsidRPr="00526E3A">
        <w:rPr>
          <w:rFonts w:ascii="Times New Roman" w:hAnsi="Times New Roman" w:cs="Times New Roman"/>
          <w:b/>
          <w:sz w:val="24"/>
          <w:szCs w:val="24"/>
        </w:rPr>
        <w:t>и</w:t>
      </w:r>
      <w:r w:rsidR="00A239AE" w:rsidRPr="00526E3A">
        <w:rPr>
          <w:rFonts w:ascii="Times New Roman" w:hAnsi="Times New Roman" w:cs="Times New Roman"/>
          <w:b/>
          <w:sz w:val="24"/>
          <w:szCs w:val="24"/>
        </w:rPr>
        <w:t>пальных нужд (далее – единая</w:t>
      </w:r>
      <w:r w:rsidR="00A239AE">
        <w:rPr>
          <w:rFonts w:ascii="Times New Roman" w:hAnsi="Times New Roman" w:cs="Times New Roman"/>
          <w:b/>
          <w:sz w:val="24"/>
          <w:szCs w:val="24"/>
        </w:rPr>
        <w:t xml:space="preserve"> информационная система)</w:t>
      </w:r>
      <w:r w:rsidR="00C01356">
        <w:rPr>
          <w:rFonts w:ascii="Times New Roman" w:hAnsi="Times New Roman" w:cs="Times New Roman"/>
          <w:b/>
          <w:sz w:val="24"/>
          <w:szCs w:val="24"/>
        </w:rPr>
        <w:t xml:space="preserve"> </w:t>
      </w:r>
      <w:r w:rsidRPr="009B629D">
        <w:rPr>
          <w:rFonts w:ascii="Times New Roman" w:hAnsi="Times New Roman" w:cs="Times New Roman"/>
          <w:b/>
          <w:sz w:val="24"/>
          <w:szCs w:val="24"/>
        </w:rPr>
        <w:t>в</w:t>
      </w:r>
      <w:r w:rsidR="00C01356">
        <w:rPr>
          <w:rFonts w:ascii="Times New Roman" w:hAnsi="Times New Roman" w:cs="Times New Roman"/>
          <w:b/>
          <w:sz w:val="24"/>
          <w:szCs w:val="24"/>
        </w:rPr>
        <w:t xml:space="preserve"> </w:t>
      </w:r>
      <w:r w:rsidRPr="009B629D">
        <w:rPr>
          <w:rFonts w:ascii="Times New Roman" w:hAnsi="Times New Roman" w:cs="Times New Roman"/>
          <w:b/>
          <w:sz w:val="24"/>
          <w:szCs w:val="24"/>
        </w:rPr>
        <w:t>силу</w:t>
      </w:r>
      <w:r w:rsidR="00C01356">
        <w:rPr>
          <w:rFonts w:ascii="Times New Roman" w:hAnsi="Times New Roman" w:cs="Times New Roman"/>
          <w:b/>
          <w:sz w:val="24"/>
          <w:szCs w:val="24"/>
        </w:rPr>
        <w:t xml:space="preserve"> </w:t>
      </w:r>
      <w:r w:rsidRPr="009B629D">
        <w:rPr>
          <w:rFonts w:ascii="Times New Roman" w:hAnsi="Times New Roman" w:cs="Times New Roman"/>
          <w:b/>
          <w:sz w:val="24"/>
          <w:szCs w:val="24"/>
        </w:rPr>
        <w:t>прямого</w:t>
      </w:r>
      <w:r w:rsidR="00FF49C9">
        <w:rPr>
          <w:rFonts w:ascii="Times New Roman" w:hAnsi="Times New Roman" w:cs="Times New Roman"/>
          <w:b/>
          <w:sz w:val="24"/>
          <w:szCs w:val="24"/>
        </w:rPr>
        <w:t xml:space="preserve"> </w:t>
      </w:r>
      <w:r w:rsidRPr="009B629D">
        <w:rPr>
          <w:rFonts w:ascii="Times New Roman" w:hAnsi="Times New Roman" w:cs="Times New Roman"/>
          <w:b/>
          <w:sz w:val="24"/>
          <w:szCs w:val="24"/>
        </w:rPr>
        <w:t>указания части 5 статьи 4</w:t>
      </w:r>
      <w:r w:rsidR="00C01356">
        <w:rPr>
          <w:rFonts w:ascii="Times New Roman" w:hAnsi="Times New Roman" w:cs="Times New Roman"/>
          <w:b/>
          <w:sz w:val="24"/>
          <w:szCs w:val="24"/>
        </w:rPr>
        <w:t xml:space="preserve"> </w:t>
      </w:r>
      <w:r w:rsidRPr="009B629D">
        <w:rPr>
          <w:rFonts w:ascii="Times New Roman" w:hAnsi="Times New Roman" w:cs="Times New Roman"/>
          <w:b/>
          <w:sz w:val="24"/>
          <w:szCs w:val="24"/>
        </w:rPr>
        <w:t>Федерального закона от 18 июля 2011 г. № 223-ФЗ «О закупках т</w:t>
      </w:r>
      <w:r w:rsidRPr="009B629D">
        <w:rPr>
          <w:rFonts w:ascii="Times New Roman" w:hAnsi="Times New Roman" w:cs="Times New Roman"/>
          <w:b/>
          <w:sz w:val="24"/>
          <w:szCs w:val="24"/>
        </w:rPr>
        <w:t>о</w:t>
      </w:r>
      <w:r w:rsidRPr="009B629D">
        <w:rPr>
          <w:rFonts w:ascii="Times New Roman" w:hAnsi="Times New Roman" w:cs="Times New Roman"/>
          <w:b/>
          <w:sz w:val="24"/>
          <w:szCs w:val="24"/>
        </w:rPr>
        <w:t xml:space="preserve">варов, работ, услуг отдельными видами юридических лиц». </w:t>
      </w:r>
    </w:p>
    <w:p w:rsidR="0045018F" w:rsidRDefault="0045018F" w:rsidP="0045018F">
      <w:pPr>
        <w:pStyle w:val="ConsPlusNormal"/>
        <w:spacing w:after="120"/>
        <w:ind w:firstLine="0"/>
        <w:jc w:val="center"/>
        <w:rPr>
          <w:rFonts w:ascii="Times New Roman" w:hAnsi="Times New Roman" w:cs="Times New Roman"/>
          <w:b/>
          <w:sz w:val="24"/>
          <w:szCs w:val="24"/>
        </w:rPr>
      </w:pPr>
      <w:r w:rsidRPr="009B629D">
        <w:rPr>
          <w:rFonts w:ascii="Times New Roman" w:hAnsi="Times New Roman" w:cs="Times New Roman"/>
          <w:b/>
          <w:sz w:val="24"/>
          <w:szCs w:val="24"/>
        </w:rPr>
        <w:t>Ввиду особенностей выбранного способа закупки размещение</w:t>
      </w:r>
      <w:r>
        <w:rPr>
          <w:rFonts w:ascii="Times New Roman" w:hAnsi="Times New Roman" w:cs="Times New Roman"/>
          <w:b/>
          <w:sz w:val="24"/>
          <w:szCs w:val="24"/>
        </w:rPr>
        <w:t xml:space="preserve"> документации</w:t>
      </w:r>
      <w:r w:rsidR="00A239AE">
        <w:rPr>
          <w:rFonts w:ascii="Times New Roman" w:hAnsi="Times New Roman" w:cs="Times New Roman"/>
          <w:b/>
          <w:sz w:val="24"/>
          <w:szCs w:val="24"/>
        </w:rPr>
        <w:t xml:space="preserve"> в ед</w:t>
      </w:r>
      <w:r w:rsidR="00A239AE">
        <w:rPr>
          <w:rFonts w:ascii="Times New Roman" w:hAnsi="Times New Roman" w:cs="Times New Roman"/>
          <w:b/>
          <w:sz w:val="24"/>
          <w:szCs w:val="24"/>
        </w:rPr>
        <w:t>и</w:t>
      </w:r>
      <w:r w:rsidR="00A239AE">
        <w:rPr>
          <w:rFonts w:ascii="Times New Roman" w:hAnsi="Times New Roman" w:cs="Times New Roman"/>
          <w:b/>
          <w:sz w:val="24"/>
          <w:szCs w:val="24"/>
        </w:rPr>
        <w:t xml:space="preserve">ной информационной системе </w:t>
      </w:r>
      <w:r w:rsidRPr="009B629D">
        <w:rPr>
          <w:rFonts w:ascii="Times New Roman" w:hAnsi="Times New Roman" w:cs="Times New Roman"/>
          <w:b/>
          <w:sz w:val="24"/>
          <w:szCs w:val="24"/>
        </w:rPr>
        <w:t>носит</w:t>
      </w:r>
      <w:r>
        <w:rPr>
          <w:rFonts w:ascii="Times New Roman" w:hAnsi="Times New Roman" w:cs="Times New Roman"/>
          <w:b/>
          <w:sz w:val="24"/>
          <w:szCs w:val="24"/>
        </w:rPr>
        <w:t xml:space="preserve"> информационный </w:t>
      </w:r>
      <w:r w:rsidRPr="009B629D">
        <w:rPr>
          <w:rFonts w:ascii="Times New Roman" w:hAnsi="Times New Roman" w:cs="Times New Roman"/>
          <w:b/>
          <w:sz w:val="24"/>
          <w:szCs w:val="24"/>
        </w:rPr>
        <w:t>характер и не имеет целью отбор участников закупки для заключения договора с Заказчиком.</w:t>
      </w:r>
    </w:p>
    <w:tbl>
      <w:tblPr>
        <w:tblW w:w="5035"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tblPr>
      <w:tblGrid>
        <w:gridCol w:w="4425"/>
        <w:gridCol w:w="5228"/>
      </w:tblGrid>
      <w:tr w:rsidR="0045018F" w:rsidRPr="00C006C8" w:rsidTr="00856218">
        <w:tc>
          <w:tcPr>
            <w:tcW w:w="2292" w:type="pct"/>
            <w:vAlign w:val="center"/>
          </w:tcPr>
          <w:p w:rsidR="0045018F" w:rsidRPr="00D92F07" w:rsidRDefault="0045018F" w:rsidP="005165C7">
            <w:pPr>
              <w:pStyle w:val="ConsPlusNormal"/>
              <w:widowControl/>
              <w:ind w:firstLine="0"/>
              <w:jc w:val="both"/>
              <w:rPr>
                <w:rFonts w:ascii="Times New Roman" w:hAnsi="Times New Roman" w:cs="Times New Roman"/>
                <w:sz w:val="24"/>
                <w:szCs w:val="24"/>
                <w:lang w:val="en-US"/>
              </w:rPr>
            </w:pPr>
            <w:r w:rsidRPr="00D92F07">
              <w:rPr>
                <w:rFonts w:ascii="Times New Roman" w:hAnsi="Times New Roman" w:cs="Times New Roman"/>
                <w:sz w:val="24"/>
                <w:szCs w:val="24"/>
              </w:rPr>
              <w:t>Способ закупки</w:t>
            </w:r>
          </w:p>
        </w:tc>
        <w:tc>
          <w:tcPr>
            <w:tcW w:w="2708" w:type="pct"/>
          </w:tcPr>
          <w:p w:rsidR="00A239AE" w:rsidRDefault="00A239AE" w:rsidP="00A239A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Закупка</w:t>
            </w:r>
            <w:r w:rsidR="00C01356">
              <w:rPr>
                <w:rFonts w:ascii="Times New Roman" w:hAnsi="Times New Roman" w:cs="Times New Roman"/>
                <w:sz w:val="24"/>
                <w:szCs w:val="24"/>
              </w:rPr>
              <w:t xml:space="preserve"> </w:t>
            </w:r>
            <w:r w:rsidRPr="008445DF">
              <w:rPr>
                <w:rFonts w:ascii="Times New Roman" w:hAnsi="Times New Roman" w:cs="Times New Roman"/>
                <w:sz w:val="24"/>
                <w:szCs w:val="24"/>
              </w:rPr>
              <w:t>у</w:t>
            </w:r>
            <w:r w:rsidR="00C01356">
              <w:rPr>
                <w:rFonts w:ascii="Times New Roman" w:hAnsi="Times New Roman" w:cs="Times New Roman"/>
                <w:sz w:val="24"/>
                <w:szCs w:val="24"/>
              </w:rPr>
              <w:t xml:space="preserve"> </w:t>
            </w:r>
            <w:r w:rsidRPr="008445DF">
              <w:rPr>
                <w:rFonts w:ascii="Times New Roman" w:hAnsi="Times New Roman" w:cs="Times New Roman"/>
                <w:sz w:val="24"/>
                <w:szCs w:val="24"/>
              </w:rPr>
              <w:t xml:space="preserve">единственного </w:t>
            </w:r>
            <w:r>
              <w:rPr>
                <w:rFonts w:ascii="Times New Roman" w:hAnsi="Times New Roman" w:cs="Times New Roman"/>
                <w:sz w:val="24"/>
                <w:szCs w:val="24"/>
              </w:rPr>
              <w:t>исполнителя</w:t>
            </w:r>
          </w:p>
          <w:p w:rsidR="0045018F" w:rsidRPr="00D92F07" w:rsidRDefault="00A239AE" w:rsidP="00445B4B">
            <w:pPr>
              <w:pStyle w:val="ConsPlusNormal"/>
              <w:ind w:firstLine="0"/>
              <w:rPr>
                <w:rFonts w:ascii="Times New Roman" w:hAnsi="Times New Roman" w:cs="Times New Roman"/>
                <w:sz w:val="24"/>
                <w:szCs w:val="24"/>
              </w:rPr>
            </w:pPr>
            <w:r w:rsidRPr="00C006C8">
              <w:rPr>
                <w:rFonts w:ascii="Times New Roman" w:hAnsi="Times New Roman" w:cs="Times New Roman"/>
                <w:sz w:val="24"/>
                <w:szCs w:val="24"/>
              </w:rPr>
              <w:t xml:space="preserve">(в соответствии с </w:t>
            </w:r>
            <w:r>
              <w:rPr>
                <w:rFonts w:ascii="Times New Roman" w:hAnsi="Times New Roman" w:cs="Times New Roman"/>
                <w:sz w:val="24"/>
                <w:szCs w:val="24"/>
              </w:rPr>
              <w:t xml:space="preserve">пунктом </w:t>
            </w:r>
            <w:r w:rsidRPr="002F616C">
              <w:rPr>
                <w:rFonts w:ascii="Times New Roman" w:hAnsi="Times New Roman" w:cs="Times New Roman"/>
                <w:sz w:val="24"/>
                <w:szCs w:val="24"/>
              </w:rPr>
              <w:t>1</w:t>
            </w:r>
            <w:r w:rsidR="00445B4B">
              <w:rPr>
                <w:rFonts w:ascii="Times New Roman" w:hAnsi="Times New Roman" w:cs="Times New Roman"/>
                <w:sz w:val="24"/>
                <w:szCs w:val="24"/>
              </w:rPr>
              <w:t>1</w:t>
            </w:r>
            <w:r w:rsidRPr="002F616C">
              <w:rPr>
                <w:rFonts w:ascii="Times New Roman" w:hAnsi="Times New Roman" w:cs="Times New Roman"/>
                <w:sz w:val="24"/>
                <w:szCs w:val="24"/>
              </w:rPr>
              <w:t>.1.</w:t>
            </w:r>
            <w:r w:rsidR="00EC124E" w:rsidRPr="002F616C">
              <w:rPr>
                <w:rFonts w:ascii="Times New Roman" w:hAnsi="Times New Roman" w:cs="Times New Roman"/>
                <w:sz w:val="24"/>
                <w:szCs w:val="24"/>
              </w:rPr>
              <w:t>4</w:t>
            </w:r>
            <w:r w:rsidR="007D37CE" w:rsidRPr="002F616C">
              <w:rPr>
                <w:rFonts w:ascii="Times New Roman" w:hAnsi="Times New Roman" w:cs="Times New Roman"/>
                <w:sz w:val="24"/>
                <w:szCs w:val="24"/>
              </w:rPr>
              <w:t xml:space="preserve"> </w:t>
            </w:r>
            <w:r w:rsidRPr="002F616C">
              <w:rPr>
                <w:rFonts w:ascii="Times New Roman" w:hAnsi="Times New Roman" w:cs="Times New Roman"/>
                <w:sz w:val="24"/>
                <w:szCs w:val="24"/>
              </w:rPr>
              <w:t>раздела 1</w:t>
            </w:r>
            <w:r w:rsidR="00445B4B">
              <w:rPr>
                <w:rFonts w:ascii="Times New Roman" w:hAnsi="Times New Roman" w:cs="Times New Roman"/>
                <w:sz w:val="24"/>
                <w:szCs w:val="24"/>
              </w:rPr>
              <w:t>1</w:t>
            </w:r>
            <w:r w:rsidRPr="002F616C">
              <w:rPr>
                <w:rFonts w:ascii="Times New Roman" w:hAnsi="Times New Roman" w:cs="Times New Roman"/>
                <w:sz w:val="24"/>
                <w:szCs w:val="24"/>
              </w:rPr>
              <w:t xml:space="preserve"> «Проведение закупки у единственного поста</w:t>
            </w:r>
            <w:r w:rsidRPr="002F616C">
              <w:rPr>
                <w:rFonts w:ascii="Times New Roman" w:hAnsi="Times New Roman" w:cs="Times New Roman"/>
                <w:sz w:val="24"/>
                <w:szCs w:val="24"/>
              </w:rPr>
              <w:t>в</w:t>
            </w:r>
            <w:r w:rsidRPr="002F616C">
              <w:rPr>
                <w:rFonts w:ascii="Times New Roman" w:hAnsi="Times New Roman" w:cs="Times New Roman"/>
                <w:sz w:val="24"/>
                <w:szCs w:val="24"/>
              </w:rPr>
              <w:t>щика (исполнителя, подрядчика)» Положения о закупках государственного автономного учре</w:t>
            </w:r>
            <w:r w:rsidRPr="002F616C">
              <w:rPr>
                <w:rFonts w:ascii="Times New Roman" w:hAnsi="Times New Roman" w:cs="Times New Roman"/>
                <w:sz w:val="24"/>
                <w:szCs w:val="24"/>
              </w:rPr>
              <w:t>ж</w:t>
            </w:r>
            <w:r w:rsidRPr="002F616C">
              <w:rPr>
                <w:rFonts w:ascii="Times New Roman" w:hAnsi="Times New Roman" w:cs="Times New Roman"/>
                <w:sz w:val="24"/>
                <w:szCs w:val="24"/>
              </w:rPr>
              <w:t>дения здравоохранения «Краевой клинический центр специализированных видов медицинской помощи»)</w:t>
            </w:r>
          </w:p>
        </w:tc>
      </w:tr>
      <w:tr w:rsidR="0045018F" w:rsidRPr="00C006C8" w:rsidTr="00EC124E">
        <w:trPr>
          <w:trHeight w:val="2379"/>
        </w:trPr>
        <w:tc>
          <w:tcPr>
            <w:tcW w:w="2292" w:type="pct"/>
            <w:vAlign w:val="center"/>
          </w:tcPr>
          <w:p w:rsidR="0045018F" w:rsidRPr="00C006C8" w:rsidRDefault="0045018F" w:rsidP="005165C7">
            <w:pPr>
              <w:pStyle w:val="ConsPlusNormal"/>
              <w:widowControl/>
              <w:ind w:firstLine="0"/>
              <w:jc w:val="both"/>
              <w:rPr>
                <w:rFonts w:ascii="Times New Roman" w:hAnsi="Times New Roman" w:cs="Times New Roman"/>
                <w:sz w:val="24"/>
                <w:szCs w:val="24"/>
              </w:rPr>
            </w:pPr>
            <w:r w:rsidRPr="00C006C8">
              <w:rPr>
                <w:rFonts w:ascii="Times New Roman" w:hAnsi="Times New Roman" w:cs="Times New Roman"/>
                <w:sz w:val="24"/>
                <w:szCs w:val="24"/>
              </w:rPr>
              <w:t>Наименование, место нахождения, по</w:t>
            </w:r>
            <w:r w:rsidRPr="00C006C8">
              <w:rPr>
                <w:rFonts w:ascii="Times New Roman" w:hAnsi="Times New Roman" w:cs="Times New Roman"/>
                <w:sz w:val="24"/>
                <w:szCs w:val="24"/>
              </w:rPr>
              <w:t>ч</w:t>
            </w:r>
            <w:r w:rsidRPr="00C006C8">
              <w:rPr>
                <w:rFonts w:ascii="Times New Roman" w:hAnsi="Times New Roman" w:cs="Times New Roman"/>
                <w:sz w:val="24"/>
                <w:szCs w:val="24"/>
              </w:rPr>
              <w:t>товый адрес, адрес электронной почты, номер контактного телефона Заказчика</w:t>
            </w:r>
          </w:p>
        </w:tc>
        <w:tc>
          <w:tcPr>
            <w:tcW w:w="2708" w:type="pct"/>
          </w:tcPr>
          <w:p w:rsidR="0045018F" w:rsidRPr="00C006C8" w:rsidRDefault="0045018F" w:rsidP="00C01356">
            <w:pPr>
              <w:pStyle w:val="ConsPlusNormal"/>
              <w:widowControl/>
              <w:ind w:firstLine="0"/>
              <w:rPr>
                <w:rFonts w:ascii="Times New Roman" w:hAnsi="Times New Roman" w:cs="Times New Roman"/>
                <w:sz w:val="24"/>
                <w:szCs w:val="24"/>
              </w:rPr>
            </w:pPr>
            <w:r w:rsidRPr="00C006C8">
              <w:rPr>
                <w:rFonts w:ascii="Times New Roman" w:hAnsi="Times New Roman" w:cs="Times New Roman"/>
                <w:sz w:val="24"/>
                <w:szCs w:val="24"/>
              </w:rPr>
              <w:t>государственное автономное учреждение здр</w:t>
            </w:r>
            <w:r w:rsidRPr="00C006C8">
              <w:rPr>
                <w:rFonts w:ascii="Times New Roman" w:hAnsi="Times New Roman" w:cs="Times New Roman"/>
                <w:sz w:val="24"/>
                <w:szCs w:val="24"/>
              </w:rPr>
              <w:t>а</w:t>
            </w:r>
            <w:r w:rsidRPr="00C006C8">
              <w:rPr>
                <w:rFonts w:ascii="Times New Roman" w:hAnsi="Times New Roman" w:cs="Times New Roman"/>
                <w:sz w:val="24"/>
                <w:szCs w:val="24"/>
              </w:rPr>
              <w:t>воохранения «</w:t>
            </w:r>
            <w:r w:rsidRPr="00C0326F">
              <w:rPr>
                <w:rFonts w:ascii="Times New Roman" w:hAnsi="Times New Roman" w:cs="Times New Roman"/>
                <w:sz w:val="24"/>
                <w:szCs w:val="24"/>
              </w:rPr>
              <w:t>Краевой клинический центр сп</w:t>
            </w:r>
            <w:r w:rsidRPr="00C0326F">
              <w:rPr>
                <w:rFonts w:ascii="Times New Roman" w:hAnsi="Times New Roman" w:cs="Times New Roman"/>
                <w:sz w:val="24"/>
                <w:szCs w:val="24"/>
              </w:rPr>
              <w:t>е</w:t>
            </w:r>
            <w:r w:rsidRPr="00C0326F">
              <w:rPr>
                <w:rFonts w:ascii="Times New Roman" w:hAnsi="Times New Roman" w:cs="Times New Roman"/>
                <w:sz w:val="24"/>
                <w:szCs w:val="24"/>
              </w:rPr>
              <w:t>циализированных видов медицинской помощи</w:t>
            </w:r>
            <w:r w:rsidRPr="00C006C8">
              <w:rPr>
                <w:rFonts w:ascii="Times New Roman" w:hAnsi="Times New Roman" w:cs="Times New Roman"/>
                <w:sz w:val="24"/>
                <w:szCs w:val="24"/>
              </w:rPr>
              <w:t>»</w:t>
            </w:r>
          </w:p>
          <w:p w:rsidR="0045018F" w:rsidRPr="00C0326F" w:rsidRDefault="0045018F" w:rsidP="005165C7">
            <w:pPr>
              <w:jc w:val="both"/>
            </w:pPr>
            <w:r w:rsidRPr="00C0326F">
              <w:rPr>
                <w:u w:val="single"/>
              </w:rPr>
              <w:t>Место нахождения / почтовый адрес:</w:t>
            </w:r>
          </w:p>
          <w:p w:rsidR="0045018F" w:rsidRDefault="0045018F" w:rsidP="005165C7">
            <w:pPr>
              <w:jc w:val="both"/>
            </w:pPr>
            <w:r w:rsidRPr="00C0326F">
              <w:t>Российская Федерация, 690091, Приморский край, г. Владивосток, ул. Уборевича, д. 30/37</w:t>
            </w:r>
          </w:p>
          <w:p w:rsidR="00EC124E" w:rsidRPr="00EC124E" w:rsidRDefault="0045018F" w:rsidP="0081627E">
            <w:pPr>
              <w:jc w:val="both"/>
            </w:pPr>
            <w:r w:rsidRPr="00945F58">
              <w:rPr>
                <w:u w:val="single"/>
              </w:rPr>
              <w:t>Адрес электронной почты:</w:t>
            </w:r>
            <w:r w:rsidR="00EC124E" w:rsidRPr="00EC124E">
              <w:rPr>
                <w:sz w:val="22"/>
                <w:szCs w:val="22"/>
              </w:rPr>
              <w:t xml:space="preserve"> </w:t>
            </w:r>
            <w:hyperlink r:id="rId9" w:history="1">
              <w:r w:rsidR="00EC124E" w:rsidRPr="005768FA">
                <w:rPr>
                  <w:rStyle w:val="a4"/>
                  <w:sz w:val="22"/>
                  <w:szCs w:val="22"/>
                  <w:lang w:val="en-US"/>
                </w:rPr>
                <w:t>zakuki</w:t>
              </w:r>
              <w:r w:rsidR="00EC124E" w:rsidRPr="005768FA">
                <w:rPr>
                  <w:rStyle w:val="a4"/>
                  <w:sz w:val="22"/>
                  <w:szCs w:val="22"/>
                </w:rPr>
                <w:t>@</w:t>
              </w:r>
              <w:proofErr w:type="spellStart"/>
              <w:r w:rsidR="00EC124E" w:rsidRPr="005768FA">
                <w:rPr>
                  <w:rStyle w:val="a4"/>
                  <w:sz w:val="22"/>
                  <w:szCs w:val="22"/>
                </w:rPr>
                <w:t>kkcsvmp.ru</w:t>
              </w:r>
              <w:proofErr w:type="spellEnd"/>
            </w:hyperlink>
          </w:p>
          <w:p w:rsidR="0045018F" w:rsidRPr="00D92F07" w:rsidRDefault="0045018F" w:rsidP="0081627E">
            <w:pPr>
              <w:jc w:val="both"/>
            </w:pPr>
            <w:r w:rsidRPr="00C0326F">
              <w:rPr>
                <w:u w:val="single"/>
              </w:rPr>
              <w:t>Контактный телефон:</w:t>
            </w:r>
            <w:r w:rsidRPr="00C0326F">
              <w:t xml:space="preserve"> (423) 242-07-05, </w:t>
            </w:r>
            <w:r w:rsidRPr="00C0326F">
              <w:rPr>
                <w:u w:val="single"/>
              </w:rPr>
              <w:t>факс</w:t>
            </w:r>
            <w:r w:rsidRPr="00C0326F">
              <w:t xml:space="preserve"> (423) 243-81-35</w:t>
            </w:r>
          </w:p>
        </w:tc>
      </w:tr>
      <w:tr w:rsidR="0045018F" w:rsidRPr="00C006C8" w:rsidTr="00D74EBA">
        <w:trPr>
          <w:trHeight w:val="1184"/>
        </w:trPr>
        <w:tc>
          <w:tcPr>
            <w:tcW w:w="2292" w:type="pct"/>
            <w:vAlign w:val="center"/>
          </w:tcPr>
          <w:p w:rsidR="0045018F" w:rsidRPr="00C006C8" w:rsidRDefault="0045018F" w:rsidP="005165C7">
            <w:pPr>
              <w:pStyle w:val="ConsPlusNormal"/>
              <w:widowControl/>
              <w:ind w:firstLine="0"/>
              <w:jc w:val="both"/>
              <w:rPr>
                <w:rFonts w:ascii="Times New Roman" w:hAnsi="Times New Roman" w:cs="Times New Roman"/>
                <w:sz w:val="24"/>
                <w:szCs w:val="24"/>
              </w:rPr>
            </w:pPr>
            <w:r w:rsidRPr="00C006C8">
              <w:rPr>
                <w:rFonts w:ascii="Times New Roman" w:hAnsi="Times New Roman" w:cs="Times New Roman"/>
                <w:sz w:val="24"/>
                <w:szCs w:val="24"/>
              </w:rPr>
              <w:t>Предмет договора с указанием объема</w:t>
            </w:r>
            <w:r w:rsidR="00792FC3">
              <w:rPr>
                <w:rFonts w:ascii="Times New Roman" w:hAnsi="Times New Roman" w:cs="Times New Roman"/>
                <w:sz w:val="24"/>
                <w:szCs w:val="24"/>
              </w:rPr>
              <w:t xml:space="preserve"> </w:t>
            </w:r>
            <w:r w:rsidRPr="00C006C8">
              <w:rPr>
                <w:rFonts w:ascii="Times New Roman" w:hAnsi="Times New Roman" w:cs="Times New Roman"/>
                <w:sz w:val="24"/>
                <w:szCs w:val="24"/>
              </w:rPr>
              <w:t>оказываемых услуг</w:t>
            </w:r>
          </w:p>
        </w:tc>
        <w:tc>
          <w:tcPr>
            <w:tcW w:w="2708" w:type="pct"/>
          </w:tcPr>
          <w:p w:rsidR="00C2794A" w:rsidRDefault="00C2794A" w:rsidP="00C2794A">
            <w:pPr>
              <w:pStyle w:val="Style1"/>
              <w:widowControl/>
              <w:rPr>
                <w:sz w:val="22"/>
                <w:szCs w:val="22"/>
              </w:rPr>
            </w:pPr>
            <w:r w:rsidRPr="00C2794A">
              <w:rPr>
                <w:sz w:val="22"/>
                <w:szCs w:val="22"/>
              </w:rPr>
              <w:t>Оказание услуг по экстренному выезду группы з</w:t>
            </w:r>
            <w:r w:rsidRPr="00C2794A">
              <w:rPr>
                <w:sz w:val="22"/>
                <w:szCs w:val="22"/>
              </w:rPr>
              <w:t>а</w:t>
            </w:r>
            <w:r w:rsidRPr="00C2794A">
              <w:rPr>
                <w:sz w:val="22"/>
                <w:szCs w:val="22"/>
              </w:rPr>
              <w:t>держания по сигналу о срабатывании сре</w:t>
            </w:r>
            <w:proofErr w:type="gramStart"/>
            <w:r w:rsidRPr="00C2794A">
              <w:rPr>
                <w:sz w:val="22"/>
                <w:szCs w:val="22"/>
              </w:rPr>
              <w:t>дств тр</w:t>
            </w:r>
            <w:proofErr w:type="gramEnd"/>
            <w:r w:rsidRPr="00C2794A">
              <w:rPr>
                <w:sz w:val="22"/>
                <w:szCs w:val="22"/>
              </w:rPr>
              <w:t>е</w:t>
            </w:r>
            <w:r w:rsidRPr="00C2794A">
              <w:rPr>
                <w:sz w:val="22"/>
                <w:szCs w:val="22"/>
              </w:rPr>
              <w:t>вожной сигнализации</w:t>
            </w:r>
          </w:p>
          <w:p w:rsidR="0045018F" w:rsidRPr="00C2794A" w:rsidRDefault="008511D0" w:rsidP="00C2794A">
            <w:pPr>
              <w:pStyle w:val="Style1"/>
              <w:widowControl/>
              <w:rPr>
                <w:i/>
                <w:sz w:val="22"/>
                <w:szCs w:val="22"/>
              </w:rPr>
            </w:pPr>
            <w:r w:rsidRPr="008511D0">
              <w:rPr>
                <w:i/>
              </w:rPr>
              <w:t>(объем оказываемых услуг: в соответствии с проектом Договора)</w:t>
            </w:r>
          </w:p>
        </w:tc>
      </w:tr>
      <w:tr w:rsidR="0045018F" w:rsidRPr="00C006C8" w:rsidTr="00856218">
        <w:tc>
          <w:tcPr>
            <w:tcW w:w="2292" w:type="pct"/>
            <w:vAlign w:val="center"/>
          </w:tcPr>
          <w:p w:rsidR="0045018F" w:rsidRPr="003943C4" w:rsidRDefault="0045018F" w:rsidP="005165C7">
            <w:pPr>
              <w:pStyle w:val="ConsPlusNormal"/>
              <w:widowControl/>
              <w:ind w:firstLine="0"/>
              <w:rPr>
                <w:rFonts w:ascii="Times New Roman" w:hAnsi="Times New Roman" w:cs="Times New Roman"/>
                <w:sz w:val="24"/>
                <w:szCs w:val="24"/>
              </w:rPr>
            </w:pPr>
            <w:r w:rsidRPr="003943C4">
              <w:rPr>
                <w:rFonts w:ascii="Times New Roman" w:hAnsi="Times New Roman" w:cs="Times New Roman"/>
                <w:sz w:val="24"/>
                <w:szCs w:val="24"/>
              </w:rPr>
              <w:t>Начальная (максимальная) цена догов</w:t>
            </w:r>
            <w:r w:rsidRPr="003943C4">
              <w:rPr>
                <w:rFonts w:ascii="Times New Roman" w:hAnsi="Times New Roman" w:cs="Times New Roman"/>
                <w:sz w:val="24"/>
                <w:szCs w:val="24"/>
              </w:rPr>
              <w:t>о</w:t>
            </w:r>
            <w:r w:rsidRPr="003943C4">
              <w:rPr>
                <w:rFonts w:ascii="Times New Roman" w:hAnsi="Times New Roman" w:cs="Times New Roman"/>
                <w:sz w:val="24"/>
                <w:szCs w:val="24"/>
              </w:rPr>
              <w:t>ра</w:t>
            </w:r>
          </w:p>
        </w:tc>
        <w:tc>
          <w:tcPr>
            <w:tcW w:w="2708" w:type="pct"/>
          </w:tcPr>
          <w:p w:rsidR="00C2794A" w:rsidRPr="00C2794A" w:rsidRDefault="00C2794A" w:rsidP="00C2794A">
            <w:pPr>
              <w:pStyle w:val="ConsPlusNormal"/>
              <w:widowControl/>
              <w:ind w:firstLine="0"/>
              <w:jc w:val="both"/>
              <w:rPr>
                <w:rStyle w:val="FontStyle34"/>
                <w:b w:val="0"/>
              </w:rPr>
            </w:pPr>
            <w:r w:rsidRPr="00C2794A">
              <w:rPr>
                <w:rStyle w:val="FontStyle34"/>
                <w:b w:val="0"/>
              </w:rPr>
              <w:t>239 673,60 рубля</w:t>
            </w:r>
          </w:p>
          <w:p w:rsidR="0045018F" w:rsidRPr="00D92F07" w:rsidRDefault="00C2794A" w:rsidP="00C2794A">
            <w:pPr>
              <w:pStyle w:val="ConsPlusNormal"/>
              <w:widowControl/>
              <w:ind w:firstLine="0"/>
              <w:jc w:val="both"/>
              <w:rPr>
                <w:rFonts w:ascii="Times New Roman" w:hAnsi="Times New Roman" w:cs="Times New Roman"/>
                <w:sz w:val="24"/>
                <w:szCs w:val="24"/>
              </w:rPr>
            </w:pPr>
            <w:r w:rsidRPr="00C2794A">
              <w:rPr>
                <w:rStyle w:val="FontStyle36"/>
              </w:rPr>
              <w:t>(двести тридцать девять тысяч шестьсот сем</w:t>
            </w:r>
            <w:r w:rsidRPr="00C2794A">
              <w:rPr>
                <w:rStyle w:val="FontStyle36"/>
              </w:rPr>
              <w:t>ь</w:t>
            </w:r>
            <w:r w:rsidRPr="00C2794A">
              <w:rPr>
                <w:rStyle w:val="FontStyle36"/>
              </w:rPr>
              <w:t>десят три рубля 60 к</w:t>
            </w:r>
            <w:r w:rsidRPr="00C2794A">
              <w:rPr>
                <w:rStyle w:val="FontStyle36"/>
              </w:rPr>
              <w:t>о</w:t>
            </w:r>
            <w:r w:rsidRPr="00C2794A">
              <w:rPr>
                <w:rStyle w:val="FontStyle36"/>
              </w:rPr>
              <w:t>пеек)</w:t>
            </w:r>
          </w:p>
        </w:tc>
      </w:tr>
      <w:tr w:rsidR="0045018F" w:rsidRPr="00C006C8" w:rsidTr="00856218">
        <w:tc>
          <w:tcPr>
            <w:tcW w:w="2292" w:type="pct"/>
            <w:vAlign w:val="center"/>
          </w:tcPr>
          <w:p w:rsidR="0045018F" w:rsidRPr="00496E27" w:rsidRDefault="0045018F" w:rsidP="005165C7">
            <w:pPr>
              <w:pStyle w:val="ConsPlusNormal"/>
              <w:widowControl/>
              <w:ind w:firstLine="0"/>
              <w:jc w:val="both"/>
              <w:rPr>
                <w:rFonts w:ascii="Times New Roman" w:hAnsi="Times New Roman" w:cs="Times New Roman"/>
                <w:sz w:val="24"/>
                <w:szCs w:val="24"/>
                <w:lang w:val="en-US"/>
              </w:rPr>
            </w:pPr>
            <w:r w:rsidRPr="00496E27">
              <w:rPr>
                <w:rFonts w:ascii="Times New Roman" w:hAnsi="Times New Roman" w:cs="Times New Roman"/>
                <w:sz w:val="24"/>
                <w:szCs w:val="24"/>
              </w:rPr>
              <w:t>Источник финансирования закупки</w:t>
            </w:r>
          </w:p>
        </w:tc>
        <w:tc>
          <w:tcPr>
            <w:tcW w:w="2708" w:type="pct"/>
          </w:tcPr>
          <w:p w:rsidR="0045018F" w:rsidRPr="00691448" w:rsidRDefault="00691448" w:rsidP="00F406C4">
            <w:pPr>
              <w:pStyle w:val="ConsPlusNormal"/>
              <w:tabs>
                <w:tab w:val="left" w:pos="3435"/>
              </w:tabs>
              <w:ind w:firstLine="0"/>
              <w:jc w:val="both"/>
              <w:rPr>
                <w:rFonts w:ascii="Times New Roman" w:hAnsi="Times New Roman" w:cs="Times New Roman"/>
                <w:sz w:val="24"/>
                <w:szCs w:val="24"/>
                <w:highlight w:val="yellow"/>
              </w:rPr>
            </w:pPr>
            <w:r w:rsidRPr="00691448">
              <w:rPr>
                <w:rFonts w:ascii="Times New Roman" w:hAnsi="Times New Roman" w:cs="Times New Roman"/>
                <w:sz w:val="24"/>
                <w:szCs w:val="24"/>
              </w:rPr>
              <w:t>Доходы от оказания платных услуг</w:t>
            </w:r>
            <w:r w:rsidR="007D37CE" w:rsidRPr="00691448">
              <w:rPr>
                <w:rFonts w:ascii="Times New Roman" w:hAnsi="Times New Roman" w:cs="Times New Roman"/>
                <w:sz w:val="24"/>
                <w:szCs w:val="24"/>
              </w:rPr>
              <w:t xml:space="preserve"> </w:t>
            </w:r>
          </w:p>
        </w:tc>
      </w:tr>
      <w:tr w:rsidR="0045018F" w:rsidRPr="00C006C8" w:rsidTr="00856218">
        <w:tc>
          <w:tcPr>
            <w:tcW w:w="2292" w:type="pct"/>
          </w:tcPr>
          <w:p w:rsidR="0045018F" w:rsidRPr="00496E27" w:rsidRDefault="0045018F" w:rsidP="005165C7">
            <w:pPr>
              <w:pStyle w:val="ConsPlusNormal"/>
              <w:widowControl/>
              <w:ind w:firstLine="0"/>
              <w:jc w:val="both"/>
              <w:rPr>
                <w:rFonts w:ascii="Times New Roman" w:hAnsi="Times New Roman" w:cs="Times New Roman"/>
                <w:sz w:val="24"/>
                <w:szCs w:val="24"/>
              </w:rPr>
            </w:pPr>
            <w:r w:rsidRPr="00496E27">
              <w:rPr>
                <w:rFonts w:ascii="Times New Roman" w:hAnsi="Times New Roman" w:cs="Times New Roman"/>
                <w:sz w:val="24"/>
                <w:szCs w:val="24"/>
              </w:rPr>
              <w:t>Форма, сроки и порядок оплаты услуги</w:t>
            </w:r>
          </w:p>
        </w:tc>
        <w:tc>
          <w:tcPr>
            <w:tcW w:w="2708" w:type="pct"/>
          </w:tcPr>
          <w:p w:rsidR="0045018F" w:rsidRPr="00D92F07" w:rsidRDefault="00034A06" w:rsidP="00034A06">
            <w:pPr>
              <w:pStyle w:val="2CharCharCharCharCharCharCharCharCharCharCharCharCharCharCharChar"/>
              <w:jc w:val="both"/>
              <w:rPr>
                <w:rFonts w:ascii="Times New Roman" w:hAnsi="Times New Roman"/>
                <w:sz w:val="24"/>
                <w:szCs w:val="24"/>
                <w:lang w:val="ru-RU"/>
              </w:rPr>
            </w:pPr>
            <w:r>
              <w:rPr>
                <w:rFonts w:ascii="Times New Roman" w:hAnsi="Times New Roman"/>
                <w:sz w:val="24"/>
                <w:szCs w:val="24"/>
                <w:lang w:val="ru-RU"/>
              </w:rPr>
              <w:t>В соответствии с проектом Договора.</w:t>
            </w:r>
          </w:p>
        </w:tc>
      </w:tr>
      <w:tr w:rsidR="0045018F" w:rsidRPr="00C006C8" w:rsidTr="00856218">
        <w:tc>
          <w:tcPr>
            <w:tcW w:w="2292" w:type="pct"/>
            <w:vAlign w:val="center"/>
          </w:tcPr>
          <w:p w:rsidR="0045018F" w:rsidRPr="00496E27" w:rsidRDefault="0045018F" w:rsidP="005165C7">
            <w:pPr>
              <w:pStyle w:val="ConsPlusNormal"/>
              <w:widowControl/>
              <w:ind w:firstLine="0"/>
              <w:jc w:val="both"/>
              <w:rPr>
                <w:rFonts w:ascii="Times New Roman" w:hAnsi="Times New Roman" w:cs="Times New Roman"/>
                <w:sz w:val="24"/>
                <w:szCs w:val="24"/>
              </w:rPr>
            </w:pPr>
            <w:r w:rsidRPr="00496E27">
              <w:rPr>
                <w:rFonts w:ascii="Times New Roman" w:hAnsi="Times New Roman" w:cs="Times New Roman"/>
                <w:sz w:val="24"/>
                <w:szCs w:val="24"/>
              </w:rPr>
              <w:t>Порядок формирования цены договора (с учетом или без учета расходов на п</w:t>
            </w:r>
            <w:r w:rsidRPr="00496E27">
              <w:rPr>
                <w:rFonts w:ascii="Times New Roman" w:hAnsi="Times New Roman" w:cs="Times New Roman"/>
                <w:sz w:val="24"/>
                <w:szCs w:val="24"/>
              </w:rPr>
              <w:t>е</w:t>
            </w:r>
            <w:r w:rsidRPr="00496E27">
              <w:rPr>
                <w:rFonts w:ascii="Times New Roman" w:hAnsi="Times New Roman" w:cs="Times New Roman"/>
                <w:sz w:val="24"/>
                <w:szCs w:val="24"/>
              </w:rPr>
              <w:t>ревозку, страхование, уплату таможе</w:t>
            </w:r>
            <w:r w:rsidRPr="00496E27">
              <w:rPr>
                <w:rFonts w:ascii="Times New Roman" w:hAnsi="Times New Roman" w:cs="Times New Roman"/>
                <w:sz w:val="24"/>
                <w:szCs w:val="24"/>
              </w:rPr>
              <w:t>н</w:t>
            </w:r>
            <w:r w:rsidRPr="00496E27">
              <w:rPr>
                <w:rFonts w:ascii="Times New Roman" w:hAnsi="Times New Roman" w:cs="Times New Roman"/>
                <w:sz w:val="24"/>
                <w:szCs w:val="24"/>
              </w:rPr>
              <w:t>ных пошлин, налогов и других обяз</w:t>
            </w:r>
            <w:r w:rsidRPr="00496E27">
              <w:rPr>
                <w:rFonts w:ascii="Times New Roman" w:hAnsi="Times New Roman" w:cs="Times New Roman"/>
                <w:sz w:val="24"/>
                <w:szCs w:val="24"/>
              </w:rPr>
              <w:t>а</w:t>
            </w:r>
            <w:r w:rsidRPr="00496E27">
              <w:rPr>
                <w:rFonts w:ascii="Times New Roman" w:hAnsi="Times New Roman" w:cs="Times New Roman"/>
                <w:sz w:val="24"/>
                <w:szCs w:val="24"/>
              </w:rPr>
              <w:t>тельных платежей)</w:t>
            </w:r>
          </w:p>
        </w:tc>
        <w:tc>
          <w:tcPr>
            <w:tcW w:w="2708" w:type="pct"/>
          </w:tcPr>
          <w:p w:rsidR="0045018F" w:rsidRPr="00D92F07" w:rsidRDefault="00034A06" w:rsidP="005165C7">
            <w:pPr>
              <w:pStyle w:val="ConsPlusNormal"/>
              <w:widowControl/>
              <w:ind w:firstLine="0"/>
              <w:jc w:val="both"/>
              <w:rPr>
                <w:rFonts w:ascii="Times New Roman" w:hAnsi="Times New Roman" w:cs="Times New Roman"/>
                <w:sz w:val="24"/>
                <w:szCs w:val="24"/>
              </w:rPr>
            </w:pPr>
            <w:r>
              <w:rPr>
                <w:rFonts w:ascii="Times New Roman" w:hAnsi="Times New Roman"/>
                <w:sz w:val="24"/>
                <w:szCs w:val="24"/>
              </w:rPr>
              <w:t>В соответствии с проектом Договора.</w:t>
            </w:r>
          </w:p>
        </w:tc>
      </w:tr>
      <w:tr w:rsidR="0045018F" w:rsidRPr="00C006C8" w:rsidTr="00856218">
        <w:tc>
          <w:tcPr>
            <w:tcW w:w="2292" w:type="pct"/>
          </w:tcPr>
          <w:p w:rsidR="0045018F" w:rsidRPr="00496E27" w:rsidRDefault="0045018F" w:rsidP="005165C7">
            <w:pPr>
              <w:pStyle w:val="ConsPlusNormal"/>
              <w:widowControl/>
              <w:ind w:firstLine="0"/>
              <w:jc w:val="both"/>
              <w:rPr>
                <w:rFonts w:ascii="Times New Roman" w:hAnsi="Times New Roman" w:cs="Times New Roman"/>
                <w:sz w:val="24"/>
                <w:szCs w:val="24"/>
              </w:rPr>
            </w:pPr>
            <w:r w:rsidRPr="00496E27">
              <w:rPr>
                <w:rFonts w:ascii="Times New Roman" w:hAnsi="Times New Roman" w:cs="Times New Roman"/>
                <w:sz w:val="24"/>
                <w:szCs w:val="24"/>
              </w:rPr>
              <w:t>Требования к качеству, техническим х</w:t>
            </w:r>
            <w:r w:rsidRPr="00496E27">
              <w:rPr>
                <w:rFonts w:ascii="Times New Roman" w:hAnsi="Times New Roman" w:cs="Times New Roman"/>
                <w:sz w:val="24"/>
                <w:szCs w:val="24"/>
              </w:rPr>
              <w:t>а</w:t>
            </w:r>
            <w:r w:rsidRPr="00496E27">
              <w:rPr>
                <w:rFonts w:ascii="Times New Roman" w:hAnsi="Times New Roman" w:cs="Times New Roman"/>
                <w:sz w:val="24"/>
                <w:szCs w:val="24"/>
              </w:rPr>
              <w:lastRenderedPageBreak/>
              <w:t>рактеристикам услуги, к ее безопасн</w:t>
            </w:r>
            <w:r w:rsidRPr="00496E27">
              <w:rPr>
                <w:rFonts w:ascii="Times New Roman" w:hAnsi="Times New Roman" w:cs="Times New Roman"/>
                <w:sz w:val="24"/>
                <w:szCs w:val="24"/>
              </w:rPr>
              <w:t>о</w:t>
            </w:r>
            <w:r w:rsidRPr="00496E27">
              <w:rPr>
                <w:rFonts w:ascii="Times New Roman" w:hAnsi="Times New Roman" w:cs="Times New Roman"/>
                <w:sz w:val="24"/>
                <w:szCs w:val="24"/>
              </w:rPr>
              <w:t>сти и иные требования, связанные с о</w:t>
            </w:r>
            <w:r w:rsidRPr="00496E27">
              <w:rPr>
                <w:rFonts w:ascii="Times New Roman" w:hAnsi="Times New Roman" w:cs="Times New Roman"/>
                <w:sz w:val="24"/>
                <w:szCs w:val="24"/>
              </w:rPr>
              <w:t>п</w:t>
            </w:r>
            <w:r w:rsidRPr="00496E27">
              <w:rPr>
                <w:rFonts w:ascii="Times New Roman" w:hAnsi="Times New Roman" w:cs="Times New Roman"/>
                <w:sz w:val="24"/>
                <w:szCs w:val="24"/>
              </w:rPr>
              <w:t>ределением соответствия оказываемой услуги потребностям Заказчика</w:t>
            </w:r>
          </w:p>
        </w:tc>
        <w:tc>
          <w:tcPr>
            <w:tcW w:w="2708" w:type="pct"/>
          </w:tcPr>
          <w:p w:rsidR="0045018F" w:rsidRPr="00D92F07" w:rsidRDefault="0045018F" w:rsidP="005165C7">
            <w:pPr>
              <w:pStyle w:val="ConsPlusNormal"/>
              <w:widowControl/>
              <w:ind w:firstLine="0"/>
              <w:jc w:val="both"/>
              <w:rPr>
                <w:rFonts w:ascii="Times New Roman" w:hAnsi="Times New Roman" w:cs="Times New Roman"/>
                <w:sz w:val="24"/>
                <w:szCs w:val="24"/>
              </w:rPr>
            </w:pPr>
            <w:r w:rsidRPr="00D92F07">
              <w:rPr>
                <w:rFonts w:ascii="Times New Roman" w:hAnsi="Times New Roman" w:cs="Times New Roman"/>
                <w:sz w:val="24"/>
                <w:szCs w:val="24"/>
              </w:rPr>
              <w:lastRenderedPageBreak/>
              <w:t>В соотв</w:t>
            </w:r>
            <w:r>
              <w:rPr>
                <w:rFonts w:ascii="Times New Roman" w:hAnsi="Times New Roman" w:cs="Times New Roman"/>
                <w:sz w:val="24"/>
                <w:szCs w:val="24"/>
              </w:rPr>
              <w:t>етствии с проектом Договора.</w:t>
            </w:r>
          </w:p>
        </w:tc>
      </w:tr>
      <w:tr w:rsidR="0045018F" w:rsidRPr="00C006C8" w:rsidTr="00856218">
        <w:tc>
          <w:tcPr>
            <w:tcW w:w="2292" w:type="pct"/>
          </w:tcPr>
          <w:p w:rsidR="0045018F" w:rsidRPr="00496E27" w:rsidRDefault="0045018F" w:rsidP="005165C7">
            <w:pPr>
              <w:pStyle w:val="ConsPlusNormal"/>
              <w:widowControl/>
              <w:ind w:firstLine="0"/>
              <w:jc w:val="both"/>
              <w:rPr>
                <w:rFonts w:ascii="Times New Roman" w:hAnsi="Times New Roman" w:cs="Times New Roman"/>
                <w:sz w:val="24"/>
                <w:szCs w:val="24"/>
              </w:rPr>
            </w:pPr>
            <w:r w:rsidRPr="00496E27">
              <w:rPr>
                <w:rFonts w:ascii="Times New Roman" w:hAnsi="Times New Roman" w:cs="Times New Roman"/>
                <w:sz w:val="24"/>
                <w:szCs w:val="24"/>
              </w:rPr>
              <w:lastRenderedPageBreak/>
              <w:t>Требования к описанию участниками закупки оказываемой услуги, которая являются предметом закупки, ее кол</w:t>
            </w:r>
            <w:r w:rsidRPr="00496E27">
              <w:rPr>
                <w:rFonts w:ascii="Times New Roman" w:hAnsi="Times New Roman" w:cs="Times New Roman"/>
                <w:sz w:val="24"/>
                <w:szCs w:val="24"/>
              </w:rPr>
              <w:t>и</w:t>
            </w:r>
            <w:r w:rsidRPr="00496E27">
              <w:rPr>
                <w:rFonts w:ascii="Times New Roman" w:hAnsi="Times New Roman" w:cs="Times New Roman"/>
                <w:sz w:val="24"/>
                <w:szCs w:val="24"/>
              </w:rPr>
              <w:t>чественных и качественных характер</w:t>
            </w:r>
            <w:r w:rsidRPr="00496E27">
              <w:rPr>
                <w:rFonts w:ascii="Times New Roman" w:hAnsi="Times New Roman" w:cs="Times New Roman"/>
                <w:sz w:val="24"/>
                <w:szCs w:val="24"/>
              </w:rPr>
              <w:t>и</w:t>
            </w:r>
            <w:r w:rsidRPr="00496E27">
              <w:rPr>
                <w:rFonts w:ascii="Times New Roman" w:hAnsi="Times New Roman" w:cs="Times New Roman"/>
                <w:sz w:val="24"/>
                <w:szCs w:val="24"/>
              </w:rPr>
              <w:t>стик</w:t>
            </w:r>
          </w:p>
        </w:tc>
        <w:tc>
          <w:tcPr>
            <w:tcW w:w="2708" w:type="pct"/>
            <w:vMerge w:val="restart"/>
          </w:tcPr>
          <w:p w:rsidR="0045018F" w:rsidRPr="006F3321" w:rsidRDefault="0045018F" w:rsidP="005165C7">
            <w:pPr>
              <w:pStyle w:val="ConsPlusNormal"/>
              <w:widowControl/>
              <w:ind w:firstLine="0"/>
              <w:jc w:val="both"/>
              <w:rPr>
                <w:rFonts w:ascii="Times New Roman" w:hAnsi="Times New Roman" w:cs="Times New Roman"/>
                <w:sz w:val="24"/>
                <w:szCs w:val="24"/>
              </w:rPr>
            </w:pPr>
          </w:p>
          <w:p w:rsidR="0045018F" w:rsidRPr="006F3321" w:rsidRDefault="0045018F" w:rsidP="005165C7">
            <w:pPr>
              <w:pStyle w:val="ConsPlusNormal"/>
              <w:widowControl/>
              <w:ind w:firstLine="0"/>
              <w:jc w:val="both"/>
              <w:rPr>
                <w:rFonts w:ascii="Times New Roman" w:hAnsi="Times New Roman" w:cs="Times New Roman"/>
                <w:sz w:val="24"/>
                <w:szCs w:val="24"/>
              </w:rPr>
            </w:pPr>
          </w:p>
          <w:p w:rsidR="0045018F" w:rsidRPr="006F3321" w:rsidRDefault="0045018F" w:rsidP="005165C7">
            <w:pPr>
              <w:pStyle w:val="ConsPlusNormal"/>
              <w:widowControl/>
              <w:ind w:firstLine="0"/>
              <w:jc w:val="both"/>
              <w:rPr>
                <w:rFonts w:ascii="Times New Roman" w:hAnsi="Times New Roman" w:cs="Times New Roman"/>
                <w:sz w:val="24"/>
                <w:szCs w:val="24"/>
              </w:rPr>
            </w:pPr>
          </w:p>
          <w:p w:rsidR="0045018F" w:rsidRPr="00C006C8" w:rsidRDefault="0045018F" w:rsidP="005165C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Выбранный способ закупки не предусматривает проведения указанных процедур.</w:t>
            </w:r>
          </w:p>
        </w:tc>
      </w:tr>
      <w:tr w:rsidR="0045018F" w:rsidRPr="00C006C8" w:rsidTr="00856218">
        <w:tc>
          <w:tcPr>
            <w:tcW w:w="2292" w:type="pct"/>
          </w:tcPr>
          <w:p w:rsidR="0045018F" w:rsidRPr="00D92F07" w:rsidRDefault="0045018F" w:rsidP="005165C7">
            <w:pPr>
              <w:pStyle w:val="ConsPlusNormal"/>
              <w:widowControl/>
              <w:ind w:firstLine="0"/>
              <w:jc w:val="both"/>
              <w:rPr>
                <w:rFonts w:ascii="Times New Roman" w:hAnsi="Times New Roman" w:cs="Times New Roman"/>
                <w:sz w:val="28"/>
                <w:szCs w:val="28"/>
              </w:rPr>
            </w:pPr>
            <w:r w:rsidRPr="00496E27">
              <w:rPr>
                <w:rFonts w:ascii="Times New Roman" w:hAnsi="Times New Roman" w:cs="Times New Roman"/>
                <w:sz w:val="24"/>
                <w:szCs w:val="24"/>
              </w:rPr>
              <w:t>Требования к содержанию, форме, оформлению и составу заявки на уч</w:t>
            </w:r>
            <w:r w:rsidRPr="00496E27">
              <w:rPr>
                <w:rFonts w:ascii="Times New Roman" w:hAnsi="Times New Roman" w:cs="Times New Roman"/>
                <w:sz w:val="24"/>
                <w:szCs w:val="24"/>
              </w:rPr>
              <w:t>а</w:t>
            </w:r>
            <w:r w:rsidRPr="00496E27">
              <w:rPr>
                <w:rFonts w:ascii="Times New Roman" w:hAnsi="Times New Roman" w:cs="Times New Roman"/>
                <w:sz w:val="24"/>
                <w:szCs w:val="24"/>
              </w:rPr>
              <w:t>стие в закупке</w:t>
            </w:r>
          </w:p>
          <w:p w:rsidR="0045018F" w:rsidRPr="00D92F07" w:rsidRDefault="0045018F" w:rsidP="005165C7">
            <w:pPr>
              <w:pStyle w:val="ConsPlusNormal"/>
              <w:widowControl/>
              <w:ind w:firstLine="0"/>
              <w:jc w:val="both"/>
              <w:rPr>
                <w:rFonts w:ascii="Times New Roman" w:hAnsi="Times New Roman" w:cs="Times New Roman"/>
                <w:sz w:val="24"/>
                <w:szCs w:val="24"/>
              </w:rPr>
            </w:pPr>
          </w:p>
        </w:tc>
        <w:tc>
          <w:tcPr>
            <w:tcW w:w="2708" w:type="pct"/>
            <w:vMerge/>
          </w:tcPr>
          <w:p w:rsidR="0045018F" w:rsidRPr="00C006C8" w:rsidRDefault="0045018F" w:rsidP="005165C7">
            <w:pPr>
              <w:pStyle w:val="ConsPlusNormal"/>
              <w:widowControl/>
              <w:ind w:firstLine="0"/>
              <w:jc w:val="both"/>
              <w:rPr>
                <w:rFonts w:ascii="Times New Roman" w:hAnsi="Times New Roman" w:cs="Times New Roman"/>
                <w:sz w:val="24"/>
                <w:szCs w:val="24"/>
              </w:rPr>
            </w:pPr>
          </w:p>
        </w:tc>
      </w:tr>
      <w:tr w:rsidR="00EC124E" w:rsidRPr="00C006C8" w:rsidTr="00856218">
        <w:tc>
          <w:tcPr>
            <w:tcW w:w="2292" w:type="pct"/>
          </w:tcPr>
          <w:p w:rsidR="00EC124E" w:rsidRPr="00496E27" w:rsidRDefault="00EC124E" w:rsidP="005165C7">
            <w:pPr>
              <w:pStyle w:val="ConsPlusNormal"/>
              <w:widowControl/>
              <w:ind w:firstLine="0"/>
              <w:jc w:val="both"/>
              <w:rPr>
                <w:rFonts w:ascii="Times New Roman" w:hAnsi="Times New Roman" w:cs="Times New Roman"/>
                <w:sz w:val="24"/>
                <w:szCs w:val="24"/>
              </w:rPr>
            </w:pPr>
            <w:r w:rsidRPr="00496E27">
              <w:rPr>
                <w:rFonts w:ascii="Times New Roman" w:hAnsi="Times New Roman" w:cs="Times New Roman"/>
                <w:sz w:val="24"/>
                <w:szCs w:val="24"/>
              </w:rPr>
              <w:t>Место оказания услуги</w:t>
            </w:r>
          </w:p>
        </w:tc>
        <w:tc>
          <w:tcPr>
            <w:tcW w:w="2708" w:type="pct"/>
          </w:tcPr>
          <w:p w:rsidR="00EC124E" w:rsidRPr="00C006C8" w:rsidRDefault="00445B4B" w:rsidP="0033479F">
            <w:pPr>
              <w:pStyle w:val="ConsPlusNormal"/>
              <w:widowControl/>
              <w:ind w:firstLine="0"/>
              <w:jc w:val="both"/>
              <w:rPr>
                <w:rFonts w:ascii="Times New Roman" w:hAnsi="Times New Roman" w:cs="Times New Roman"/>
                <w:sz w:val="24"/>
                <w:szCs w:val="24"/>
              </w:rPr>
            </w:pPr>
            <w:r w:rsidRPr="00EA3DE4">
              <w:rPr>
                <w:rFonts w:ascii="Times New Roman" w:hAnsi="Times New Roman"/>
                <w:sz w:val="24"/>
                <w:szCs w:val="24"/>
              </w:rPr>
              <w:t xml:space="preserve">Российская Федерация, 690002, Приморский край, </w:t>
            </w:r>
            <w:proofErr w:type="gramStart"/>
            <w:r w:rsidRPr="00EA3DE4">
              <w:rPr>
                <w:rFonts w:ascii="Times New Roman" w:hAnsi="Times New Roman"/>
                <w:sz w:val="24"/>
                <w:szCs w:val="24"/>
              </w:rPr>
              <w:t>г</w:t>
            </w:r>
            <w:proofErr w:type="gramEnd"/>
            <w:r w:rsidRPr="00EA3DE4">
              <w:rPr>
                <w:rFonts w:ascii="Times New Roman" w:hAnsi="Times New Roman"/>
                <w:sz w:val="24"/>
                <w:szCs w:val="24"/>
              </w:rPr>
              <w:t xml:space="preserve">. Владивосток, </w:t>
            </w:r>
            <w:proofErr w:type="spellStart"/>
            <w:r>
              <w:rPr>
                <w:rFonts w:ascii="Times New Roman" w:hAnsi="Times New Roman"/>
                <w:sz w:val="24"/>
                <w:szCs w:val="24"/>
              </w:rPr>
              <w:t>пр-кт</w:t>
            </w:r>
            <w:proofErr w:type="spellEnd"/>
            <w:r>
              <w:rPr>
                <w:rFonts w:ascii="Times New Roman" w:hAnsi="Times New Roman"/>
                <w:sz w:val="24"/>
                <w:szCs w:val="24"/>
              </w:rPr>
              <w:t xml:space="preserve"> Острякова, дом 6</w:t>
            </w:r>
          </w:p>
        </w:tc>
      </w:tr>
      <w:tr w:rsidR="0045018F" w:rsidRPr="00C006C8" w:rsidTr="00856218">
        <w:tc>
          <w:tcPr>
            <w:tcW w:w="2292" w:type="pct"/>
          </w:tcPr>
          <w:p w:rsidR="0045018F" w:rsidRPr="00496E27" w:rsidRDefault="0045018F" w:rsidP="005165C7">
            <w:pPr>
              <w:pStyle w:val="ConsPlusNormal"/>
              <w:widowControl/>
              <w:ind w:firstLine="0"/>
              <w:jc w:val="both"/>
              <w:rPr>
                <w:rFonts w:ascii="Times New Roman" w:hAnsi="Times New Roman" w:cs="Times New Roman"/>
                <w:sz w:val="24"/>
                <w:szCs w:val="24"/>
              </w:rPr>
            </w:pPr>
            <w:r w:rsidRPr="00496E27">
              <w:rPr>
                <w:rFonts w:ascii="Times New Roman" w:hAnsi="Times New Roman" w:cs="Times New Roman"/>
                <w:sz w:val="24"/>
                <w:szCs w:val="24"/>
              </w:rPr>
              <w:t>Условия и сроки (периоды) оказания у</w:t>
            </w:r>
            <w:r w:rsidRPr="00496E27">
              <w:rPr>
                <w:rFonts w:ascii="Times New Roman" w:hAnsi="Times New Roman" w:cs="Times New Roman"/>
                <w:sz w:val="24"/>
                <w:szCs w:val="24"/>
              </w:rPr>
              <w:t>с</w:t>
            </w:r>
            <w:r w:rsidRPr="00496E27">
              <w:rPr>
                <w:rFonts w:ascii="Times New Roman" w:hAnsi="Times New Roman" w:cs="Times New Roman"/>
                <w:sz w:val="24"/>
                <w:szCs w:val="24"/>
              </w:rPr>
              <w:t>луги</w:t>
            </w:r>
          </w:p>
        </w:tc>
        <w:tc>
          <w:tcPr>
            <w:tcW w:w="2708" w:type="pct"/>
            <w:shd w:val="clear" w:color="auto" w:fill="auto"/>
          </w:tcPr>
          <w:p w:rsidR="008E71C4" w:rsidRDefault="00445B4B" w:rsidP="00034A0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Условия оказания услуг в соответствие с прое</w:t>
            </w:r>
            <w:r>
              <w:rPr>
                <w:rFonts w:ascii="Times New Roman" w:hAnsi="Times New Roman" w:cs="Times New Roman"/>
                <w:sz w:val="24"/>
                <w:szCs w:val="24"/>
              </w:rPr>
              <w:t>к</w:t>
            </w:r>
            <w:r>
              <w:rPr>
                <w:rFonts w:ascii="Times New Roman" w:hAnsi="Times New Roman" w:cs="Times New Roman"/>
                <w:sz w:val="24"/>
                <w:szCs w:val="24"/>
              </w:rPr>
              <w:t>том Договора</w:t>
            </w:r>
            <w:r w:rsidR="008E71C4" w:rsidRPr="009E0D7D">
              <w:rPr>
                <w:rFonts w:ascii="Times New Roman" w:hAnsi="Times New Roman" w:cs="Times New Roman"/>
                <w:sz w:val="24"/>
                <w:szCs w:val="24"/>
              </w:rPr>
              <w:t>.</w:t>
            </w:r>
          </w:p>
          <w:p w:rsidR="00445B4B" w:rsidRPr="00D92F07" w:rsidRDefault="00445B4B" w:rsidP="00034A0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Сроки (периоды) оказания услуг: с 01.01.2017г. по 31.12.2017г.</w:t>
            </w:r>
          </w:p>
        </w:tc>
      </w:tr>
      <w:tr w:rsidR="0045018F" w:rsidRPr="00C006C8" w:rsidTr="00856218">
        <w:trPr>
          <w:trHeight w:val="94"/>
        </w:trPr>
        <w:tc>
          <w:tcPr>
            <w:tcW w:w="2292" w:type="pct"/>
            <w:vAlign w:val="center"/>
          </w:tcPr>
          <w:p w:rsidR="0045018F" w:rsidRPr="00496E27" w:rsidRDefault="0045018F" w:rsidP="005165C7">
            <w:pPr>
              <w:pStyle w:val="ConsPlusNormal"/>
              <w:ind w:firstLine="0"/>
              <w:jc w:val="both"/>
              <w:rPr>
                <w:rFonts w:ascii="Times New Roman" w:hAnsi="Times New Roman" w:cs="Times New Roman"/>
                <w:sz w:val="24"/>
                <w:szCs w:val="24"/>
              </w:rPr>
            </w:pPr>
            <w:r w:rsidRPr="00496E27">
              <w:rPr>
                <w:rFonts w:ascii="Times New Roman" w:hAnsi="Times New Roman" w:cs="Times New Roman"/>
                <w:sz w:val="24"/>
                <w:szCs w:val="24"/>
              </w:rPr>
              <w:t>Порядок, место, дата начала и дата окончания срока подачи заявок на уч</w:t>
            </w:r>
            <w:r w:rsidRPr="00496E27">
              <w:rPr>
                <w:rFonts w:ascii="Times New Roman" w:hAnsi="Times New Roman" w:cs="Times New Roman"/>
                <w:sz w:val="24"/>
                <w:szCs w:val="24"/>
              </w:rPr>
              <w:t>а</w:t>
            </w:r>
            <w:r w:rsidRPr="00496E27">
              <w:rPr>
                <w:rFonts w:ascii="Times New Roman" w:hAnsi="Times New Roman" w:cs="Times New Roman"/>
                <w:sz w:val="24"/>
                <w:szCs w:val="24"/>
              </w:rPr>
              <w:t>стие в закупке</w:t>
            </w:r>
          </w:p>
        </w:tc>
        <w:tc>
          <w:tcPr>
            <w:tcW w:w="2708" w:type="pct"/>
            <w:shd w:val="clear" w:color="auto" w:fill="auto"/>
          </w:tcPr>
          <w:p w:rsidR="0045018F" w:rsidRPr="00D92F07" w:rsidRDefault="0045018F" w:rsidP="005165C7">
            <w:pPr>
              <w:pStyle w:val="ConsPlusNormal"/>
              <w:widowControl/>
              <w:ind w:firstLine="0"/>
              <w:jc w:val="both"/>
              <w:rPr>
                <w:rFonts w:ascii="Times New Roman" w:hAnsi="Times New Roman" w:cs="Times New Roman"/>
                <w:sz w:val="24"/>
                <w:szCs w:val="24"/>
              </w:rPr>
            </w:pPr>
            <w:r w:rsidRPr="00D92F07">
              <w:rPr>
                <w:rFonts w:ascii="Times New Roman" w:hAnsi="Times New Roman" w:cs="Times New Roman"/>
                <w:sz w:val="24"/>
                <w:szCs w:val="24"/>
              </w:rPr>
              <w:t>Выбранный способ закупки не предусматривает проведения указанных процедур.</w:t>
            </w:r>
          </w:p>
        </w:tc>
      </w:tr>
      <w:tr w:rsidR="0045018F" w:rsidRPr="00C006C8" w:rsidTr="00856218">
        <w:tc>
          <w:tcPr>
            <w:tcW w:w="2292" w:type="pct"/>
            <w:vAlign w:val="center"/>
          </w:tcPr>
          <w:p w:rsidR="0045018F" w:rsidRPr="00496E27" w:rsidRDefault="0045018F" w:rsidP="005165C7">
            <w:pPr>
              <w:jc w:val="both"/>
            </w:pPr>
            <w:r w:rsidRPr="00496E27">
              <w:t>Требования к участникам закупки и п</w:t>
            </w:r>
            <w:r w:rsidRPr="00496E27">
              <w:t>е</w:t>
            </w:r>
            <w:r w:rsidRPr="00496E27">
              <w:t>речень документов, представляемых участниками закупки для подтвержд</w:t>
            </w:r>
            <w:r w:rsidRPr="00496E27">
              <w:t>е</w:t>
            </w:r>
            <w:r w:rsidRPr="00496E27">
              <w:t>ния их соответствия установленным требованиям</w:t>
            </w:r>
          </w:p>
        </w:tc>
        <w:tc>
          <w:tcPr>
            <w:tcW w:w="2708" w:type="pct"/>
          </w:tcPr>
          <w:p w:rsidR="0045018F" w:rsidRPr="00D92F07" w:rsidRDefault="0045018F" w:rsidP="005165C7">
            <w:pPr>
              <w:pStyle w:val="ConsPlusNormal"/>
              <w:ind w:firstLine="0"/>
              <w:rPr>
                <w:rFonts w:ascii="Times New Roman" w:hAnsi="Times New Roman" w:cs="Times New Roman"/>
                <w:sz w:val="24"/>
                <w:szCs w:val="24"/>
              </w:rPr>
            </w:pPr>
            <w:r w:rsidRPr="00D92F07">
              <w:rPr>
                <w:rFonts w:ascii="Times New Roman" w:hAnsi="Times New Roman" w:cs="Times New Roman"/>
                <w:sz w:val="24"/>
                <w:szCs w:val="24"/>
              </w:rPr>
              <w:t>Не предусмотрены.</w:t>
            </w:r>
          </w:p>
        </w:tc>
      </w:tr>
      <w:tr w:rsidR="0045018F" w:rsidRPr="00C006C8" w:rsidTr="00856218">
        <w:tc>
          <w:tcPr>
            <w:tcW w:w="2292" w:type="pct"/>
          </w:tcPr>
          <w:p w:rsidR="0045018F" w:rsidRPr="00496E27" w:rsidRDefault="0045018F" w:rsidP="005165C7">
            <w:pPr>
              <w:pStyle w:val="ConsPlusNormal"/>
              <w:widowControl/>
              <w:ind w:firstLine="0"/>
              <w:jc w:val="both"/>
              <w:rPr>
                <w:rFonts w:ascii="Times New Roman" w:hAnsi="Times New Roman" w:cs="Times New Roman"/>
                <w:sz w:val="24"/>
                <w:szCs w:val="24"/>
              </w:rPr>
            </w:pPr>
            <w:r w:rsidRPr="00496E27">
              <w:rPr>
                <w:rFonts w:ascii="Times New Roman" w:hAnsi="Times New Roman" w:cs="Times New Roman"/>
                <w:sz w:val="24"/>
                <w:szCs w:val="24"/>
              </w:rPr>
              <w:t>Формы, порядок, дата начала и дата окончания срока предоставления учас</w:t>
            </w:r>
            <w:r w:rsidRPr="00496E27">
              <w:rPr>
                <w:rFonts w:ascii="Times New Roman" w:hAnsi="Times New Roman" w:cs="Times New Roman"/>
                <w:sz w:val="24"/>
                <w:szCs w:val="24"/>
              </w:rPr>
              <w:t>т</w:t>
            </w:r>
            <w:r w:rsidRPr="00496E27">
              <w:rPr>
                <w:rFonts w:ascii="Times New Roman" w:hAnsi="Times New Roman" w:cs="Times New Roman"/>
                <w:sz w:val="24"/>
                <w:szCs w:val="24"/>
              </w:rPr>
              <w:t>никам закупки разъяснений положений документации о закупке</w:t>
            </w:r>
          </w:p>
        </w:tc>
        <w:tc>
          <w:tcPr>
            <w:tcW w:w="2708" w:type="pct"/>
            <w:vMerge w:val="restart"/>
          </w:tcPr>
          <w:p w:rsidR="0045018F" w:rsidRDefault="0045018F" w:rsidP="005165C7">
            <w:pPr>
              <w:pStyle w:val="ConsPlusNormal"/>
              <w:jc w:val="both"/>
              <w:rPr>
                <w:rFonts w:ascii="Times New Roman" w:hAnsi="Times New Roman" w:cs="Times New Roman"/>
                <w:sz w:val="24"/>
                <w:szCs w:val="24"/>
              </w:rPr>
            </w:pPr>
          </w:p>
          <w:p w:rsidR="0045018F" w:rsidRDefault="0045018F" w:rsidP="005165C7">
            <w:pPr>
              <w:pStyle w:val="ConsPlusNormal"/>
              <w:widowControl/>
              <w:ind w:firstLine="0"/>
              <w:jc w:val="both"/>
              <w:rPr>
                <w:rFonts w:ascii="Times New Roman" w:hAnsi="Times New Roman" w:cs="Times New Roman"/>
                <w:sz w:val="24"/>
                <w:szCs w:val="24"/>
              </w:rPr>
            </w:pPr>
          </w:p>
          <w:p w:rsidR="0045018F" w:rsidRDefault="0045018F" w:rsidP="005165C7">
            <w:pPr>
              <w:pStyle w:val="ConsPlusNormal"/>
              <w:widowControl/>
              <w:ind w:firstLine="0"/>
              <w:jc w:val="both"/>
              <w:rPr>
                <w:rFonts w:ascii="Times New Roman" w:hAnsi="Times New Roman" w:cs="Times New Roman"/>
                <w:sz w:val="24"/>
                <w:szCs w:val="24"/>
              </w:rPr>
            </w:pPr>
          </w:p>
          <w:p w:rsidR="0045018F" w:rsidRDefault="0045018F" w:rsidP="005165C7">
            <w:pPr>
              <w:pStyle w:val="ConsPlusNormal"/>
              <w:ind w:firstLine="0"/>
              <w:jc w:val="both"/>
              <w:rPr>
                <w:rFonts w:ascii="Times New Roman" w:hAnsi="Times New Roman" w:cs="Times New Roman"/>
                <w:sz w:val="24"/>
                <w:szCs w:val="24"/>
              </w:rPr>
            </w:pPr>
          </w:p>
          <w:p w:rsidR="00A94051" w:rsidRPr="0097621A" w:rsidRDefault="00A94051" w:rsidP="005165C7">
            <w:pPr>
              <w:pStyle w:val="ConsPlusNormal"/>
              <w:ind w:firstLine="0"/>
              <w:jc w:val="both"/>
              <w:rPr>
                <w:rFonts w:ascii="Times New Roman" w:hAnsi="Times New Roman" w:cs="Times New Roman"/>
                <w:sz w:val="24"/>
                <w:szCs w:val="24"/>
              </w:rPr>
            </w:pPr>
          </w:p>
          <w:p w:rsidR="0045018F" w:rsidRPr="00C006C8" w:rsidRDefault="0045018F" w:rsidP="005165C7">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Выбранный способ закупки не предусматривает проведения указанных процедур</w:t>
            </w:r>
          </w:p>
        </w:tc>
      </w:tr>
      <w:tr w:rsidR="0045018F" w:rsidRPr="00C006C8" w:rsidTr="00856218">
        <w:tc>
          <w:tcPr>
            <w:tcW w:w="2292" w:type="pct"/>
            <w:vAlign w:val="center"/>
          </w:tcPr>
          <w:p w:rsidR="0045018F" w:rsidRPr="00496E27" w:rsidRDefault="0045018F" w:rsidP="005165C7">
            <w:pPr>
              <w:pStyle w:val="ConsPlusNormal"/>
              <w:widowControl/>
              <w:ind w:firstLine="0"/>
              <w:jc w:val="both"/>
              <w:rPr>
                <w:rFonts w:ascii="Times New Roman" w:hAnsi="Times New Roman" w:cs="Times New Roman"/>
                <w:sz w:val="24"/>
                <w:szCs w:val="24"/>
              </w:rPr>
            </w:pPr>
            <w:r w:rsidRPr="00496E27">
              <w:rPr>
                <w:rFonts w:ascii="Times New Roman" w:hAnsi="Times New Roman" w:cs="Times New Roman"/>
                <w:sz w:val="24"/>
                <w:szCs w:val="24"/>
              </w:rPr>
              <w:t>Место и дата рассмотрения предлож</w:t>
            </w:r>
            <w:r w:rsidRPr="00496E27">
              <w:rPr>
                <w:rFonts w:ascii="Times New Roman" w:hAnsi="Times New Roman" w:cs="Times New Roman"/>
                <w:sz w:val="24"/>
                <w:szCs w:val="24"/>
              </w:rPr>
              <w:t>е</w:t>
            </w:r>
            <w:r w:rsidRPr="00496E27">
              <w:rPr>
                <w:rFonts w:ascii="Times New Roman" w:hAnsi="Times New Roman" w:cs="Times New Roman"/>
                <w:sz w:val="24"/>
                <w:szCs w:val="24"/>
              </w:rPr>
              <w:t>ний  участников закупки и подведения итогов закупки</w:t>
            </w:r>
          </w:p>
        </w:tc>
        <w:tc>
          <w:tcPr>
            <w:tcW w:w="2708" w:type="pct"/>
            <w:vMerge/>
          </w:tcPr>
          <w:p w:rsidR="0045018F" w:rsidRPr="00C006C8" w:rsidRDefault="0045018F" w:rsidP="005165C7">
            <w:pPr>
              <w:pStyle w:val="ConsPlusNormal"/>
              <w:jc w:val="both"/>
              <w:rPr>
                <w:rFonts w:ascii="Times New Roman" w:hAnsi="Times New Roman" w:cs="Times New Roman"/>
                <w:sz w:val="24"/>
                <w:szCs w:val="24"/>
              </w:rPr>
            </w:pPr>
          </w:p>
        </w:tc>
      </w:tr>
      <w:tr w:rsidR="0045018F" w:rsidRPr="00C006C8" w:rsidTr="00856218">
        <w:tc>
          <w:tcPr>
            <w:tcW w:w="2292" w:type="pct"/>
          </w:tcPr>
          <w:p w:rsidR="0045018F" w:rsidRPr="00496E27" w:rsidRDefault="0045018F" w:rsidP="005165C7">
            <w:pPr>
              <w:pStyle w:val="ConsPlusNormal"/>
              <w:widowControl/>
              <w:ind w:firstLine="0"/>
              <w:jc w:val="both"/>
              <w:rPr>
                <w:rFonts w:ascii="Times New Roman" w:hAnsi="Times New Roman" w:cs="Times New Roman"/>
                <w:sz w:val="24"/>
                <w:szCs w:val="24"/>
              </w:rPr>
            </w:pPr>
            <w:r w:rsidRPr="00496E27">
              <w:rPr>
                <w:rFonts w:ascii="Times New Roman" w:hAnsi="Times New Roman" w:cs="Times New Roman"/>
                <w:sz w:val="24"/>
                <w:szCs w:val="24"/>
              </w:rPr>
              <w:t>Критерии оценки и сопоставления за</w:t>
            </w:r>
            <w:r w:rsidRPr="00496E27">
              <w:rPr>
                <w:rFonts w:ascii="Times New Roman" w:hAnsi="Times New Roman" w:cs="Times New Roman"/>
                <w:sz w:val="24"/>
                <w:szCs w:val="24"/>
              </w:rPr>
              <w:t>я</w:t>
            </w:r>
            <w:r w:rsidRPr="00496E27">
              <w:rPr>
                <w:rFonts w:ascii="Times New Roman" w:hAnsi="Times New Roman" w:cs="Times New Roman"/>
                <w:sz w:val="24"/>
                <w:szCs w:val="24"/>
              </w:rPr>
              <w:t>вок на участие в закупке</w:t>
            </w:r>
          </w:p>
        </w:tc>
        <w:tc>
          <w:tcPr>
            <w:tcW w:w="2708" w:type="pct"/>
            <w:vMerge/>
            <w:shd w:val="clear" w:color="auto" w:fill="auto"/>
          </w:tcPr>
          <w:p w:rsidR="0045018F" w:rsidRPr="00C006C8" w:rsidRDefault="0045018F" w:rsidP="005165C7">
            <w:pPr>
              <w:pStyle w:val="ConsPlusNormal"/>
              <w:jc w:val="both"/>
              <w:rPr>
                <w:rFonts w:ascii="Times New Roman" w:hAnsi="Times New Roman" w:cs="Times New Roman"/>
                <w:sz w:val="24"/>
                <w:szCs w:val="24"/>
              </w:rPr>
            </w:pPr>
          </w:p>
        </w:tc>
      </w:tr>
      <w:tr w:rsidR="0045018F" w:rsidRPr="00C006C8" w:rsidTr="00856218">
        <w:tc>
          <w:tcPr>
            <w:tcW w:w="2292" w:type="pct"/>
          </w:tcPr>
          <w:p w:rsidR="0045018F" w:rsidRPr="00496E27" w:rsidRDefault="0045018F" w:rsidP="005165C7">
            <w:pPr>
              <w:pStyle w:val="ConsPlusNormal"/>
              <w:widowControl/>
              <w:ind w:firstLine="0"/>
              <w:jc w:val="both"/>
              <w:rPr>
                <w:rFonts w:ascii="Times New Roman" w:hAnsi="Times New Roman" w:cs="Times New Roman"/>
                <w:sz w:val="24"/>
                <w:szCs w:val="24"/>
              </w:rPr>
            </w:pPr>
            <w:r w:rsidRPr="00496E27">
              <w:rPr>
                <w:rFonts w:ascii="Times New Roman" w:hAnsi="Times New Roman" w:cs="Times New Roman"/>
                <w:sz w:val="24"/>
                <w:szCs w:val="24"/>
              </w:rPr>
              <w:t>Порядок оценки и сопоставления заявок на участие в закупке</w:t>
            </w:r>
          </w:p>
        </w:tc>
        <w:tc>
          <w:tcPr>
            <w:tcW w:w="2708" w:type="pct"/>
            <w:vMerge/>
            <w:shd w:val="clear" w:color="auto" w:fill="auto"/>
          </w:tcPr>
          <w:p w:rsidR="0045018F" w:rsidRPr="00C006C8" w:rsidRDefault="0045018F" w:rsidP="005165C7">
            <w:pPr>
              <w:pStyle w:val="ConsPlusNormal"/>
              <w:widowControl/>
              <w:ind w:firstLine="0"/>
              <w:jc w:val="both"/>
              <w:rPr>
                <w:rFonts w:ascii="Times New Roman" w:hAnsi="Times New Roman" w:cs="Times New Roman"/>
                <w:sz w:val="24"/>
                <w:szCs w:val="24"/>
              </w:rPr>
            </w:pPr>
          </w:p>
        </w:tc>
      </w:tr>
    </w:tbl>
    <w:p w:rsidR="0045018F" w:rsidRPr="0045018F" w:rsidRDefault="0045018F" w:rsidP="0045018F">
      <w:pPr>
        <w:pStyle w:val="ConsPlusNormal"/>
        <w:widowControl/>
        <w:ind w:firstLine="0"/>
        <w:jc w:val="both"/>
      </w:pPr>
    </w:p>
    <w:p w:rsidR="008511D0" w:rsidRDefault="008511D0" w:rsidP="0045018F">
      <w:pPr>
        <w:pStyle w:val="ConsPlusNormal"/>
        <w:widowControl/>
        <w:ind w:firstLine="0"/>
        <w:jc w:val="center"/>
        <w:rPr>
          <w:rFonts w:ascii="Times New Roman" w:hAnsi="Times New Roman" w:cs="Times New Roman"/>
          <w:b/>
          <w:sz w:val="24"/>
          <w:szCs w:val="24"/>
        </w:rPr>
      </w:pPr>
    </w:p>
    <w:p w:rsidR="002F616C" w:rsidRDefault="002F616C" w:rsidP="0045018F">
      <w:pPr>
        <w:pStyle w:val="ConsPlusNormal"/>
        <w:widowControl/>
        <w:ind w:firstLine="0"/>
        <w:jc w:val="center"/>
        <w:rPr>
          <w:rFonts w:ascii="Times New Roman" w:hAnsi="Times New Roman" w:cs="Times New Roman"/>
          <w:b/>
          <w:sz w:val="24"/>
          <w:szCs w:val="24"/>
        </w:rPr>
      </w:pPr>
    </w:p>
    <w:p w:rsidR="002F616C" w:rsidRDefault="002F616C" w:rsidP="0045018F">
      <w:pPr>
        <w:pStyle w:val="ConsPlusNormal"/>
        <w:widowControl/>
        <w:ind w:firstLine="0"/>
        <w:jc w:val="center"/>
        <w:rPr>
          <w:rFonts w:ascii="Times New Roman" w:hAnsi="Times New Roman" w:cs="Times New Roman"/>
          <w:b/>
          <w:sz w:val="24"/>
          <w:szCs w:val="24"/>
        </w:rPr>
      </w:pPr>
    </w:p>
    <w:p w:rsidR="002F616C" w:rsidRDefault="002F616C" w:rsidP="0045018F">
      <w:pPr>
        <w:pStyle w:val="ConsPlusNormal"/>
        <w:widowControl/>
        <w:ind w:firstLine="0"/>
        <w:jc w:val="center"/>
        <w:rPr>
          <w:rFonts w:ascii="Times New Roman" w:hAnsi="Times New Roman" w:cs="Times New Roman"/>
          <w:b/>
          <w:sz w:val="24"/>
          <w:szCs w:val="24"/>
        </w:rPr>
      </w:pPr>
    </w:p>
    <w:p w:rsidR="002F616C" w:rsidRDefault="002F616C" w:rsidP="0045018F">
      <w:pPr>
        <w:pStyle w:val="ConsPlusNormal"/>
        <w:widowControl/>
        <w:ind w:firstLine="0"/>
        <w:jc w:val="center"/>
        <w:rPr>
          <w:rFonts w:ascii="Times New Roman" w:hAnsi="Times New Roman" w:cs="Times New Roman"/>
          <w:b/>
          <w:sz w:val="24"/>
          <w:szCs w:val="24"/>
        </w:rPr>
      </w:pPr>
    </w:p>
    <w:p w:rsidR="002F616C" w:rsidRDefault="002F616C" w:rsidP="0045018F">
      <w:pPr>
        <w:pStyle w:val="ConsPlusNormal"/>
        <w:widowControl/>
        <w:ind w:firstLine="0"/>
        <w:jc w:val="center"/>
        <w:rPr>
          <w:rFonts w:ascii="Times New Roman" w:hAnsi="Times New Roman" w:cs="Times New Roman"/>
          <w:b/>
          <w:sz w:val="24"/>
          <w:szCs w:val="24"/>
        </w:rPr>
      </w:pPr>
    </w:p>
    <w:p w:rsidR="002F616C" w:rsidRDefault="002F616C" w:rsidP="0045018F">
      <w:pPr>
        <w:pStyle w:val="ConsPlusNormal"/>
        <w:widowControl/>
        <w:ind w:firstLine="0"/>
        <w:jc w:val="center"/>
        <w:rPr>
          <w:rFonts w:ascii="Times New Roman" w:hAnsi="Times New Roman" w:cs="Times New Roman"/>
          <w:b/>
          <w:sz w:val="24"/>
          <w:szCs w:val="24"/>
        </w:rPr>
      </w:pPr>
    </w:p>
    <w:p w:rsidR="002F616C" w:rsidRDefault="002F616C" w:rsidP="0045018F">
      <w:pPr>
        <w:pStyle w:val="ConsPlusNormal"/>
        <w:widowControl/>
        <w:ind w:firstLine="0"/>
        <w:jc w:val="center"/>
        <w:rPr>
          <w:rFonts w:ascii="Times New Roman" w:hAnsi="Times New Roman" w:cs="Times New Roman"/>
          <w:b/>
          <w:sz w:val="24"/>
          <w:szCs w:val="24"/>
        </w:rPr>
      </w:pPr>
    </w:p>
    <w:p w:rsidR="002F616C" w:rsidRDefault="002F616C" w:rsidP="0045018F">
      <w:pPr>
        <w:pStyle w:val="ConsPlusNormal"/>
        <w:widowControl/>
        <w:ind w:firstLine="0"/>
        <w:jc w:val="center"/>
        <w:rPr>
          <w:rFonts w:ascii="Times New Roman" w:hAnsi="Times New Roman" w:cs="Times New Roman"/>
          <w:b/>
          <w:sz w:val="24"/>
          <w:szCs w:val="24"/>
        </w:rPr>
      </w:pPr>
    </w:p>
    <w:p w:rsidR="002F616C" w:rsidRDefault="002F616C" w:rsidP="0045018F">
      <w:pPr>
        <w:pStyle w:val="ConsPlusNormal"/>
        <w:widowControl/>
        <w:ind w:firstLine="0"/>
        <w:jc w:val="center"/>
        <w:rPr>
          <w:rFonts w:ascii="Times New Roman" w:hAnsi="Times New Roman" w:cs="Times New Roman"/>
          <w:b/>
          <w:sz w:val="24"/>
          <w:szCs w:val="24"/>
        </w:rPr>
      </w:pPr>
    </w:p>
    <w:p w:rsidR="0045018F" w:rsidRPr="00A92874" w:rsidRDefault="0045018F" w:rsidP="0045018F">
      <w:pPr>
        <w:pStyle w:val="ConsPlusNormal"/>
        <w:widowControl/>
        <w:ind w:firstLine="0"/>
        <w:jc w:val="center"/>
        <w:rPr>
          <w:rFonts w:ascii="Times New Roman" w:hAnsi="Times New Roman" w:cs="Times New Roman"/>
          <w:b/>
          <w:sz w:val="24"/>
          <w:szCs w:val="24"/>
        </w:rPr>
      </w:pPr>
      <w:r w:rsidRPr="00A92874">
        <w:rPr>
          <w:rFonts w:ascii="Times New Roman" w:hAnsi="Times New Roman" w:cs="Times New Roman"/>
          <w:b/>
          <w:sz w:val="24"/>
          <w:szCs w:val="24"/>
        </w:rPr>
        <w:t>Приложение № 1</w:t>
      </w:r>
    </w:p>
    <w:p w:rsidR="0045018F" w:rsidRPr="00A92874" w:rsidRDefault="0045018F" w:rsidP="0045018F">
      <w:pPr>
        <w:pStyle w:val="ConsPlusNormal"/>
        <w:widowControl/>
        <w:ind w:firstLine="0"/>
        <w:jc w:val="center"/>
        <w:rPr>
          <w:rFonts w:ascii="Times New Roman" w:hAnsi="Times New Roman" w:cs="Times New Roman"/>
          <w:b/>
          <w:sz w:val="24"/>
          <w:szCs w:val="24"/>
        </w:rPr>
      </w:pPr>
      <w:r w:rsidRPr="00A92874">
        <w:rPr>
          <w:rFonts w:ascii="Times New Roman" w:hAnsi="Times New Roman" w:cs="Times New Roman"/>
          <w:b/>
          <w:sz w:val="24"/>
          <w:szCs w:val="24"/>
        </w:rPr>
        <w:lastRenderedPageBreak/>
        <w:t>к Документации о проведении закупки у единственного исполнителя</w:t>
      </w:r>
    </w:p>
    <w:p w:rsidR="0045018F" w:rsidRDefault="0045018F" w:rsidP="0045018F">
      <w:pPr>
        <w:pStyle w:val="ConsPlusNormal"/>
        <w:widowControl/>
        <w:ind w:firstLine="0"/>
        <w:jc w:val="center"/>
        <w:rPr>
          <w:rFonts w:ascii="Times New Roman" w:hAnsi="Times New Roman" w:cs="Times New Roman"/>
          <w:b/>
          <w:sz w:val="24"/>
          <w:szCs w:val="24"/>
        </w:rPr>
      </w:pPr>
      <w:r w:rsidRPr="00A92874">
        <w:rPr>
          <w:rFonts w:ascii="Times New Roman" w:hAnsi="Times New Roman" w:cs="Times New Roman"/>
          <w:b/>
          <w:sz w:val="24"/>
          <w:szCs w:val="24"/>
        </w:rPr>
        <w:t xml:space="preserve">№ </w:t>
      </w:r>
      <w:r w:rsidR="00445B4B">
        <w:rPr>
          <w:rFonts w:ascii="Times New Roman" w:hAnsi="Times New Roman" w:cs="Times New Roman"/>
          <w:b/>
          <w:sz w:val="24"/>
          <w:szCs w:val="24"/>
        </w:rPr>
        <w:t>0</w:t>
      </w:r>
      <w:r w:rsidR="00C2794A">
        <w:rPr>
          <w:rFonts w:ascii="Times New Roman" w:hAnsi="Times New Roman" w:cs="Times New Roman"/>
          <w:b/>
          <w:sz w:val="24"/>
          <w:szCs w:val="24"/>
        </w:rPr>
        <w:t>3</w:t>
      </w:r>
      <w:r w:rsidRPr="00A92874">
        <w:rPr>
          <w:rFonts w:ascii="Times New Roman" w:hAnsi="Times New Roman" w:cs="Times New Roman"/>
          <w:b/>
          <w:sz w:val="24"/>
          <w:szCs w:val="24"/>
        </w:rPr>
        <w:t xml:space="preserve"> ККЦ СВМП</w:t>
      </w:r>
    </w:p>
    <w:p w:rsidR="00256E9D" w:rsidRPr="00256E9D" w:rsidRDefault="00256E9D" w:rsidP="00256E9D">
      <w:pPr>
        <w:pStyle w:val="Style1"/>
        <w:widowControl/>
        <w:jc w:val="both"/>
        <w:rPr>
          <w:rStyle w:val="FontStyle11"/>
          <w:rFonts w:ascii="Times New Roman" w:hAnsi="Times New Roman" w:cs="Times New Roman"/>
        </w:rPr>
      </w:pPr>
    </w:p>
    <w:p w:rsidR="00EC124E" w:rsidRDefault="00256E9D" w:rsidP="00EC124E">
      <w:pPr>
        <w:pStyle w:val="Style7"/>
        <w:widowControl/>
        <w:spacing w:line="240" w:lineRule="auto"/>
        <w:ind w:firstLine="0"/>
        <w:jc w:val="center"/>
        <w:rPr>
          <w:rStyle w:val="FontStyle25"/>
          <w:sz w:val="24"/>
          <w:szCs w:val="24"/>
        </w:rPr>
      </w:pPr>
      <w:r w:rsidRPr="00EC124E">
        <w:rPr>
          <w:rStyle w:val="FontStyle25"/>
          <w:sz w:val="24"/>
          <w:szCs w:val="24"/>
        </w:rPr>
        <w:t>ПРОЕКТ ДОГОВОРА</w:t>
      </w:r>
      <w:r w:rsidR="004D1259">
        <w:rPr>
          <w:rStyle w:val="FontStyle25"/>
          <w:sz w:val="24"/>
          <w:szCs w:val="24"/>
        </w:rPr>
        <w:t xml:space="preserve"> (КОНТРАКТА)</w:t>
      </w:r>
      <w:r w:rsidRPr="00EC124E">
        <w:rPr>
          <w:rStyle w:val="FontStyle25"/>
          <w:sz w:val="24"/>
          <w:szCs w:val="24"/>
        </w:rPr>
        <w:t xml:space="preserve"> № </w:t>
      </w:r>
    </w:p>
    <w:p w:rsidR="00C2794A" w:rsidRPr="00C2794A" w:rsidRDefault="00C2794A" w:rsidP="00C2794A">
      <w:pPr>
        <w:pStyle w:val="Style1"/>
        <w:widowControl/>
        <w:jc w:val="center"/>
        <w:rPr>
          <w:rStyle w:val="FontStyle34"/>
          <w:sz w:val="18"/>
          <w:szCs w:val="18"/>
        </w:rPr>
      </w:pPr>
      <w:r w:rsidRPr="00C2794A">
        <w:rPr>
          <w:rStyle w:val="FontStyle34"/>
          <w:sz w:val="18"/>
          <w:szCs w:val="18"/>
        </w:rPr>
        <w:t xml:space="preserve">на оказание услуг по </w:t>
      </w:r>
      <w:r w:rsidRPr="00C2794A">
        <w:rPr>
          <w:rStyle w:val="FontStyle41"/>
          <w:b/>
          <w:i w:val="0"/>
          <w:sz w:val="18"/>
          <w:szCs w:val="18"/>
        </w:rPr>
        <w:t xml:space="preserve">экстренному </w:t>
      </w:r>
      <w:r w:rsidRPr="00C2794A">
        <w:rPr>
          <w:rStyle w:val="FontStyle34"/>
          <w:sz w:val="18"/>
          <w:szCs w:val="18"/>
        </w:rPr>
        <w:t>выезду группы задержания по сигналу</w:t>
      </w:r>
    </w:p>
    <w:p w:rsidR="00C2794A" w:rsidRPr="00C2794A" w:rsidRDefault="00C2794A" w:rsidP="00C2794A">
      <w:pPr>
        <w:pStyle w:val="Style1"/>
        <w:widowControl/>
        <w:jc w:val="center"/>
        <w:rPr>
          <w:rStyle w:val="FontStyle34"/>
          <w:sz w:val="18"/>
          <w:szCs w:val="18"/>
        </w:rPr>
      </w:pPr>
      <w:r w:rsidRPr="00C2794A">
        <w:rPr>
          <w:rStyle w:val="FontStyle34"/>
          <w:sz w:val="18"/>
          <w:szCs w:val="18"/>
        </w:rPr>
        <w:t>о срабатывании сре</w:t>
      </w:r>
      <w:proofErr w:type="gramStart"/>
      <w:r w:rsidRPr="00C2794A">
        <w:rPr>
          <w:rStyle w:val="FontStyle34"/>
          <w:sz w:val="18"/>
          <w:szCs w:val="18"/>
        </w:rPr>
        <w:t>дств тр</w:t>
      </w:r>
      <w:proofErr w:type="gramEnd"/>
      <w:r w:rsidRPr="00C2794A">
        <w:rPr>
          <w:rStyle w:val="FontStyle34"/>
          <w:sz w:val="18"/>
          <w:szCs w:val="18"/>
        </w:rPr>
        <w:t>евожной сигнализации</w:t>
      </w:r>
    </w:p>
    <w:p w:rsidR="0033479F" w:rsidRPr="0037591C" w:rsidRDefault="0033479F" w:rsidP="0033479F">
      <w:pPr>
        <w:pStyle w:val="Style1"/>
        <w:widowControl/>
        <w:rPr>
          <w:rStyle w:val="FontStyle30"/>
          <w:sz w:val="18"/>
          <w:szCs w:val="18"/>
        </w:rPr>
      </w:pPr>
    </w:p>
    <w:p w:rsidR="0033479F" w:rsidRDefault="0033479F" w:rsidP="0033479F">
      <w:pPr>
        <w:pStyle w:val="Style1"/>
        <w:widowControl/>
        <w:jc w:val="center"/>
        <w:rPr>
          <w:rStyle w:val="FontStyle30"/>
          <w:sz w:val="18"/>
          <w:szCs w:val="18"/>
        </w:rPr>
      </w:pPr>
      <w:r w:rsidRPr="0037591C">
        <w:rPr>
          <w:rStyle w:val="FontStyle30"/>
          <w:sz w:val="18"/>
          <w:szCs w:val="18"/>
        </w:rPr>
        <w:t xml:space="preserve">«___» ________ 201__ года          </w:t>
      </w:r>
      <w:r>
        <w:rPr>
          <w:rStyle w:val="FontStyle30"/>
          <w:sz w:val="18"/>
          <w:szCs w:val="18"/>
        </w:rPr>
        <w:t xml:space="preserve">                                                                    </w:t>
      </w:r>
      <w:r w:rsidRPr="0037591C">
        <w:rPr>
          <w:rStyle w:val="FontStyle30"/>
          <w:sz w:val="18"/>
          <w:szCs w:val="18"/>
        </w:rPr>
        <w:t xml:space="preserve">                 </w:t>
      </w:r>
      <w:proofErr w:type="gramStart"/>
      <w:r w:rsidRPr="0037591C">
        <w:rPr>
          <w:rStyle w:val="FontStyle30"/>
          <w:sz w:val="18"/>
          <w:szCs w:val="18"/>
        </w:rPr>
        <w:t>г</w:t>
      </w:r>
      <w:proofErr w:type="gramEnd"/>
      <w:r w:rsidRPr="0037591C">
        <w:rPr>
          <w:rStyle w:val="FontStyle30"/>
          <w:sz w:val="18"/>
          <w:szCs w:val="18"/>
        </w:rPr>
        <w:t>. Владивосток</w:t>
      </w:r>
    </w:p>
    <w:p w:rsidR="00445B4B" w:rsidRDefault="00445B4B" w:rsidP="0033479F">
      <w:pPr>
        <w:pStyle w:val="Style1"/>
        <w:widowControl/>
        <w:jc w:val="center"/>
        <w:rPr>
          <w:rStyle w:val="FontStyle30"/>
          <w:sz w:val="18"/>
          <w:szCs w:val="18"/>
        </w:rPr>
      </w:pPr>
    </w:p>
    <w:p w:rsidR="003F2D09" w:rsidRPr="003F2D09" w:rsidRDefault="003F2D09" w:rsidP="003F2D09">
      <w:pPr>
        <w:pStyle w:val="Style6"/>
        <w:widowControl/>
        <w:ind w:firstLine="709"/>
        <w:jc w:val="both"/>
        <w:rPr>
          <w:rStyle w:val="FontStyle36"/>
          <w:sz w:val="20"/>
          <w:szCs w:val="20"/>
        </w:rPr>
      </w:pPr>
      <w:proofErr w:type="gramStart"/>
      <w:r w:rsidRPr="003F2D09">
        <w:rPr>
          <w:rStyle w:val="FontStyle34"/>
          <w:sz w:val="20"/>
          <w:szCs w:val="20"/>
        </w:rPr>
        <w:t>Государственное автономное учреждение здравоохранения «Краевой клиниче</w:t>
      </w:r>
      <w:r w:rsidRPr="003F2D09">
        <w:rPr>
          <w:rStyle w:val="FontStyle34"/>
          <w:sz w:val="20"/>
          <w:szCs w:val="20"/>
        </w:rPr>
        <w:softHyphen/>
        <w:t>ский центр сп</w:t>
      </w:r>
      <w:r w:rsidRPr="003F2D09">
        <w:rPr>
          <w:rStyle w:val="FontStyle34"/>
          <w:sz w:val="20"/>
          <w:szCs w:val="20"/>
        </w:rPr>
        <w:t>е</w:t>
      </w:r>
      <w:r w:rsidRPr="003F2D09">
        <w:rPr>
          <w:rStyle w:val="FontStyle34"/>
          <w:sz w:val="20"/>
          <w:szCs w:val="20"/>
        </w:rPr>
        <w:t xml:space="preserve">циализированных видов медицинской помощи» (ГАУЗ «ККЦ СВМП»), </w:t>
      </w:r>
      <w:r w:rsidRPr="003F2D09">
        <w:rPr>
          <w:rStyle w:val="FontStyle36"/>
          <w:sz w:val="20"/>
          <w:szCs w:val="20"/>
        </w:rPr>
        <w:t xml:space="preserve">именуемое в дальнейшем </w:t>
      </w:r>
      <w:r w:rsidRPr="003F2D09">
        <w:rPr>
          <w:rStyle w:val="FontStyle34"/>
          <w:sz w:val="20"/>
          <w:szCs w:val="20"/>
        </w:rPr>
        <w:t>«З</w:t>
      </w:r>
      <w:r w:rsidRPr="003F2D09">
        <w:rPr>
          <w:rStyle w:val="FontStyle34"/>
          <w:sz w:val="20"/>
          <w:szCs w:val="20"/>
        </w:rPr>
        <w:t>а</w:t>
      </w:r>
      <w:r w:rsidRPr="003F2D09">
        <w:rPr>
          <w:rStyle w:val="FontStyle34"/>
          <w:sz w:val="20"/>
          <w:szCs w:val="20"/>
        </w:rPr>
        <w:t xml:space="preserve">казчик», </w:t>
      </w:r>
      <w:r w:rsidRPr="003F2D09">
        <w:rPr>
          <w:rStyle w:val="FontStyle36"/>
          <w:sz w:val="20"/>
          <w:szCs w:val="20"/>
        </w:rPr>
        <w:t xml:space="preserve">в лице </w:t>
      </w:r>
      <w:r w:rsidRPr="003F2D09">
        <w:rPr>
          <w:rStyle w:val="FontStyle34"/>
          <w:sz w:val="20"/>
          <w:szCs w:val="20"/>
        </w:rPr>
        <w:t>главного врача Берёзкина Ни</w:t>
      </w:r>
      <w:r w:rsidRPr="003F2D09">
        <w:rPr>
          <w:rStyle w:val="FontStyle34"/>
          <w:sz w:val="20"/>
          <w:szCs w:val="20"/>
        </w:rPr>
        <w:softHyphen/>
        <w:t xml:space="preserve">колая Львовича, </w:t>
      </w:r>
      <w:r w:rsidRPr="003F2D09">
        <w:rPr>
          <w:rStyle w:val="FontStyle36"/>
          <w:sz w:val="20"/>
          <w:szCs w:val="20"/>
        </w:rPr>
        <w:t>действующего на основания Устава у</w:t>
      </w:r>
      <w:r w:rsidRPr="003F2D09">
        <w:rPr>
          <w:rStyle w:val="FontStyle36"/>
          <w:sz w:val="20"/>
          <w:szCs w:val="20"/>
        </w:rPr>
        <w:t>ч</w:t>
      </w:r>
      <w:r w:rsidRPr="003F2D09">
        <w:rPr>
          <w:rStyle w:val="FontStyle36"/>
          <w:sz w:val="20"/>
          <w:szCs w:val="20"/>
        </w:rPr>
        <w:t xml:space="preserve">реждения, с одной стороны, и </w:t>
      </w:r>
      <w:r>
        <w:rPr>
          <w:rStyle w:val="FontStyle34"/>
          <w:sz w:val="20"/>
          <w:szCs w:val="20"/>
        </w:rPr>
        <w:t>___________</w:t>
      </w:r>
      <w:r w:rsidRPr="003F2D09">
        <w:rPr>
          <w:rStyle w:val="FontStyle34"/>
          <w:b w:val="0"/>
          <w:sz w:val="20"/>
          <w:szCs w:val="20"/>
        </w:rPr>
        <w:t>,</w:t>
      </w:r>
      <w:r w:rsidRPr="003F2D09">
        <w:rPr>
          <w:rStyle w:val="FontStyle34"/>
          <w:sz w:val="20"/>
          <w:szCs w:val="20"/>
        </w:rPr>
        <w:t xml:space="preserve"> </w:t>
      </w:r>
      <w:r w:rsidRPr="003F2D09">
        <w:rPr>
          <w:rStyle w:val="FontStyle36"/>
          <w:sz w:val="20"/>
          <w:szCs w:val="20"/>
        </w:rPr>
        <w:t xml:space="preserve">именуемое в дальнейшем </w:t>
      </w:r>
      <w:r w:rsidRPr="003F2D09">
        <w:rPr>
          <w:rStyle w:val="FontStyle34"/>
          <w:sz w:val="20"/>
          <w:szCs w:val="20"/>
        </w:rPr>
        <w:t>«Исполнитель»</w:t>
      </w:r>
      <w:r w:rsidRPr="003F2D09">
        <w:rPr>
          <w:rStyle w:val="FontStyle34"/>
          <w:b w:val="0"/>
          <w:sz w:val="20"/>
          <w:szCs w:val="20"/>
        </w:rPr>
        <w:t>,</w:t>
      </w:r>
      <w:r w:rsidRPr="003F2D09">
        <w:rPr>
          <w:rStyle w:val="FontStyle34"/>
          <w:sz w:val="20"/>
          <w:szCs w:val="20"/>
        </w:rPr>
        <w:t xml:space="preserve"> </w:t>
      </w:r>
      <w:r w:rsidRPr="003F2D09">
        <w:rPr>
          <w:rStyle w:val="FontStyle36"/>
          <w:sz w:val="20"/>
          <w:szCs w:val="20"/>
        </w:rPr>
        <w:t xml:space="preserve">в лице </w:t>
      </w:r>
      <w:r>
        <w:rPr>
          <w:rStyle w:val="FontStyle34"/>
          <w:sz w:val="20"/>
          <w:szCs w:val="20"/>
        </w:rPr>
        <w:t>_________</w:t>
      </w:r>
      <w:r w:rsidRPr="003F2D09">
        <w:rPr>
          <w:rStyle w:val="FontStyle34"/>
          <w:b w:val="0"/>
          <w:sz w:val="20"/>
          <w:szCs w:val="20"/>
        </w:rPr>
        <w:t xml:space="preserve">, </w:t>
      </w:r>
      <w:r w:rsidRPr="003F2D09">
        <w:rPr>
          <w:rStyle w:val="FontStyle36"/>
          <w:sz w:val="20"/>
          <w:szCs w:val="20"/>
        </w:rPr>
        <w:t xml:space="preserve">действующего на основании </w:t>
      </w:r>
      <w:r>
        <w:rPr>
          <w:rStyle w:val="FontStyle36"/>
          <w:sz w:val="20"/>
          <w:szCs w:val="20"/>
        </w:rPr>
        <w:t>________</w:t>
      </w:r>
      <w:r w:rsidRPr="003F2D09">
        <w:rPr>
          <w:rStyle w:val="FontStyle36"/>
          <w:sz w:val="20"/>
          <w:szCs w:val="20"/>
        </w:rPr>
        <w:t xml:space="preserve">, с другой стороны, в дальнейшем именуемые </w:t>
      </w:r>
      <w:r w:rsidRPr="003F2D09">
        <w:rPr>
          <w:rStyle w:val="FontStyle34"/>
          <w:sz w:val="20"/>
          <w:szCs w:val="20"/>
        </w:rPr>
        <w:t xml:space="preserve">«Стороны», </w:t>
      </w:r>
      <w:r w:rsidRPr="003F2D09">
        <w:rPr>
          <w:rStyle w:val="FontStyle36"/>
          <w:sz w:val="20"/>
          <w:szCs w:val="20"/>
        </w:rPr>
        <w:t>руков</w:t>
      </w:r>
      <w:r w:rsidRPr="003F2D09">
        <w:rPr>
          <w:rStyle w:val="FontStyle36"/>
          <w:sz w:val="20"/>
          <w:szCs w:val="20"/>
        </w:rPr>
        <w:t>о</w:t>
      </w:r>
      <w:r w:rsidRPr="003F2D09">
        <w:rPr>
          <w:rStyle w:val="FontStyle36"/>
          <w:sz w:val="20"/>
          <w:szCs w:val="20"/>
        </w:rPr>
        <w:t>дствуясь п. 6, ч. 1, ст. 93 Федерального закона Российской</w:t>
      </w:r>
      <w:proofErr w:type="gramEnd"/>
      <w:r w:rsidRPr="003F2D09">
        <w:rPr>
          <w:rStyle w:val="FontStyle36"/>
          <w:sz w:val="20"/>
          <w:szCs w:val="20"/>
        </w:rPr>
        <w:t xml:space="preserve"> </w:t>
      </w:r>
      <w:proofErr w:type="gramStart"/>
      <w:r w:rsidRPr="003F2D09">
        <w:rPr>
          <w:rStyle w:val="FontStyle36"/>
          <w:sz w:val="20"/>
          <w:szCs w:val="20"/>
        </w:rPr>
        <w:t>Федерации от 05.04.2013 № 44-ФЗ «О контрак</w:t>
      </w:r>
      <w:r w:rsidRPr="003F2D09">
        <w:rPr>
          <w:rStyle w:val="FontStyle36"/>
          <w:sz w:val="20"/>
          <w:szCs w:val="20"/>
        </w:rPr>
        <w:t>т</w:t>
      </w:r>
      <w:r w:rsidRPr="003F2D09">
        <w:rPr>
          <w:rStyle w:val="FontStyle36"/>
          <w:sz w:val="20"/>
          <w:szCs w:val="20"/>
        </w:rPr>
        <w:t>ной системе в сфере за</w:t>
      </w:r>
      <w:r w:rsidRPr="003F2D09">
        <w:rPr>
          <w:rStyle w:val="FontStyle36"/>
          <w:sz w:val="20"/>
          <w:szCs w:val="20"/>
        </w:rPr>
        <w:softHyphen/>
        <w:t>купок товаров, работ, услуг для обеспечения государственных и муниципальных нужд», заключили настоящий ко</w:t>
      </w:r>
      <w:r w:rsidRPr="003F2D09">
        <w:rPr>
          <w:rStyle w:val="FontStyle36"/>
          <w:sz w:val="20"/>
          <w:szCs w:val="20"/>
        </w:rPr>
        <w:t>н</w:t>
      </w:r>
      <w:r w:rsidRPr="003F2D09">
        <w:rPr>
          <w:rStyle w:val="FontStyle36"/>
          <w:sz w:val="20"/>
          <w:szCs w:val="20"/>
        </w:rPr>
        <w:t>тракт о следующем:</w:t>
      </w:r>
      <w:proofErr w:type="gramEnd"/>
    </w:p>
    <w:p w:rsidR="003F2D09" w:rsidRPr="003F2D09" w:rsidRDefault="003F2D09" w:rsidP="003F2D09">
      <w:pPr>
        <w:pStyle w:val="Style7"/>
        <w:widowControl/>
        <w:tabs>
          <w:tab w:val="left" w:pos="701"/>
        </w:tabs>
        <w:spacing w:line="240" w:lineRule="auto"/>
        <w:ind w:firstLine="0"/>
        <w:rPr>
          <w:rStyle w:val="FontStyle36"/>
          <w:b/>
          <w:bCs/>
          <w:sz w:val="20"/>
          <w:szCs w:val="20"/>
        </w:rPr>
      </w:pPr>
    </w:p>
    <w:p w:rsidR="003F2D09" w:rsidRPr="003F2D09" w:rsidRDefault="003F2D09" w:rsidP="003F2D09">
      <w:pPr>
        <w:pStyle w:val="Style7"/>
        <w:widowControl/>
        <w:tabs>
          <w:tab w:val="left" w:pos="701"/>
        </w:tabs>
        <w:spacing w:line="240" w:lineRule="auto"/>
        <w:ind w:firstLine="0"/>
        <w:jc w:val="center"/>
        <w:rPr>
          <w:rStyle w:val="FontStyle36"/>
          <w:b/>
          <w:bCs/>
          <w:sz w:val="20"/>
          <w:szCs w:val="20"/>
        </w:rPr>
      </w:pPr>
      <w:r w:rsidRPr="003F2D09">
        <w:rPr>
          <w:rStyle w:val="FontStyle34"/>
          <w:sz w:val="20"/>
          <w:szCs w:val="20"/>
        </w:rPr>
        <w:t>1. ПРЕДМЕТ КОНТРАКТА</w:t>
      </w:r>
    </w:p>
    <w:p w:rsidR="003F2D09" w:rsidRPr="003F2D09" w:rsidRDefault="003F2D09" w:rsidP="003F2D09">
      <w:pPr>
        <w:pStyle w:val="Style7"/>
        <w:widowControl/>
        <w:tabs>
          <w:tab w:val="left" w:pos="701"/>
        </w:tabs>
        <w:spacing w:line="240" w:lineRule="auto"/>
        <w:ind w:firstLine="0"/>
        <w:rPr>
          <w:rStyle w:val="FontStyle36"/>
          <w:b/>
          <w:bCs/>
          <w:sz w:val="20"/>
          <w:szCs w:val="20"/>
        </w:rPr>
      </w:pPr>
    </w:p>
    <w:p w:rsidR="003F2D09" w:rsidRPr="003F2D09" w:rsidRDefault="003F2D09" w:rsidP="003F2D09">
      <w:pPr>
        <w:pStyle w:val="Style7"/>
        <w:widowControl/>
        <w:numPr>
          <w:ilvl w:val="0"/>
          <w:numId w:val="1"/>
        </w:numPr>
        <w:tabs>
          <w:tab w:val="left" w:pos="706"/>
        </w:tabs>
        <w:spacing w:line="240" w:lineRule="auto"/>
        <w:rPr>
          <w:rStyle w:val="FontStyle34"/>
          <w:sz w:val="20"/>
          <w:szCs w:val="20"/>
        </w:rPr>
      </w:pPr>
      <w:proofErr w:type="gramStart"/>
      <w:r w:rsidRPr="003F2D09">
        <w:rPr>
          <w:rStyle w:val="FontStyle36"/>
          <w:sz w:val="20"/>
          <w:szCs w:val="20"/>
        </w:rPr>
        <w:t>«Исполнитель» осуществляет с помощью пульта централизованного наблюдения (далее - ПЦН) ко</w:t>
      </w:r>
      <w:r w:rsidRPr="003F2D09">
        <w:rPr>
          <w:rStyle w:val="FontStyle36"/>
          <w:sz w:val="20"/>
          <w:szCs w:val="20"/>
        </w:rPr>
        <w:t>н</w:t>
      </w:r>
      <w:r w:rsidRPr="003F2D09">
        <w:rPr>
          <w:rStyle w:val="FontStyle36"/>
          <w:sz w:val="20"/>
          <w:szCs w:val="20"/>
        </w:rPr>
        <w:t>троль на пункте централизованной охраны (далее - ПЦО) за состоянием средств трево</w:t>
      </w:r>
      <w:r w:rsidRPr="003F2D09">
        <w:rPr>
          <w:rStyle w:val="FontStyle36"/>
          <w:sz w:val="20"/>
          <w:szCs w:val="20"/>
        </w:rPr>
        <w:t>ж</w:t>
      </w:r>
      <w:r w:rsidRPr="003F2D09">
        <w:rPr>
          <w:rStyle w:val="FontStyle36"/>
          <w:sz w:val="20"/>
          <w:szCs w:val="20"/>
        </w:rPr>
        <w:t>ной сигнализации, установленных на объектах (в помещениях) «Заказчи</w:t>
      </w:r>
      <w:r w:rsidRPr="003F2D09">
        <w:rPr>
          <w:rStyle w:val="FontStyle36"/>
          <w:sz w:val="20"/>
          <w:szCs w:val="20"/>
        </w:rPr>
        <w:softHyphen/>
        <w:t>ка» (далее - «Объект», «Объекты»), указанных в дисл</w:t>
      </w:r>
      <w:r w:rsidRPr="003F2D09">
        <w:rPr>
          <w:rStyle w:val="FontStyle36"/>
          <w:sz w:val="20"/>
          <w:szCs w:val="20"/>
        </w:rPr>
        <w:t>о</w:t>
      </w:r>
      <w:r w:rsidRPr="003F2D09">
        <w:rPr>
          <w:rStyle w:val="FontStyle36"/>
          <w:sz w:val="20"/>
          <w:szCs w:val="20"/>
        </w:rPr>
        <w:t>кации-расчете (Приложение № 1) и в плане-схеме (Приложение № 2), которые являются неотъемлемой ч</w:t>
      </w:r>
      <w:r w:rsidRPr="003F2D09">
        <w:rPr>
          <w:rStyle w:val="FontStyle36"/>
          <w:sz w:val="20"/>
          <w:szCs w:val="20"/>
        </w:rPr>
        <w:t>а</w:t>
      </w:r>
      <w:r w:rsidRPr="003F2D09">
        <w:rPr>
          <w:rStyle w:val="FontStyle36"/>
          <w:sz w:val="20"/>
          <w:szCs w:val="20"/>
        </w:rPr>
        <w:t>стью настоящего Контракта (далее - Контракт), и при ср</w:t>
      </w:r>
      <w:r w:rsidRPr="003F2D09">
        <w:rPr>
          <w:rStyle w:val="FontStyle36"/>
          <w:sz w:val="20"/>
          <w:szCs w:val="20"/>
        </w:rPr>
        <w:t>а</w:t>
      </w:r>
      <w:r w:rsidRPr="003F2D09">
        <w:rPr>
          <w:rStyle w:val="FontStyle36"/>
          <w:sz w:val="20"/>
          <w:szCs w:val="20"/>
        </w:rPr>
        <w:t>батывании средств тревожной сигнализации неза</w:t>
      </w:r>
      <w:r w:rsidRPr="003F2D09">
        <w:rPr>
          <w:rStyle w:val="FontStyle36"/>
          <w:sz w:val="20"/>
          <w:szCs w:val="20"/>
        </w:rPr>
        <w:softHyphen/>
        <w:t>медлительно направляет на «Объекты» группу задержания</w:t>
      </w:r>
      <w:proofErr w:type="gramEnd"/>
      <w:r w:rsidRPr="003F2D09">
        <w:rPr>
          <w:rStyle w:val="FontStyle36"/>
          <w:sz w:val="20"/>
          <w:szCs w:val="20"/>
        </w:rPr>
        <w:t>, а «Заказчик» осуществляет оплату «Исполнит</w:t>
      </w:r>
      <w:r w:rsidRPr="003F2D09">
        <w:rPr>
          <w:rStyle w:val="FontStyle36"/>
          <w:sz w:val="20"/>
          <w:szCs w:val="20"/>
        </w:rPr>
        <w:t>е</w:t>
      </w:r>
      <w:r w:rsidRPr="003F2D09">
        <w:rPr>
          <w:rStyle w:val="FontStyle36"/>
          <w:sz w:val="20"/>
          <w:szCs w:val="20"/>
        </w:rPr>
        <w:t>лю» за предоставленные услуги в п</w:t>
      </w:r>
      <w:r w:rsidRPr="003F2D09">
        <w:rPr>
          <w:rStyle w:val="FontStyle36"/>
          <w:sz w:val="20"/>
          <w:szCs w:val="20"/>
        </w:rPr>
        <w:t>о</w:t>
      </w:r>
      <w:r w:rsidRPr="003F2D09">
        <w:rPr>
          <w:rStyle w:val="FontStyle36"/>
          <w:sz w:val="20"/>
          <w:szCs w:val="20"/>
        </w:rPr>
        <w:t>рядке и в сроки, установленные настоя</w:t>
      </w:r>
      <w:r w:rsidRPr="003F2D09">
        <w:rPr>
          <w:rStyle w:val="FontStyle36"/>
          <w:sz w:val="20"/>
          <w:szCs w:val="20"/>
        </w:rPr>
        <w:softHyphen/>
        <w:t>щим Контрактом.</w:t>
      </w:r>
    </w:p>
    <w:p w:rsidR="003F2D09" w:rsidRPr="003F2D09" w:rsidRDefault="003F2D09" w:rsidP="003F2D09">
      <w:pPr>
        <w:pStyle w:val="Style7"/>
        <w:widowControl/>
        <w:numPr>
          <w:ilvl w:val="0"/>
          <w:numId w:val="1"/>
        </w:numPr>
        <w:tabs>
          <w:tab w:val="left" w:pos="706"/>
        </w:tabs>
        <w:spacing w:line="240" w:lineRule="auto"/>
        <w:rPr>
          <w:rStyle w:val="FontStyle36"/>
          <w:b/>
          <w:bCs/>
          <w:sz w:val="20"/>
          <w:szCs w:val="20"/>
        </w:rPr>
      </w:pPr>
      <w:r w:rsidRPr="003F2D09">
        <w:rPr>
          <w:rStyle w:val="FontStyle36"/>
          <w:sz w:val="20"/>
          <w:szCs w:val="20"/>
        </w:rPr>
        <w:t>«Исполнитель» оказывает услуги по настоящему Контракту с момента подключе</w:t>
      </w:r>
      <w:r w:rsidRPr="003F2D09">
        <w:rPr>
          <w:rStyle w:val="FontStyle36"/>
          <w:sz w:val="20"/>
          <w:szCs w:val="20"/>
        </w:rPr>
        <w:softHyphen/>
        <w:t>ния сре</w:t>
      </w:r>
      <w:proofErr w:type="gramStart"/>
      <w:r w:rsidRPr="003F2D09">
        <w:rPr>
          <w:rStyle w:val="FontStyle36"/>
          <w:sz w:val="20"/>
          <w:szCs w:val="20"/>
        </w:rPr>
        <w:t>дств тр</w:t>
      </w:r>
      <w:proofErr w:type="gramEnd"/>
      <w:r w:rsidRPr="003F2D09">
        <w:rPr>
          <w:rStyle w:val="FontStyle36"/>
          <w:sz w:val="20"/>
          <w:szCs w:val="20"/>
        </w:rPr>
        <w:t>е</w:t>
      </w:r>
      <w:r w:rsidRPr="003F2D09">
        <w:rPr>
          <w:rStyle w:val="FontStyle36"/>
          <w:sz w:val="20"/>
          <w:szCs w:val="20"/>
        </w:rPr>
        <w:t>вожной сигнализации «Заказчиком» на ПЦН, до момента отключения его с ПЦН, в п</w:t>
      </w:r>
      <w:r w:rsidRPr="003F2D09">
        <w:rPr>
          <w:rStyle w:val="FontStyle36"/>
          <w:sz w:val="20"/>
          <w:szCs w:val="20"/>
        </w:rPr>
        <w:t>е</w:t>
      </w:r>
      <w:r w:rsidRPr="003F2D09">
        <w:rPr>
          <w:rStyle w:val="FontStyle36"/>
          <w:sz w:val="20"/>
          <w:szCs w:val="20"/>
        </w:rPr>
        <w:t>риод времени и в дни недели, указанные в дислокации-расчете.</w:t>
      </w:r>
    </w:p>
    <w:p w:rsidR="003F2D09" w:rsidRPr="003F2D09" w:rsidRDefault="003F2D09" w:rsidP="003F2D09">
      <w:pPr>
        <w:pStyle w:val="Style7"/>
        <w:widowControl/>
        <w:tabs>
          <w:tab w:val="left" w:pos="701"/>
        </w:tabs>
        <w:spacing w:line="240" w:lineRule="auto"/>
        <w:ind w:firstLine="0"/>
        <w:rPr>
          <w:rStyle w:val="FontStyle36"/>
          <w:b/>
          <w:bCs/>
          <w:sz w:val="20"/>
          <w:szCs w:val="20"/>
        </w:rPr>
      </w:pPr>
    </w:p>
    <w:p w:rsidR="003F2D09" w:rsidRPr="003F2D09" w:rsidRDefault="003F2D09" w:rsidP="003F2D09">
      <w:pPr>
        <w:pStyle w:val="Style7"/>
        <w:widowControl/>
        <w:tabs>
          <w:tab w:val="left" w:pos="706"/>
        </w:tabs>
        <w:spacing w:line="240" w:lineRule="auto"/>
        <w:ind w:firstLine="0"/>
        <w:jc w:val="center"/>
        <w:rPr>
          <w:rStyle w:val="FontStyle34"/>
          <w:sz w:val="20"/>
          <w:szCs w:val="20"/>
        </w:rPr>
      </w:pPr>
      <w:r w:rsidRPr="003F2D09">
        <w:rPr>
          <w:rStyle w:val="FontStyle34"/>
          <w:sz w:val="20"/>
          <w:szCs w:val="20"/>
        </w:rPr>
        <w:t>2. ОБЩИЕ ПОЛОЖЕНИЯ</w:t>
      </w:r>
    </w:p>
    <w:p w:rsidR="003F2D09" w:rsidRPr="003F2D09" w:rsidRDefault="003F2D09" w:rsidP="003F2D09">
      <w:pPr>
        <w:pStyle w:val="Style7"/>
        <w:widowControl/>
        <w:tabs>
          <w:tab w:val="left" w:pos="701"/>
        </w:tabs>
        <w:spacing w:line="240" w:lineRule="auto"/>
        <w:ind w:firstLine="0"/>
        <w:rPr>
          <w:rStyle w:val="FontStyle36"/>
          <w:b/>
          <w:bCs/>
          <w:sz w:val="20"/>
          <w:szCs w:val="20"/>
        </w:rPr>
      </w:pPr>
    </w:p>
    <w:p w:rsidR="003F2D09" w:rsidRPr="003F2D09" w:rsidRDefault="003F2D09" w:rsidP="003F2D09">
      <w:pPr>
        <w:pStyle w:val="Style7"/>
        <w:widowControl/>
        <w:numPr>
          <w:ilvl w:val="0"/>
          <w:numId w:val="2"/>
        </w:numPr>
        <w:tabs>
          <w:tab w:val="left" w:pos="701"/>
        </w:tabs>
        <w:spacing w:line="240" w:lineRule="auto"/>
        <w:rPr>
          <w:rStyle w:val="FontStyle34"/>
          <w:sz w:val="20"/>
          <w:szCs w:val="20"/>
        </w:rPr>
      </w:pPr>
      <w:r w:rsidRPr="003F2D09">
        <w:rPr>
          <w:rStyle w:val="FontStyle36"/>
          <w:sz w:val="20"/>
          <w:szCs w:val="20"/>
        </w:rPr>
        <w:t>«Исполнитель» действует на основании Федерального Закона «О войсках национальной гва</w:t>
      </w:r>
      <w:r w:rsidRPr="003F2D09">
        <w:rPr>
          <w:rStyle w:val="FontStyle36"/>
          <w:sz w:val="20"/>
          <w:szCs w:val="20"/>
        </w:rPr>
        <w:t>р</w:t>
      </w:r>
      <w:r w:rsidRPr="003F2D09">
        <w:rPr>
          <w:rStyle w:val="FontStyle36"/>
          <w:sz w:val="20"/>
          <w:szCs w:val="20"/>
        </w:rPr>
        <w:t>дии Российской Федерации».</w:t>
      </w:r>
    </w:p>
    <w:p w:rsidR="003F2D09" w:rsidRPr="003F2D09" w:rsidRDefault="003F2D09" w:rsidP="003F2D09">
      <w:pPr>
        <w:pStyle w:val="Style7"/>
        <w:widowControl/>
        <w:numPr>
          <w:ilvl w:val="0"/>
          <w:numId w:val="2"/>
        </w:numPr>
        <w:tabs>
          <w:tab w:val="left" w:pos="701"/>
        </w:tabs>
        <w:spacing w:line="240" w:lineRule="auto"/>
        <w:rPr>
          <w:rStyle w:val="FontStyle34"/>
          <w:sz w:val="20"/>
          <w:szCs w:val="20"/>
        </w:rPr>
      </w:pPr>
      <w:r w:rsidRPr="003F2D09">
        <w:rPr>
          <w:rStyle w:val="FontStyle36"/>
          <w:sz w:val="20"/>
          <w:szCs w:val="20"/>
        </w:rPr>
        <w:t xml:space="preserve">Объекты «Заказчика» должны отвечать «Требованиям по инженерно-технической </w:t>
      </w:r>
      <w:proofErr w:type="spellStart"/>
      <w:r w:rsidRPr="003F2D09">
        <w:rPr>
          <w:rStyle w:val="FontStyle36"/>
          <w:sz w:val="20"/>
          <w:szCs w:val="20"/>
        </w:rPr>
        <w:t>укре</w:t>
      </w:r>
      <w:r w:rsidRPr="003F2D09">
        <w:rPr>
          <w:rStyle w:val="FontStyle36"/>
          <w:sz w:val="20"/>
          <w:szCs w:val="20"/>
        </w:rPr>
        <w:t>п</w:t>
      </w:r>
      <w:r w:rsidRPr="003F2D09">
        <w:rPr>
          <w:rStyle w:val="FontStyle36"/>
          <w:sz w:val="20"/>
          <w:szCs w:val="20"/>
        </w:rPr>
        <w:t>ленности</w:t>
      </w:r>
      <w:proofErr w:type="spellEnd"/>
      <w:r w:rsidRPr="003F2D09">
        <w:rPr>
          <w:rStyle w:val="FontStyle36"/>
          <w:sz w:val="20"/>
          <w:szCs w:val="20"/>
        </w:rPr>
        <w:t xml:space="preserve">» </w:t>
      </w:r>
      <w:proofErr w:type="gramStart"/>
      <w:r w:rsidRPr="003F2D09">
        <w:rPr>
          <w:rStyle w:val="FontStyle36"/>
          <w:sz w:val="20"/>
          <w:szCs w:val="20"/>
        </w:rPr>
        <w:t>Р</w:t>
      </w:r>
      <w:proofErr w:type="gramEnd"/>
      <w:r w:rsidRPr="003F2D09">
        <w:rPr>
          <w:rStyle w:val="FontStyle36"/>
          <w:sz w:val="20"/>
          <w:szCs w:val="20"/>
        </w:rPr>
        <w:t xml:space="preserve"> 78.36.032-2013 МВД РФ от 11.12.2013 г.</w:t>
      </w:r>
    </w:p>
    <w:p w:rsidR="003F2D09" w:rsidRPr="003F2D09" w:rsidRDefault="003F2D09" w:rsidP="003F2D09">
      <w:pPr>
        <w:pStyle w:val="Style7"/>
        <w:widowControl/>
        <w:numPr>
          <w:ilvl w:val="0"/>
          <w:numId w:val="2"/>
        </w:numPr>
        <w:tabs>
          <w:tab w:val="left" w:pos="701"/>
        </w:tabs>
        <w:spacing w:line="240" w:lineRule="auto"/>
        <w:rPr>
          <w:rStyle w:val="FontStyle34"/>
          <w:sz w:val="20"/>
          <w:szCs w:val="20"/>
        </w:rPr>
      </w:pPr>
      <w:r w:rsidRPr="003F2D09">
        <w:rPr>
          <w:rStyle w:val="FontStyle36"/>
          <w:sz w:val="20"/>
          <w:szCs w:val="20"/>
        </w:rPr>
        <w:t>Объекты должны быть оборудованы средствами тревожной сигнализации, связью, средствами п</w:t>
      </w:r>
      <w:r w:rsidRPr="003F2D09">
        <w:rPr>
          <w:rStyle w:val="FontStyle36"/>
          <w:sz w:val="20"/>
          <w:szCs w:val="20"/>
        </w:rPr>
        <w:t>о</w:t>
      </w:r>
      <w:r w:rsidRPr="003F2D09">
        <w:rPr>
          <w:rStyle w:val="FontStyle36"/>
          <w:sz w:val="20"/>
          <w:szCs w:val="20"/>
        </w:rPr>
        <w:t>жаротушения.</w:t>
      </w:r>
    </w:p>
    <w:p w:rsidR="003F2D09" w:rsidRPr="003F2D09" w:rsidRDefault="003F2D09" w:rsidP="003F2D09">
      <w:pPr>
        <w:pStyle w:val="Style7"/>
        <w:widowControl/>
        <w:numPr>
          <w:ilvl w:val="0"/>
          <w:numId w:val="2"/>
        </w:numPr>
        <w:tabs>
          <w:tab w:val="left" w:pos="701"/>
        </w:tabs>
        <w:spacing w:line="240" w:lineRule="auto"/>
        <w:rPr>
          <w:rStyle w:val="FontStyle34"/>
          <w:sz w:val="20"/>
          <w:szCs w:val="20"/>
        </w:rPr>
      </w:pPr>
      <w:r w:rsidRPr="003F2D09">
        <w:rPr>
          <w:rStyle w:val="FontStyle36"/>
          <w:sz w:val="20"/>
          <w:szCs w:val="20"/>
        </w:rPr>
        <w:t>Техническое состояние объектов, средств сигнализации и пожаротушения, а также перечень мер</w:t>
      </w:r>
      <w:r w:rsidRPr="003F2D09">
        <w:rPr>
          <w:rStyle w:val="FontStyle36"/>
          <w:sz w:val="20"/>
          <w:szCs w:val="20"/>
        </w:rPr>
        <w:t>о</w:t>
      </w:r>
      <w:r w:rsidRPr="003F2D09">
        <w:rPr>
          <w:rStyle w:val="FontStyle36"/>
          <w:sz w:val="20"/>
          <w:szCs w:val="20"/>
        </w:rPr>
        <w:t xml:space="preserve">приятий по усилению средств технической (инженерной) </w:t>
      </w:r>
      <w:proofErr w:type="spellStart"/>
      <w:r w:rsidRPr="003F2D09">
        <w:rPr>
          <w:rStyle w:val="FontStyle36"/>
          <w:sz w:val="20"/>
          <w:szCs w:val="20"/>
        </w:rPr>
        <w:t>укрепленности</w:t>
      </w:r>
      <w:proofErr w:type="spellEnd"/>
      <w:r w:rsidRPr="003F2D09">
        <w:rPr>
          <w:rStyle w:val="FontStyle36"/>
          <w:sz w:val="20"/>
          <w:szCs w:val="20"/>
        </w:rPr>
        <w:t xml:space="preserve"> «Объекта» и (или) д</w:t>
      </w:r>
      <w:r w:rsidRPr="003F2D09">
        <w:rPr>
          <w:rStyle w:val="FontStyle36"/>
          <w:sz w:val="20"/>
          <w:szCs w:val="20"/>
        </w:rPr>
        <w:t>о</w:t>
      </w:r>
      <w:r w:rsidRPr="003F2D09">
        <w:rPr>
          <w:rStyle w:val="FontStyle36"/>
          <w:sz w:val="20"/>
          <w:szCs w:val="20"/>
        </w:rPr>
        <w:t>оборудованию объектов средствами сигнализации, дополнительная потребность в этих средствах, сроки их внедрения, ук</w:t>
      </w:r>
      <w:r w:rsidRPr="003F2D09">
        <w:rPr>
          <w:rStyle w:val="FontStyle36"/>
          <w:sz w:val="20"/>
          <w:szCs w:val="20"/>
        </w:rPr>
        <w:t>а</w:t>
      </w:r>
      <w:r w:rsidRPr="003F2D09">
        <w:rPr>
          <w:rStyle w:val="FontStyle36"/>
          <w:sz w:val="20"/>
          <w:szCs w:val="20"/>
        </w:rPr>
        <w:t>зывается в двухстороннем акте, со</w:t>
      </w:r>
      <w:r w:rsidRPr="003F2D09">
        <w:rPr>
          <w:rStyle w:val="FontStyle36"/>
          <w:sz w:val="20"/>
          <w:szCs w:val="20"/>
        </w:rPr>
        <w:softHyphen/>
        <w:t>ставляемом перед заключением Контракта, а также при очередных и вн</w:t>
      </w:r>
      <w:r w:rsidRPr="003F2D09">
        <w:rPr>
          <w:rStyle w:val="FontStyle36"/>
          <w:sz w:val="20"/>
          <w:szCs w:val="20"/>
        </w:rPr>
        <w:t>е</w:t>
      </w:r>
      <w:r w:rsidRPr="003F2D09">
        <w:rPr>
          <w:rStyle w:val="FontStyle36"/>
          <w:sz w:val="20"/>
          <w:szCs w:val="20"/>
        </w:rPr>
        <w:t>очередных обсле</w:t>
      </w:r>
      <w:r w:rsidRPr="003F2D09">
        <w:rPr>
          <w:rStyle w:val="FontStyle36"/>
          <w:sz w:val="20"/>
          <w:szCs w:val="20"/>
        </w:rPr>
        <w:softHyphen/>
        <w:t>дованиях. Акты обследования я</w:t>
      </w:r>
      <w:r w:rsidRPr="003F2D09">
        <w:rPr>
          <w:rStyle w:val="FontStyle36"/>
          <w:sz w:val="20"/>
          <w:szCs w:val="20"/>
        </w:rPr>
        <w:t>в</w:t>
      </w:r>
      <w:r w:rsidRPr="003F2D09">
        <w:rPr>
          <w:rStyle w:val="FontStyle36"/>
          <w:sz w:val="20"/>
          <w:szCs w:val="20"/>
        </w:rPr>
        <w:t>ляются неотъемлемой частью Контракта.</w:t>
      </w:r>
    </w:p>
    <w:p w:rsidR="003F2D09" w:rsidRPr="003F2D09" w:rsidRDefault="003F2D09" w:rsidP="003F2D09">
      <w:pPr>
        <w:pStyle w:val="Style7"/>
        <w:widowControl/>
        <w:numPr>
          <w:ilvl w:val="0"/>
          <w:numId w:val="2"/>
        </w:numPr>
        <w:tabs>
          <w:tab w:val="left" w:pos="701"/>
        </w:tabs>
        <w:spacing w:line="240" w:lineRule="auto"/>
        <w:rPr>
          <w:rStyle w:val="FontStyle34"/>
          <w:sz w:val="20"/>
          <w:szCs w:val="20"/>
        </w:rPr>
      </w:pPr>
      <w:proofErr w:type="gramStart"/>
      <w:r w:rsidRPr="003F2D09">
        <w:rPr>
          <w:rStyle w:val="FontStyle36"/>
          <w:sz w:val="20"/>
          <w:szCs w:val="20"/>
        </w:rPr>
        <w:t>С учетом особенностей «Объектов» «Исполнитель» рекомендует, а «Заказчик» оп</w:t>
      </w:r>
      <w:r w:rsidRPr="003F2D09">
        <w:rPr>
          <w:rStyle w:val="FontStyle36"/>
          <w:sz w:val="20"/>
          <w:szCs w:val="20"/>
        </w:rPr>
        <w:softHyphen/>
        <w:t>ределяет места установки тревожной сигнализации на «Объектах».</w:t>
      </w:r>
      <w:proofErr w:type="gramEnd"/>
    </w:p>
    <w:p w:rsidR="003F2D09" w:rsidRPr="003F2D09" w:rsidRDefault="003F2D09" w:rsidP="003F2D09">
      <w:pPr>
        <w:pStyle w:val="Style7"/>
        <w:widowControl/>
        <w:numPr>
          <w:ilvl w:val="0"/>
          <w:numId w:val="3"/>
        </w:numPr>
        <w:tabs>
          <w:tab w:val="left" w:pos="706"/>
        </w:tabs>
        <w:spacing w:line="240" w:lineRule="auto"/>
        <w:rPr>
          <w:rStyle w:val="FontStyle34"/>
          <w:sz w:val="20"/>
          <w:szCs w:val="20"/>
        </w:rPr>
      </w:pPr>
      <w:r w:rsidRPr="003F2D09">
        <w:rPr>
          <w:rStyle w:val="FontStyle36"/>
          <w:sz w:val="20"/>
          <w:szCs w:val="20"/>
        </w:rPr>
        <w:t>Заказчик организует техническое обслуживание сре</w:t>
      </w:r>
      <w:proofErr w:type="gramStart"/>
      <w:r w:rsidRPr="003F2D09">
        <w:rPr>
          <w:rStyle w:val="FontStyle36"/>
          <w:sz w:val="20"/>
          <w:szCs w:val="20"/>
        </w:rPr>
        <w:t>дств тр</w:t>
      </w:r>
      <w:proofErr w:type="gramEnd"/>
      <w:r w:rsidRPr="003F2D09">
        <w:rPr>
          <w:rStyle w:val="FontStyle36"/>
          <w:sz w:val="20"/>
          <w:szCs w:val="20"/>
        </w:rPr>
        <w:t>евожной сигнализации, уст</w:t>
      </w:r>
      <w:r w:rsidRPr="003F2D09">
        <w:rPr>
          <w:rStyle w:val="FontStyle36"/>
          <w:sz w:val="20"/>
          <w:szCs w:val="20"/>
        </w:rPr>
        <w:t>а</w:t>
      </w:r>
      <w:r w:rsidRPr="003F2D09">
        <w:rPr>
          <w:rStyle w:val="FontStyle36"/>
          <w:sz w:val="20"/>
          <w:szCs w:val="20"/>
        </w:rPr>
        <w:t xml:space="preserve">новленных на его объектах, в соответствии с нормативными требованиями </w:t>
      </w:r>
      <w:proofErr w:type="spellStart"/>
      <w:r w:rsidRPr="003F2D09">
        <w:rPr>
          <w:rStyle w:val="FontStyle36"/>
          <w:sz w:val="20"/>
          <w:szCs w:val="20"/>
        </w:rPr>
        <w:t>Росгвардии</w:t>
      </w:r>
      <w:proofErr w:type="spellEnd"/>
      <w:r w:rsidRPr="003F2D09">
        <w:rPr>
          <w:rStyle w:val="FontStyle36"/>
          <w:sz w:val="20"/>
          <w:szCs w:val="20"/>
        </w:rPr>
        <w:t xml:space="preserve"> и </w:t>
      </w:r>
      <w:r w:rsidRPr="003F2D09">
        <w:rPr>
          <w:rStyle w:val="FontStyle34"/>
          <w:b w:val="0"/>
          <w:sz w:val="20"/>
          <w:szCs w:val="20"/>
        </w:rPr>
        <w:t xml:space="preserve">МВД РФ, </w:t>
      </w:r>
      <w:r w:rsidRPr="003F2D09">
        <w:rPr>
          <w:rStyle w:val="FontStyle36"/>
          <w:sz w:val="20"/>
          <w:szCs w:val="20"/>
        </w:rPr>
        <w:t>путём заключения договора с организацией, имеющей лицензию на данный вид деятель</w:t>
      </w:r>
      <w:r w:rsidRPr="003F2D09">
        <w:rPr>
          <w:rStyle w:val="FontStyle36"/>
          <w:sz w:val="20"/>
          <w:szCs w:val="20"/>
        </w:rPr>
        <w:softHyphen/>
        <w:t>ности (далее - обслуживающая орган</w:t>
      </w:r>
      <w:r w:rsidRPr="003F2D09">
        <w:rPr>
          <w:rStyle w:val="FontStyle36"/>
          <w:sz w:val="20"/>
          <w:szCs w:val="20"/>
        </w:rPr>
        <w:t>и</w:t>
      </w:r>
      <w:r w:rsidRPr="003F2D09">
        <w:rPr>
          <w:rStyle w:val="FontStyle36"/>
          <w:sz w:val="20"/>
          <w:szCs w:val="20"/>
        </w:rPr>
        <w:t>зация).</w:t>
      </w:r>
    </w:p>
    <w:p w:rsidR="003F2D09" w:rsidRPr="003F2D09" w:rsidRDefault="003F2D09" w:rsidP="003F2D09">
      <w:pPr>
        <w:pStyle w:val="Style7"/>
        <w:widowControl/>
        <w:numPr>
          <w:ilvl w:val="0"/>
          <w:numId w:val="3"/>
        </w:numPr>
        <w:tabs>
          <w:tab w:val="left" w:pos="706"/>
        </w:tabs>
        <w:spacing w:line="240" w:lineRule="auto"/>
        <w:rPr>
          <w:rStyle w:val="FontStyle34"/>
          <w:sz w:val="20"/>
          <w:szCs w:val="20"/>
        </w:rPr>
      </w:pPr>
      <w:r w:rsidRPr="003F2D09">
        <w:rPr>
          <w:rStyle w:val="FontStyle36"/>
          <w:sz w:val="20"/>
          <w:szCs w:val="20"/>
        </w:rPr>
        <w:t>Контракт заключается после оборудования «Объекта» средствами тревожной сиг</w:t>
      </w:r>
      <w:r w:rsidRPr="003F2D09">
        <w:rPr>
          <w:rStyle w:val="FontStyle36"/>
          <w:sz w:val="20"/>
          <w:szCs w:val="20"/>
        </w:rPr>
        <w:softHyphen/>
        <w:t>нализации и пров</w:t>
      </w:r>
      <w:r w:rsidRPr="003F2D09">
        <w:rPr>
          <w:rStyle w:val="FontStyle36"/>
          <w:sz w:val="20"/>
          <w:szCs w:val="20"/>
        </w:rPr>
        <w:t>е</w:t>
      </w:r>
      <w:r w:rsidRPr="003F2D09">
        <w:rPr>
          <w:rStyle w:val="FontStyle36"/>
          <w:sz w:val="20"/>
          <w:szCs w:val="20"/>
        </w:rPr>
        <w:t>дения их приемки в эксплуатацию представителями «Исполнителя» и обслуживающей орган</w:t>
      </w:r>
      <w:r w:rsidRPr="003F2D09">
        <w:rPr>
          <w:rStyle w:val="FontStyle36"/>
          <w:sz w:val="20"/>
          <w:szCs w:val="20"/>
        </w:rPr>
        <w:t>и</w:t>
      </w:r>
      <w:r w:rsidRPr="003F2D09">
        <w:rPr>
          <w:rStyle w:val="FontStyle36"/>
          <w:sz w:val="20"/>
          <w:szCs w:val="20"/>
        </w:rPr>
        <w:t>зации.</w:t>
      </w:r>
    </w:p>
    <w:p w:rsidR="003F2D09" w:rsidRPr="003F2D09" w:rsidRDefault="003F2D09" w:rsidP="003F2D09">
      <w:pPr>
        <w:pStyle w:val="Style7"/>
        <w:widowControl/>
        <w:numPr>
          <w:ilvl w:val="0"/>
          <w:numId w:val="3"/>
        </w:numPr>
        <w:tabs>
          <w:tab w:val="left" w:pos="706"/>
        </w:tabs>
        <w:spacing w:line="240" w:lineRule="auto"/>
        <w:rPr>
          <w:rStyle w:val="FontStyle34"/>
          <w:sz w:val="20"/>
          <w:szCs w:val="20"/>
        </w:rPr>
      </w:pPr>
      <w:r w:rsidRPr="003F2D09">
        <w:rPr>
          <w:rStyle w:val="FontStyle36"/>
          <w:sz w:val="20"/>
          <w:szCs w:val="20"/>
        </w:rPr>
        <w:t>Помещения и территория объекта должны отвечать требованиям охраны труда и обеспечивать без</w:t>
      </w:r>
      <w:r w:rsidRPr="003F2D09">
        <w:rPr>
          <w:rStyle w:val="FontStyle36"/>
          <w:sz w:val="20"/>
          <w:szCs w:val="20"/>
        </w:rPr>
        <w:t>о</w:t>
      </w:r>
      <w:r w:rsidRPr="003F2D09">
        <w:rPr>
          <w:rStyle w:val="FontStyle36"/>
          <w:sz w:val="20"/>
          <w:szCs w:val="20"/>
        </w:rPr>
        <w:t>пасные условия труда для сотрудников (работников) «Заказчика» и «Исполнителя» при исполн</w:t>
      </w:r>
      <w:r w:rsidRPr="003F2D09">
        <w:rPr>
          <w:rStyle w:val="FontStyle36"/>
          <w:sz w:val="20"/>
          <w:szCs w:val="20"/>
        </w:rPr>
        <w:t>е</w:t>
      </w:r>
      <w:r w:rsidRPr="003F2D09">
        <w:rPr>
          <w:rStyle w:val="FontStyle36"/>
          <w:sz w:val="20"/>
          <w:szCs w:val="20"/>
        </w:rPr>
        <w:t>нии ими своих обязанностей.</w:t>
      </w:r>
    </w:p>
    <w:p w:rsidR="003F2D09" w:rsidRPr="003F2D09" w:rsidRDefault="003F2D09" w:rsidP="003F2D09">
      <w:pPr>
        <w:pStyle w:val="Style7"/>
        <w:widowControl/>
        <w:numPr>
          <w:ilvl w:val="0"/>
          <w:numId w:val="3"/>
        </w:numPr>
        <w:tabs>
          <w:tab w:val="left" w:pos="706"/>
        </w:tabs>
        <w:spacing w:line="240" w:lineRule="auto"/>
        <w:rPr>
          <w:rStyle w:val="FontStyle34"/>
          <w:sz w:val="20"/>
          <w:szCs w:val="20"/>
        </w:rPr>
      </w:pPr>
      <w:r w:rsidRPr="003F2D09">
        <w:rPr>
          <w:rStyle w:val="FontStyle36"/>
          <w:sz w:val="20"/>
          <w:szCs w:val="20"/>
        </w:rPr>
        <w:t>Инструкция по эксплуатации сре</w:t>
      </w:r>
      <w:proofErr w:type="gramStart"/>
      <w:r w:rsidRPr="003F2D09">
        <w:rPr>
          <w:rStyle w:val="FontStyle36"/>
          <w:sz w:val="20"/>
          <w:szCs w:val="20"/>
        </w:rPr>
        <w:t>дств тр</w:t>
      </w:r>
      <w:proofErr w:type="gramEnd"/>
      <w:r w:rsidRPr="003F2D09">
        <w:rPr>
          <w:rStyle w:val="FontStyle36"/>
          <w:sz w:val="20"/>
          <w:szCs w:val="20"/>
        </w:rPr>
        <w:t>евожной сигнализации предоставляется «Заказчику» орг</w:t>
      </w:r>
      <w:r w:rsidRPr="003F2D09">
        <w:rPr>
          <w:rStyle w:val="FontStyle36"/>
          <w:sz w:val="20"/>
          <w:szCs w:val="20"/>
        </w:rPr>
        <w:t>а</w:t>
      </w:r>
      <w:r w:rsidRPr="003F2D09">
        <w:rPr>
          <w:rStyle w:val="FontStyle36"/>
          <w:sz w:val="20"/>
          <w:szCs w:val="20"/>
        </w:rPr>
        <w:t>низацией, установившей их.</w:t>
      </w:r>
    </w:p>
    <w:p w:rsidR="003F2D09" w:rsidRPr="003F2D09" w:rsidRDefault="003F2D09" w:rsidP="003F2D09">
      <w:pPr>
        <w:pStyle w:val="Style7"/>
        <w:widowControl/>
        <w:numPr>
          <w:ilvl w:val="0"/>
          <w:numId w:val="3"/>
        </w:numPr>
        <w:tabs>
          <w:tab w:val="left" w:pos="706"/>
        </w:tabs>
        <w:spacing w:line="240" w:lineRule="auto"/>
        <w:rPr>
          <w:rStyle w:val="FontStyle34"/>
          <w:sz w:val="20"/>
          <w:szCs w:val="20"/>
        </w:rPr>
      </w:pPr>
      <w:r w:rsidRPr="003F2D09">
        <w:rPr>
          <w:rStyle w:val="FontStyle36"/>
          <w:sz w:val="20"/>
          <w:szCs w:val="20"/>
        </w:rPr>
        <w:t>Зоной действия «носимых» кнопок тревожной сигнализации, если в инструкции по эк</w:t>
      </w:r>
      <w:r w:rsidRPr="003F2D09">
        <w:rPr>
          <w:rStyle w:val="FontStyle36"/>
          <w:sz w:val="20"/>
          <w:szCs w:val="20"/>
        </w:rPr>
        <w:t>с</w:t>
      </w:r>
      <w:r w:rsidRPr="003F2D09">
        <w:rPr>
          <w:rStyle w:val="FontStyle36"/>
          <w:sz w:val="20"/>
          <w:szCs w:val="20"/>
        </w:rPr>
        <w:t>плуатации сре</w:t>
      </w:r>
      <w:proofErr w:type="gramStart"/>
      <w:r w:rsidRPr="003F2D09">
        <w:rPr>
          <w:rStyle w:val="FontStyle36"/>
          <w:sz w:val="20"/>
          <w:szCs w:val="20"/>
        </w:rPr>
        <w:t>дств тр</w:t>
      </w:r>
      <w:proofErr w:type="gramEnd"/>
      <w:r w:rsidRPr="003F2D09">
        <w:rPr>
          <w:rStyle w:val="FontStyle36"/>
          <w:sz w:val="20"/>
          <w:szCs w:val="20"/>
        </w:rPr>
        <w:t>евожной сигнализации не определено иное, являются помещения в границах «Объекта».</w:t>
      </w:r>
    </w:p>
    <w:p w:rsidR="003F2D09" w:rsidRPr="003F2D09" w:rsidRDefault="003F2D09" w:rsidP="003F2D09">
      <w:pPr>
        <w:pStyle w:val="Style7"/>
        <w:widowControl/>
        <w:numPr>
          <w:ilvl w:val="0"/>
          <w:numId w:val="3"/>
        </w:numPr>
        <w:tabs>
          <w:tab w:val="left" w:pos="706"/>
        </w:tabs>
        <w:spacing w:line="240" w:lineRule="auto"/>
        <w:rPr>
          <w:rStyle w:val="FontStyle34"/>
          <w:sz w:val="20"/>
          <w:szCs w:val="20"/>
        </w:rPr>
      </w:pPr>
      <w:r w:rsidRPr="003F2D09">
        <w:rPr>
          <w:rStyle w:val="FontStyle36"/>
          <w:sz w:val="20"/>
          <w:szCs w:val="20"/>
        </w:rPr>
        <w:t>«Сторонами» не разглашаются третьим лицам сведения о принципах построения и составе сре</w:t>
      </w:r>
      <w:proofErr w:type="gramStart"/>
      <w:r w:rsidRPr="003F2D09">
        <w:rPr>
          <w:rStyle w:val="FontStyle36"/>
          <w:sz w:val="20"/>
          <w:szCs w:val="20"/>
        </w:rPr>
        <w:t>дств тр</w:t>
      </w:r>
      <w:proofErr w:type="gramEnd"/>
      <w:r w:rsidRPr="003F2D09">
        <w:rPr>
          <w:rStyle w:val="FontStyle36"/>
          <w:sz w:val="20"/>
          <w:szCs w:val="20"/>
        </w:rPr>
        <w:t>евожной сигнализации, присвоенные пультовые номера, пароли и коды пользователей.</w:t>
      </w:r>
    </w:p>
    <w:p w:rsidR="003F2D09" w:rsidRPr="003F2D09" w:rsidRDefault="003F2D09" w:rsidP="003F2D09">
      <w:pPr>
        <w:pStyle w:val="Style7"/>
        <w:widowControl/>
        <w:numPr>
          <w:ilvl w:val="0"/>
          <w:numId w:val="3"/>
        </w:numPr>
        <w:tabs>
          <w:tab w:val="left" w:pos="706"/>
        </w:tabs>
        <w:spacing w:line="240" w:lineRule="auto"/>
        <w:rPr>
          <w:rStyle w:val="FontStyle36"/>
          <w:b/>
          <w:bCs/>
          <w:sz w:val="20"/>
          <w:szCs w:val="20"/>
        </w:rPr>
      </w:pPr>
      <w:r w:rsidRPr="003F2D09">
        <w:rPr>
          <w:rStyle w:val="FontStyle36"/>
          <w:sz w:val="20"/>
          <w:szCs w:val="20"/>
        </w:rPr>
        <w:t>Установка и техническо-эксплуатационное обслуживание сре</w:t>
      </w:r>
      <w:proofErr w:type="gramStart"/>
      <w:r w:rsidRPr="003F2D09">
        <w:rPr>
          <w:rStyle w:val="FontStyle36"/>
          <w:sz w:val="20"/>
          <w:szCs w:val="20"/>
        </w:rPr>
        <w:t>дств тр</w:t>
      </w:r>
      <w:proofErr w:type="gramEnd"/>
      <w:r w:rsidRPr="003F2D09">
        <w:rPr>
          <w:rStyle w:val="FontStyle36"/>
          <w:sz w:val="20"/>
          <w:szCs w:val="20"/>
        </w:rPr>
        <w:t>евожной сигна</w:t>
      </w:r>
      <w:r w:rsidRPr="003F2D09">
        <w:rPr>
          <w:rStyle w:val="FontStyle36"/>
          <w:sz w:val="20"/>
          <w:szCs w:val="20"/>
        </w:rPr>
        <w:softHyphen/>
        <w:t>лизации на "Объекте" проводится «Обслуживающей организацией» по договору с "За</w:t>
      </w:r>
      <w:r w:rsidRPr="003F2D09">
        <w:rPr>
          <w:rStyle w:val="FontStyle36"/>
          <w:sz w:val="20"/>
          <w:szCs w:val="20"/>
        </w:rPr>
        <w:softHyphen/>
        <w:t>казчиком". Ответс</w:t>
      </w:r>
      <w:r w:rsidRPr="003F2D09">
        <w:rPr>
          <w:rStyle w:val="FontStyle36"/>
          <w:sz w:val="20"/>
          <w:szCs w:val="20"/>
        </w:rPr>
        <w:t>т</w:t>
      </w:r>
      <w:r w:rsidRPr="003F2D09">
        <w:rPr>
          <w:rStyle w:val="FontStyle36"/>
          <w:sz w:val="20"/>
          <w:szCs w:val="20"/>
        </w:rPr>
        <w:t>венность за исправность средств сигнализации, установленных на "Объекте", несет «Обслуживающая орган</w:t>
      </w:r>
      <w:r w:rsidRPr="003F2D09">
        <w:rPr>
          <w:rStyle w:val="FontStyle36"/>
          <w:sz w:val="20"/>
          <w:szCs w:val="20"/>
        </w:rPr>
        <w:t>и</w:t>
      </w:r>
      <w:r w:rsidRPr="003F2D09">
        <w:rPr>
          <w:rStyle w:val="FontStyle36"/>
          <w:sz w:val="20"/>
          <w:szCs w:val="20"/>
        </w:rPr>
        <w:t>зация» в соответствии с договором на техниче</w:t>
      </w:r>
      <w:r w:rsidRPr="003F2D09">
        <w:rPr>
          <w:rStyle w:val="FontStyle36"/>
          <w:sz w:val="20"/>
          <w:szCs w:val="20"/>
        </w:rPr>
        <w:softHyphen/>
        <w:t xml:space="preserve">ское обслуживание.  </w:t>
      </w:r>
    </w:p>
    <w:p w:rsidR="003F2D09" w:rsidRPr="003F2D09" w:rsidRDefault="003F2D09" w:rsidP="003F2D09">
      <w:pPr>
        <w:pStyle w:val="Style7"/>
        <w:widowControl/>
        <w:tabs>
          <w:tab w:val="left" w:pos="706"/>
        </w:tabs>
        <w:spacing w:line="240" w:lineRule="auto"/>
        <w:ind w:firstLine="0"/>
        <w:rPr>
          <w:rStyle w:val="FontStyle36"/>
          <w:b/>
          <w:bCs/>
          <w:sz w:val="20"/>
          <w:szCs w:val="20"/>
        </w:rPr>
      </w:pPr>
    </w:p>
    <w:p w:rsidR="003F2D09" w:rsidRPr="003F2D09" w:rsidRDefault="003F2D09" w:rsidP="003F2D09">
      <w:pPr>
        <w:pStyle w:val="Style12"/>
        <w:widowControl/>
        <w:tabs>
          <w:tab w:val="left" w:pos="720"/>
        </w:tabs>
        <w:ind w:firstLine="0"/>
        <w:jc w:val="center"/>
        <w:rPr>
          <w:rStyle w:val="FontStyle34"/>
          <w:sz w:val="20"/>
          <w:szCs w:val="20"/>
        </w:rPr>
      </w:pPr>
      <w:r w:rsidRPr="003F2D09">
        <w:rPr>
          <w:rStyle w:val="FontStyle34"/>
          <w:sz w:val="20"/>
          <w:szCs w:val="20"/>
        </w:rPr>
        <w:lastRenderedPageBreak/>
        <w:t>3. ОБЯЗАННОСТИ И ПРАВА СТОРОН</w:t>
      </w:r>
    </w:p>
    <w:p w:rsidR="003F2D09" w:rsidRPr="003F2D09" w:rsidRDefault="003F2D09" w:rsidP="003F2D09">
      <w:pPr>
        <w:pStyle w:val="Style12"/>
        <w:widowControl/>
        <w:tabs>
          <w:tab w:val="left" w:pos="720"/>
        </w:tabs>
        <w:ind w:firstLine="0"/>
        <w:jc w:val="both"/>
        <w:rPr>
          <w:rStyle w:val="FontStyle34"/>
          <w:sz w:val="20"/>
          <w:szCs w:val="20"/>
        </w:rPr>
      </w:pPr>
    </w:p>
    <w:p w:rsidR="003F2D09" w:rsidRPr="003F2D09" w:rsidRDefault="003F2D09" w:rsidP="003F2D09">
      <w:pPr>
        <w:pStyle w:val="Style12"/>
        <w:widowControl/>
        <w:tabs>
          <w:tab w:val="left" w:pos="720"/>
        </w:tabs>
        <w:ind w:firstLine="0"/>
        <w:jc w:val="both"/>
        <w:rPr>
          <w:rStyle w:val="FontStyle34"/>
          <w:sz w:val="20"/>
          <w:szCs w:val="20"/>
        </w:rPr>
      </w:pPr>
      <w:r w:rsidRPr="003F2D09">
        <w:rPr>
          <w:rStyle w:val="FontStyle34"/>
          <w:sz w:val="20"/>
          <w:szCs w:val="20"/>
        </w:rPr>
        <w:t>3.1.</w:t>
      </w:r>
      <w:r w:rsidRPr="003F2D09">
        <w:rPr>
          <w:rStyle w:val="FontStyle34"/>
          <w:sz w:val="20"/>
          <w:szCs w:val="20"/>
        </w:rPr>
        <w:tab/>
        <w:t>Обязанности «Исполнителя»:</w:t>
      </w:r>
    </w:p>
    <w:p w:rsidR="003F2D09" w:rsidRPr="003F2D09" w:rsidRDefault="003F2D09" w:rsidP="003F2D09">
      <w:pPr>
        <w:pStyle w:val="Style7"/>
        <w:widowControl/>
        <w:numPr>
          <w:ilvl w:val="0"/>
          <w:numId w:val="4"/>
        </w:numPr>
        <w:tabs>
          <w:tab w:val="left" w:pos="706"/>
        </w:tabs>
        <w:spacing w:line="240" w:lineRule="auto"/>
        <w:rPr>
          <w:rStyle w:val="FontStyle34"/>
          <w:sz w:val="20"/>
          <w:szCs w:val="20"/>
        </w:rPr>
      </w:pPr>
      <w:r w:rsidRPr="003F2D09">
        <w:rPr>
          <w:rStyle w:val="FontStyle36"/>
          <w:sz w:val="20"/>
          <w:szCs w:val="20"/>
        </w:rPr>
        <w:t>Осуществлять в установленном порядке прием исправных сре</w:t>
      </w:r>
      <w:proofErr w:type="gramStart"/>
      <w:r w:rsidRPr="003F2D09">
        <w:rPr>
          <w:rStyle w:val="FontStyle36"/>
          <w:sz w:val="20"/>
          <w:szCs w:val="20"/>
        </w:rPr>
        <w:t>дств тр</w:t>
      </w:r>
      <w:proofErr w:type="gramEnd"/>
      <w:r w:rsidRPr="003F2D09">
        <w:rPr>
          <w:rStyle w:val="FontStyle36"/>
          <w:sz w:val="20"/>
          <w:szCs w:val="20"/>
        </w:rPr>
        <w:t>евожной сиг</w:t>
      </w:r>
      <w:r w:rsidRPr="003F2D09">
        <w:rPr>
          <w:rStyle w:val="FontStyle36"/>
          <w:sz w:val="20"/>
          <w:szCs w:val="20"/>
        </w:rPr>
        <w:softHyphen/>
        <w:t>нализации под централизованное наблюдение, в дни и часы, установленные настоящим Контрактом и дислокац</w:t>
      </w:r>
      <w:r w:rsidRPr="003F2D09">
        <w:rPr>
          <w:rStyle w:val="FontStyle36"/>
          <w:sz w:val="20"/>
          <w:szCs w:val="20"/>
        </w:rPr>
        <w:t>и</w:t>
      </w:r>
      <w:r w:rsidRPr="003F2D09">
        <w:rPr>
          <w:rStyle w:val="FontStyle36"/>
          <w:sz w:val="20"/>
          <w:szCs w:val="20"/>
        </w:rPr>
        <w:t>ей-расчётом.</w:t>
      </w:r>
    </w:p>
    <w:p w:rsidR="003F2D09" w:rsidRPr="003F2D09" w:rsidRDefault="003F2D09" w:rsidP="003F2D09">
      <w:pPr>
        <w:pStyle w:val="Style7"/>
        <w:widowControl/>
        <w:numPr>
          <w:ilvl w:val="0"/>
          <w:numId w:val="4"/>
        </w:numPr>
        <w:tabs>
          <w:tab w:val="left" w:pos="706"/>
        </w:tabs>
        <w:spacing w:line="240" w:lineRule="auto"/>
        <w:rPr>
          <w:rStyle w:val="FontStyle34"/>
          <w:sz w:val="20"/>
          <w:szCs w:val="20"/>
        </w:rPr>
      </w:pPr>
      <w:proofErr w:type="gramStart"/>
      <w:r w:rsidRPr="003F2D09">
        <w:rPr>
          <w:rStyle w:val="FontStyle36"/>
          <w:sz w:val="20"/>
          <w:szCs w:val="20"/>
        </w:rPr>
        <w:t>При поступлении на ПЦН сигнала тревоги, подаваемого «Заказчиком» путем нажа</w:t>
      </w:r>
      <w:r w:rsidRPr="003F2D09">
        <w:rPr>
          <w:rStyle w:val="FontStyle36"/>
          <w:sz w:val="20"/>
          <w:szCs w:val="20"/>
        </w:rPr>
        <w:softHyphen/>
        <w:t>тия на кнопку тревожной сигнализации, либо иными средствами вызова, установленными на объекте и подключе</w:t>
      </w:r>
      <w:r w:rsidRPr="003F2D09">
        <w:rPr>
          <w:rStyle w:val="FontStyle36"/>
          <w:sz w:val="20"/>
          <w:szCs w:val="20"/>
        </w:rPr>
        <w:t>н</w:t>
      </w:r>
      <w:r w:rsidRPr="003F2D09">
        <w:rPr>
          <w:rStyle w:val="FontStyle36"/>
          <w:sz w:val="20"/>
          <w:szCs w:val="20"/>
        </w:rPr>
        <w:t>ными на ПЦН «Исполнителя», организовать и обеспечить экс</w:t>
      </w:r>
      <w:r w:rsidRPr="003F2D09">
        <w:rPr>
          <w:rStyle w:val="FontStyle36"/>
          <w:sz w:val="20"/>
          <w:szCs w:val="20"/>
        </w:rPr>
        <w:softHyphen/>
        <w:t>тренный выезд группы задержания для проверки пр</w:t>
      </w:r>
      <w:r w:rsidRPr="003F2D09">
        <w:rPr>
          <w:rStyle w:val="FontStyle36"/>
          <w:sz w:val="20"/>
          <w:szCs w:val="20"/>
        </w:rPr>
        <w:t>и</w:t>
      </w:r>
      <w:r w:rsidRPr="003F2D09">
        <w:rPr>
          <w:rStyle w:val="FontStyle36"/>
          <w:sz w:val="20"/>
          <w:szCs w:val="20"/>
        </w:rPr>
        <w:t>чин срабатывания средств тревожной сигнализации и пресечения правонарушений, либо проведения опер</w:t>
      </w:r>
      <w:r w:rsidRPr="003F2D09">
        <w:rPr>
          <w:rStyle w:val="FontStyle36"/>
          <w:sz w:val="20"/>
          <w:szCs w:val="20"/>
        </w:rPr>
        <w:t>а</w:t>
      </w:r>
      <w:r w:rsidRPr="003F2D09">
        <w:rPr>
          <w:rStyle w:val="FontStyle36"/>
          <w:sz w:val="20"/>
          <w:szCs w:val="20"/>
        </w:rPr>
        <w:t>тивно-розыскных ме</w:t>
      </w:r>
      <w:r w:rsidRPr="003F2D09">
        <w:rPr>
          <w:rStyle w:val="FontStyle36"/>
          <w:sz w:val="20"/>
          <w:szCs w:val="20"/>
        </w:rPr>
        <w:softHyphen/>
        <w:t>роприятий по розыску и задержанию правонарушителей.</w:t>
      </w:r>
      <w:proofErr w:type="gramEnd"/>
    </w:p>
    <w:p w:rsidR="003F2D09" w:rsidRPr="003F2D09" w:rsidRDefault="003F2D09" w:rsidP="003F2D09">
      <w:pPr>
        <w:pStyle w:val="Style7"/>
        <w:widowControl/>
        <w:numPr>
          <w:ilvl w:val="0"/>
          <w:numId w:val="4"/>
        </w:numPr>
        <w:tabs>
          <w:tab w:val="left" w:pos="706"/>
        </w:tabs>
        <w:spacing w:line="240" w:lineRule="auto"/>
        <w:rPr>
          <w:rStyle w:val="FontStyle34"/>
          <w:sz w:val="20"/>
          <w:szCs w:val="20"/>
        </w:rPr>
      </w:pPr>
      <w:r w:rsidRPr="003F2D09">
        <w:rPr>
          <w:rStyle w:val="FontStyle36"/>
          <w:sz w:val="20"/>
          <w:szCs w:val="20"/>
        </w:rPr>
        <w:t>Обеспечивать прием и регистрацию сообщений, передаваемых средствами сигна</w:t>
      </w:r>
      <w:r w:rsidRPr="003F2D09">
        <w:rPr>
          <w:rStyle w:val="FontStyle36"/>
          <w:sz w:val="20"/>
          <w:szCs w:val="20"/>
        </w:rPr>
        <w:softHyphen/>
        <w:t>лизации, устано</w:t>
      </w:r>
      <w:r w:rsidRPr="003F2D09">
        <w:rPr>
          <w:rStyle w:val="FontStyle36"/>
          <w:sz w:val="20"/>
          <w:szCs w:val="20"/>
        </w:rPr>
        <w:t>в</w:t>
      </w:r>
      <w:r w:rsidRPr="003F2D09">
        <w:rPr>
          <w:rStyle w:val="FontStyle36"/>
          <w:sz w:val="20"/>
          <w:szCs w:val="20"/>
        </w:rPr>
        <w:t>ленными на «Объекте».</w:t>
      </w:r>
    </w:p>
    <w:p w:rsidR="003F2D09" w:rsidRPr="003F2D09" w:rsidRDefault="003F2D09" w:rsidP="003F2D09">
      <w:pPr>
        <w:pStyle w:val="Style7"/>
        <w:widowControl/>
        <w:numPr>
          <w:ilvl w:val="0"/>
          <w:numId w:val="4"/>
        </w:numPr>
        <w:tabs>
          <w:tab w:val="left" w:pos="706"/>
        </w:tabs>
        <w:spacing w:line="240" w:lineRule="auto"/>
        <w:rPr>
          <w:rStyle w:val="FontStyle34"/>
          <w:sz w:val="20"/>
          <w:szCs w:val="20"/>
        </w:rPr>
      </w:pPr>
      <w:r w:rsidRPr="003F2D09">
        <w:rPr>
          <w:rStyle w:val="FontStyle36"/>
          <w:sz w:val="20"/>
          <w:szCs w:val="20"/>
        </w:rPr>
        <w:t>После поступления тревожного сообщения о срабатывании сре</w:t>
      </w:r>
      <w:proofErr w:type="gramStart"/>
      <w:r w:rsidRPr="003F2D09">
        <w:rPr>
          <w:rStyle w:val="FontStyle36"/>
          <w:sz w:val="20"/>
          <w:szCs w:val="20"/>
        </w:rPr>
        <w:t>дств тр</w:t>
      </w:r>
      <w:proofErr w:type="gramEnd"/>
      <w:r w:rsidRPr="003F2D09">
        <w:rPr>
          <w:rStyle w:val="FontStyle36"/>
          <w:sz w:val="20"/>
          <w:szCs w:val="20"/>
        </w:rPr>
        <w:t>евожной сиг</w:t>
      </w:r>
      <w:r w:rsidRPr="003F2D09">
        <w:rPr>
          <w:rStyle w:val="FontStyle36"/>
          <w:sz w:val="20"/>
          <w:szCs w:val="20"/>
        </w:rPr>
        <w:softHyphen/>
        <w:t>нализации н</w:t>
      </w:r>
      <w:r w:rsidRPr="003F2D09">
        <w:rPr>
          <w:rStyle w:val="FontStyle36"/>
          <w:sz w:val="20"/>
          <w:szCs w:val="20"/>
        </w:rPr>
        <w:t>а</w:t>
      </w:r>
      <w:r w:rsidRPr="003F2D09">
        <w:rPr>
          <w:rStyle w:val="FontStyle36"/>
          <w:sz w:val="20"/>
          <w:szCs w:val="20"/>
        </w:rPr>
        <w:t>правлять на «Объект» группу задержания в кратчайший срок по оптимально выбранному маршруту движ</w:t>
      </w:r>
      <w:r w:rsidRPr="003F2D09">
        <w:rPr>
          <w:rStyle w:val="FontStyle36"/>
          <w:sz w:val="20"/>
          <w:szCs w:val="20"/>
        </w:rPr>
        <w:t>е</w:t>
      </w:r>
      <w:r w:rsidRPr="003F2D09">
        <w:rPr>
          <w:rStyle w:val="FontStyle36"/>
          <w:sz w:val="20"/>
          <w:szCs w:val="20"/>
        </w:rPr>
        <w:t>ния с учетом складывающейся оперативной обстановки.</w:t>
      </w:r>
    </w:p>
    <w:p w:rsidR="003F2D09" w:rsidRPr="003F2D09" w:rsidRDefault="003F2D09" w:rsidP="003F2D09">
      <w:pPr>
        <w:pStyle w:val="Style7"/>
        <w:widowControl/>
        <w:numPr>
          <w:ilvl w:val="0"/>
          <w:numId w:val="4"/>
        </w:numPr>
        <w:tabs>
          <w:tab w:val="left" w:pos="706"/>
        </w:tabs>
        <w:spacing w:line="240" w:lineRule="auto"/>
        <w:rPr>
          <w:rStyle w:val="FontStyle34"/>
          <w:sz w:val="20"/>
          <w:szCs w:val="20"/>
        </w:rPr>
      </w:pPr>
      <w:r w:rsidRPr="003F2D09">
        <w:rPr>
          <w:rStyle w:val="FontStyle36"/>
          <w:sz w:val="20"/>
          <w:szCs w:val="20"/>
        </w:rPr>
        <w:t>Осуществлять контроль за технической эксплуатацией и обслуживанием сре</w:t>
      </w:r>
      <w:proofErr w:type="gramStart"/>
      <w:r w:rsidRPr="003F2D09">
        <w:rPr>
          <w:rStyle w:val="FontStyle36"/>
          <w:sz w:val="20"/>
          <w:szCs w:val="20"/>
        </w:rPr>
        <w:t>дств тр</w:t>
      </w:r>
      <w:proofErr w:type="gramEnd"/>
      <w:r w:rsidRPr="003F2D09">
        <w:rPr>
          <w:rStyle w:val="FontStyle36"/>
          <w:sz w:val="20"/>
          <w:szCs w:val="20"/>
        </w:rPr>
        <w:t>евожной сигн</w:t>
      </w:r>
      <w:r w:rsidRPr="003F2D09">
        <w:rPr>
          <w:rStyle w:val="FontStyle36"/>
          <w:sz w:val="20"/>
          <w:szCs w:val="20"/>
        </w:rPr>
        <w:t>а</w:t>
      </w:r>
      <w:r w:rsidRPr="003F2D09">
        <w:rPr>
          <w:rStyle w:val="FontStyle36"/>
          <w:sz w:val="20"/>
          <w:szCs w:val="20"/>
        </w:rPr>
        <w:t>лизации, а также информировать «Заказчика» о выявленных недостатках и неисправн</w:t>
      </w:r>
      <w:r w:rsidRPr="003F2D09">
        <w:rPr>
          <w:rStyle w:val="FontStyle36"/>
          <w:sz w:val="20"/>
          <w:szCs w:val="20"/>
        </w:rPr>
        <w:t>о</w:t>
      </w:r>
      <w:r w:rsidRPr="003F2D09">
        <w:rPr>
          <w:rStyle w:val="FontStyle36"/>
          <w:sz w:val="20"/>
          <w:szCs w:val="20"/>
        </w:rPr>
        <w:t>стях.</w:t>
      </w:r>
    </w:p>
    <w:p w:rsidR="003F2D09" w:rsidRPr="003F2D09" w:rsidRDefault="003F2D09" w:rsidP="003F2D09">
      <w:pPr>
        <w:pStyle w:val="Style7"/>
        <w:widowControl/>
        <w:numPr>
          <w:ilvl w:val="0"/>
          <w:numId w:val="4"/>
        </w:numPr>
        <w:tabs>
          <w:tab w:val="left" w:pos="706"/>
        </w:tabs>
        <w:spacing w:line="240" w:lineRule="auto"/>
        <w:rPr>
          <w:rStyle w:val="FontStyle34"/>
          <w:sz w:val="20"/>
          <w:szCs w:val="20"/>
        </w:rPr>
      </w:pPr>
      <w:r w:rsidRPr="003F2D09">
        <w:rPr>
          <w:rStyle w:val="FontStyle36"/>
          <w:sz w:val="20"/>
          <w:szCs w:val="20"/>
        </w:rPr>
        <w:t>В случае отказа оборудования, относящегося к системе централизованного наблю</w:t>
      </w:r>
      <w:r w:rsidRPr="003F2D09">
        <w:rPr>
          <w:rStyle w:val="FontStyle36"/>
          <w:sz w:val="20"/>
          <w:szCs w:val="20"/>
        </w:rPr>
        <w:softHyphen/>
        <w:t>дения, и нево</w:t>
      </w:r>
      <w:r w:rsidRPr="003F2D09">
        <w:rPr>
          <w:rStyle w:val="FontStyle36"/>
          <w:sz w:val="20"/>
          <w:szCs w:val="20"/>
        </w:rPr>
        <w:t>з</w:t>
      </w:r>
      <w:r w:rsidRPr="003F2D09">
        <w:rPr>
          <w:rStyle w:val="FontStyle36"/>
          <w:sz w:val="20"/>
          <w:szCs w:val="20"/>
        </w:rPr>
        <w:t>можности осуществлять автоматический прием сообщений, передаваемых средствами тревожной сигнал</w:t>
      </w:r>
      <w:r w:rsidRPr="003F2D09">
        <w:rPr>
          <w:rStyle w:val="FontStyle36"/>
          <w:sz w:val="20"/>
          <w:szCs w:val="20"/>
        </w:rPr>
        <w:t>и</w:t>
      </w:r>
      <w:r w:rsidRPr="003F2D09">
        <w:rPr>
          <w:rStyle w:val="FontStyle36"/>
          <w:sz w:val="20"/>
          <w:szCs w:val="20"/>
        </w:rPr>
        <w:t>зации, оповещать «Заказчика» о случившемся в течение 24 часов с момента наступления с</w:t>
      </w:r>
      <w:r w:rsidRPr="003F2D09">
        <w:rPr>
          <w:rStyle w:val="FontStyle36"/>
          <w:sz w:val="20"/>
          <w:szCs w:val="20"/>
        </w:rPr>
        <w:t>о</w:t>
      </w:r>
      <w:r w:rsidRPr="003F2D09">
        <w:rPr>
          <w:rStyle w:val="FontStyle36"/>
          <w:sz w:val="20"/>
          <w:szCs w:val="20"/>
        </w:rPr>
        <w:t>бытия, используя при этом все доступные средства связи (телефонную, факсимильную и пр.).</w:t>
      </w:r>
    </w:p>
    <w:p w:rsidR="003F2D09" w:rsidRPr="003F2D09" w:rsidRDefault="003F2D09" w:rsidP="003F2D09">
      <w:pPr>
        <w:pStyle w:val="Style12"/>
        <w:widowControl/>
        <w:tabs>
          <w:tab w:val="left" w:pos="720"/>
        </w:tabs>
        <w:ind w:firstLine="0"/>
        <w:jc w:val="both"/>
        <w:rPr>
          <w:rStyle w:val="FontStyle34"/>
          <w:sz w:val="20"/>
          <w:szCs w:val="20"/>
        </w:rPr>
      </w:pPr>
      <w:r w:rsidRPr="003F2D09">
        <w:rPr>
          <w:rStyle w:val="FontStyle34"/>
          <w:sz w:val="20"/>
          <w:szCs w:val="20"/>
        </w:rPr>
        <w:t>3.2.</w:t>
      </w:r>
      <w:r w:rsidRPr="003F2D09">
        <w:rPr>
          <w:rStyle w:val="FontStyle34"/>
          <w:sz w:val="20"/>
          <w:szCs w:val="20"/>
        </w:rPr>
        <w:tab/>
        <w:t>Обязанности «Заказчика»:</w:t>
      </w:r>
    </w:p>
    <w:p w:rsidR="003F2D09" w:rsidRPr="003F2D09" w:rsidRDefault="003F2D09" w:rsidP="003F2D09">
      <w:pPr>
        <w:pStyle w:val="Style7"/>
        <w:widowControl/>
        <w:numPr>
          <w:ilvl w:val="0"/>
          <w:numId w:val="5"/>
        </w:numPr>
        <w:tabs>
          <w:tab w:val="left" w:pos="931"/>
        </w:tabs>
        <w:spacing w:line="240" w:lineRule="auto"/>
        <w:rPr>
          <w:rStyle w:val="FontStyle34"/>
          <w:sz w:val="20"/>
          <w:szCs w:val="20"/>
        </w:rPr>
      </w:pPr>
      <w:r w:rsidRPr="003F2D09">
        <w:rPr>
          <w:rStyle w:val="FontStyle36"/>
          <w:sz w:val="20"/>
          <w:szCs w:val="20"/>
        </w:rPr>
        <w:t>Своевременно производить оплату по настоящему Контракту.</w:t>
      </w:r>
    </w:p>
    <w:p w:rsidR="003F2D09" w:rsidRPr="003F2D09" w:rsidRDefault="003F2D09" w:rsidP="003F2D09">
      <w:pPr>
        <w:pStyle w:val="Style7"/>
        <w:widowControl/>
        <w:numPr>
          <w:ilvl w:val="0"/>
          <w:numId w:val="5"/>
        </w:numPr>
        <w:tabs>
          <w:tab w:val="left" w:pos="931"/>
        </w:tabs>
        <w:spacing w:line="240" w:lineRule="auto"/>
        <w:rPr>
          <w:rStyle w:val="FontStyle36"/>
          <w:b/>
          <w:bCs/>
          <w:sz w:val="20"/>
          <w:szCs w:val="20"/>
        </w:rPr>
      </w:pPr>
      <w:r w:rsidRPr="003F2D09">
        <w:rPr>
          <w:rStyle w:val="FontStyle36"/>
          <w:sz w:val="20"/>
          <w:szCs w:val="20"/>
        </w:rPr>
        <w:t>Для оформления Контракта предоставить «Исполнителю» документы, преду</w:t>
      </w:r>
      <w:r w:rsidRPr="003F2D09">
        <w:rPr>
          <w:rStyle w:val="FontStyle36"/>
          <w:sz w:val="20"/>
          <w:szCs w:val="20"/>
        </w:rPr>
        <w:softHyphen/>
        <w:t>смотренные норм</w:t>
      </w:r>
      <w:r w:rsidRPr="003F2D09">
        <w:rPr>
          <w:rStyle w:val="FontStyle36"/>
          <w:sz w:val="20"/>
          <w:szCs w:val="20"/>
        </w:rPr>
        <w:t>а</w:t>
      </w:r>
      <w:r w:rsidRPr="003F2D09">
        <w:rPr>
          <w:rStyle w:val="FontStyle36"/>
          <w:sz w:val="20"/>
          <w:szCs w:val="20"/>
        </w:rPr>
        <w:t xml:space="preserve">тивно-правовыми актами </w:t>
      </w:r>
      <w:proofErr w:type="spellStart"/>
      <w:r w:rsidRPr="003F2D09">
        <w:rPr>
          <w:rStyle w:val="FontStyle36"/>
          <w:sz w:val="20"/>
          <w:szCs w:val="20"/>
        </w:rPr>
        <w:t>Росгвардии</w:t>
      </w:r>
      <w:proofErr w:type="spellEnd"/>
      <w:r w:rsidRPr="003F2D09">
        <w:rPr>
          <w:rStyle w:val="FontStyle36"/>
          <w:sz w:val="20"/>
          <w:szCs w:val="20"/>
        </w:rPr>
        <w:t xml:space="preserve"> и МВД РФ: учредительные документы, документы, подтверждающие право пользования помещениями, копию свидетельства о реги</w:t>
      </w:r>
      <w:r w:rsidRPr="003F2D09">
        <w:rPr>
          <w:rStyle w:val="FontStyle36"/>
          <w:sz w:val="20"/>
          <w:szCs w:val="20"/>
        </w:rPr>
        <w:softHyphen/>
        <w:t>страции юридич</w:t>
      </w:r>
      <w:r w:rsidRPr="003F2D09">
        <w:rPr>
          <w:rStyle w:val="FontStyle36"/>
          <w:sz w:val="20"/>
          <w:szCs w:val="20"/>
        </w:rPr>
        <w:t>е</w:t>
      </w:r>
      <w:r w:rsidRPr="003F2D09">
        <w:rPr>
          <w:rStyle w:val="FontStyle36"/>
          <w:sz w:val="20"/>
          <w:szCs w:val="20"/>
        </w:rPr>
        <w:t>ского лица, свидетельство о постановке на учет в территориальных орга</w:t>
      </w:r>
      <w:r w:rsidRPr="003F2D09">
        <w:rPr>
          <w:rStyle w:val="FontStyle36"/>
          <w:sz w:val="20"/>
          <w:szCs w:val="20"/>
        </w:rPr>
        <w:softHyphen/>
        <w:t xml:space="preserve">нах ФНС РФ, </w:t>
      </w:r>
      <w:proofErr w:type="gramStart"/>
      <w:r w:rsidRPr="003F2D09">
        <w:rPr>
          <w:rStyle w:val="FontStyle36"/>
          <w:sz w:val="20"/>
          <w:szCs w:val="20"/>
        </w:rPr>
        <w:t>документы</w:t>
      </w:r>
      <w:proofErr w:type="gramEnd"/>
      <w:r w:rsidRPr="003F2D09">
        <w:rPr>
          <w:rStyle w:val="FontStyle36"/>
          <w:sz w:val="20"/>
          <w:szCs w:val="20"/>
        </w:rPr>
        <w:t xml:space="preserve"> подтверждающие полномочия лица, подписывающего Контракт, реквизиты, техническую док</w:t>
      </w:r>
      <w:r w:rsidRPr="003F2D09">
        <w:rPr>
          <w:rStyle w:val="FontStyle36"/>
          <w:sz w:val="20"/>
          <w:szCs w:val="20"/>
        </w:rPr>
        <w:t>у</w:t>
      </w:r>
      <w:r w:rsidRPr="003F2D09">
        <w:rPr>
          <w:rStyle w:val="FontStyle36"/>
          <w:sz w:val="20"/>
          <w:szCs w:val="20"/>
        </w:rPr>
        <w:t>ментацию на средства тревожной сигнализации, установ</w:t>
      </w:r>
      <w:r w:rsidRPr="003F2D09">
        <w:rPr>
          <w:rStyle w:val="FontStyle36"/>
          <w:sz w:val="20"/>
          <w:szCs w:val="20"/>
        </w:rPr>
        <w:softHyphen/>
        <w:t>ленные на объекте, копию договора с о</w:t>
      </w:r>
      <w:r w:rsidRPr="003F2D09">
        <w:rPr>
          <w:rStyle w:val="FontStyle36"/>
          <w:sz w:val="20"/>
          <w:szCs w:val="20"/>
        </w:rPr>
        <w:t>б</w:t>
      </w:r>
      <w:r w:rsidRPr="003F2D09">
        <w:rPr>
          <w:rStyle w:val="FontStyle36"/>
          <w:sz w:val="20"/>
          <w:szCs w:val="20"/>
        </w:rPr>
        <w:t>служивающей организацией на техническое об</w:t>
      </w:r>
      <w:r w:rsidRPr="003F2D09">
        <w:rPr>
          <w:rStyle w:val="FontStyle36"/>
          <w:sz w:val="20"/>
          <w:szCs w:val="20"/>
        </w:rPr>
        <w:softHyphen/>
        <w:t>служивание технических сре</w:t>
      </w:r>
      <w:proofErr w:type="gramStart"/>
      <w:r w:rsidRPr="003F2D09">
        <w:rPr>
          <w:rStyle w:val="FontStyle36"/>
          <w:sz w:val="20"/>
          <w:szCs w:val="20"/>
        </w:rPr>
        <w:t>дств тр</w:t>
      </w:r>
      <w:proofErr w:type="gramEnd"/>
      <w:r w:rsidRPr="003F2D09">
        <w:rPr>
          <w:rStyle w:val="FontStyle36"/>
          <w:sz w:val="20"/>
          <w:szCs w:val="20"/>
        </w:rPr>
        <w:t>евожной сигнализации, установле</w:t>
      </w:r>
      <w:r w:rsidRPr="003F2D09">
        <w:rPr>
          <w:rStyle w:val="FontStyle36"/>
          <w:sz w:val="20"/>
          <w:szCs w:val="20"/>
        </w:rPr>
        <w:t>н</w:t>
      </w:r>
      <w:r w:rsidRPr="003F2D09">
        <w:rPr>
          <w:rStyle w:val="FontStyle36"/>
          <w:sz w:val="20"/>
          <w:szCs w:val="20"/>
        </w:rPr>
        <w:t>ных на его «Объек</w:t>
      </w:r>
      <w:r w:rsidRPr="003F2D09">
        <w:rPr>
          <w:rStyle w:val="FontStyle36"/>
          <w:sz w:val="20"/>
          <w:szCs w:val="20"/>
        </w:rPr>
        <w:softHyphen/>
        <w:t>тах».</w:t>
      </w:r>
    </w:p>
    <w:p w:rsidR="003F2D09" w:rsidRPr="003F2D09" w:rsidRDefault="003F2D09" w:rsidP="003F2D09">
      <w:pPr>
        <w:pStyle w:val="Style7"/>
        <w:widowControl/>
        <w:numPr>
          <w:ilvl w:val="0"/>
          <w:numId w:val="6"/>
        </w:numPr>
        <w:tabs>
          <w:tab w:val="left" w:pos="941"/>
        </w:tabs>
        <w:spacing w:line="240" w:lineRule="auto"/>
        <w:rPr>
          <w:rStyle w:val="FontStyle34"/>
          <w:sz w:val="20"/>
          <w:szCs w:val="20"/>
        </w:rPr>
      </w:pPr>
      <w:proofErr w:type="gramStart"/>
      <w:r w:rsidRPr="003F2D09">
        <w:rPr>
          <w:rStyle w:val="FontStyle36"/>
          <w:sz w:val="20"/>
          <w:szCs w:val="20"/>
        </w:rPr>
        <w:t>Выполнять определенные «Исполнителем» и указанные в актах обследования объектов мер</w:t>
      </w:r>
      <w:r w:rsidRPr="003F2D09">
        <w:rPr>
          <w:rStyle w:val="FontStyle36"/>
          <w:sz w:val="20"/>
          <w:szCs w:val="20"/>
        </w:rPr>
        <w:t>о</w:t>
      </w:r>
      <w:r w:rsidRPr="003F2D09">
        <w:rPr>
          <w:rStyle w:val="FontStyle36"/>
          <w:sz w:val="20"/>
          <w:szCs w:val="20"/>
        </w:rPr>
        <w:t xml:space="preserve">приятия по технической </w:t>
      </w:r>
      <w:proofErr w:type="spellStart"/>
      <w:r w:rsidRPr="003F2D09">
        <w:rPr>
          <w:rStyle w:val="FontStyle36"/>
          <w:sz w:val="20"/>
          <w:szCs w:val="20"/>
        </w:rPr>
        <w:t>укрепленности</w:t>
      </w:r>
      <w:proofErr w:type="spellEnd"/>
      <w:r w:rsidRPr="003F2D09">
        <w:rPr>
          <w:rStyle w:val="FontStyle36"/>
          <w:sz w:val="20"/>
          <w:szCs w:val="20"/>
        </w:rPr>
        <w:t xml:space="preserve"> «Объекта», оборудованию его средствами тревожной сигнализации и другими техническими средствами охраны, по со</w:t>
      </w:r>
      <w:r w:rsidRPr="003F2D09">
        <w:rPr>
          <w:rStyle w:val="FontStyle36"/>
          <w:sz w:val="20"/>
          <w:szCs w:val="20"/>
        </w:rPr>
        <w:softHyphen/>
        <w:t>блюдению условий хранения матер</w:t>
      </w:r>
      <w:r w:rsidRPr="003F2D09">
        <w:rPr>
          <w:rStyle w:val="FontStyle36"/>
          <w:sz w:val="20"/>
          <w:szCs w:val="20"/>
        </w:rPr>
        <w:t>и</w:t>
      </w:r>
      <w:r w:rsidRPr="003F2D09">
        <w:rPr>
          <w:rStyle w:val="FontStyle36"/>
          <w:sz w:val="20"/>
          <w:szCs w:val="20"/>
        </w:rPr>
        <w:t>альных ценностей и т.п.</w:t>
      </w:r>
      <w:proofErr w:type="gramEnd"/>
    </w:p>
    <w:p w:rsidR="003F2D09" w:rsidRPr="003F2D09" w:rsidRDefault="003F2D09" w:rsidP="003F2D09">
      <w:pPr>
        <w:pStyle w:val="Style7"/>
        <w:widowControl/>
        <w:numPr>
          <w:ilvl w:val="0"/>
          <w:numId w:val="6"/>
        </w:numPr>
        <w:tabs>
          <w:tab w:val="left" w:pos="941"/>
        </w:tabs>
        <w:spacing w:line="240" w:lineRule="auto"/>
        <w:rPr>
          <w:rStyle w:val="FontStyle34"/>
          <w:sz w:val="20"/>
          <w:szCs w:val="20"/>
        </w:rPr>
      </w:pPr>
      <w:r w:rsidRPr="003F2D09">
        <w:rPr>
          <w:rStyle w:val="FontStyle36"/>
          <w:sz w:val="20"/>
          <w:szCs w:val="20"/>
        </w:rPr>
        <w:t>Закрепить приказом своих работников, ответственных за подключение (отклю</w:t>
      </w:r>
      <w:r w:rsidRPr="003F2D09">
        <w:rPr>
          <w:rStyle w:val="FontStyle36"/>
          <w:sz w:val="20"/>
          <w:szCs w:val="20"/>
        </w:rPr>
        <w:softHyphen/>
        <w:t>чение) тревожной сигнализации на ПЦН. Предоставить «Исполнителю» список этих лиц, уполномоченных на участие в о</w:t>
      </w:r>
      <w:r w:rsidRPr="003F2D09">
        <w:rPr>
          <w:rStyle w:val="FontStyle36"/>
          <w:sz w:val="20"/>
          <w:szCs w:val="20"/>
        </w:rPr>
        <w:t>с</w:t>
      </w:r>
      <w:r w:rsidRPr="003F2D09">
        <w:rPr>
          <w:rStyle w:val="FontStyle36"/>
          <w:sz w:val="20"/>
          <w:szCs w:val="20"/>
        </w:rPr>
        <w:t>мотре объекта (ответственных лиц), а также данные об их служебных (домашних) тел</w:t>
      </w:r>
      <w:r w:rsidRPr="003F2D09">
        <w:rPr>
          <w:rStyle w:val="FontStyle36"/>
          <w:sz w:val="20"/>
          <w:szCs w:val="20"/>
        </w:rPr>
        <w:t>е</w:t>
      </w:r>
      <w:r w:rsidRPr="003F2D09">
        <w:rPr>
          <w:rStyle w:val="FontStyle36"/>
          <w:sz w:val="20"/>
          <w:szCs w:val="20"/>
        </w:rPr>
        <w:t>фонах и об адресах. Обеспечить подключение (отключение) тревожной сигнализации на ПЦО только указанными выше лицами.</w:t>
      </w:r>
    </w:p>
    <w:p w:rsidR="003F2D09" w:rsidRPr="003F2D09" w:rsidRDefault="003F2D09" w:rsidP="003F2D09">
      <w:pPr>
        <w:pStyle w:val="Style7"/>
        <w:widowControl/>
        <w:numPr>
          <w:ilvl w:val="0"/>
          <w:numId w:val="6"/>
        </w:numPr>
        <w:tabs>
          <w:tab w:val="left" w:pos="941"/>
        </w:tabs>
        <w:spacing w:line="240" w:lineRule="auto"/>
        <w:rPr>
          <w:rStyle w:val="FontStyle34"/>
          <w:sz w:val="20"/>
          <w:szCs w:val="20"/>
        </w:rPr>
      </w:pPr>
      <w:r w:rsidRPr="003F2D09">
        <w:rPr>
          <w:rStyle w:val="FontStyle36"/>
          <w:sz w:val="20"/>
          <w:szCs w:val="20"/>
        </w:rPr>
        <w:t>В установленные Контрактом дни и часы включать тревожную сигнализацию на «Об</w:t>
      </w:r>
      <w:r w:rsidRPr="003F2D09">
        <w:rPr>
          <w:rStyle w:val="FontStyle36"/>
          <w:sz w:val="20"/>
          <w:szCs w:val="20"/>
        </w:rPr>
        <w:t>ъ</w:t>
      </w:r>
      <w:r w:rsidRPr="003F2D09">
        <w:rPr>
          <w:rStyle w:val="FontStyle36"/>
          <w:sz w:val="20"/>
          <w:szCs w:val="20"/>
        </w:rPr>
        <w:t>екте» и сдавать ее «Исполнителю» под централизованное наблюдение с обязатель</w:t>
      </w:r>
      <w:r w:rsidRPr="003F2D09">
        <w:rPr>
          <w:rStyle w:val="FontStyle36"/>
          <w:sz w:val="20"/>
          <w:szCs w:val="20"/>
        </w:rPr>
        <w:softHyphen/>
        <w:t>ной предварительной пр</w:t>
      </w:r>
      <w:r w:rsidRPr="003F2D09">
        <w:rPr>
          <w:rStyle w:val="FontStyle36"/>
          <w:sz w:val="20"/>
          <w:szCs w:val="20"/>
        </w:rPr>
        <w:t>о</w:t>
      </w:r>
      <w:r w:rsidRPr="003F2D09">
        <w:rPr>
          <w:rStyle w:val="FontStyle36"/>
          <w:sz w:val="20"/>
          <w:szCs w:val="20"/>
        </w:rPr>
        <w:t>веркой ее работоспособности.</w:t>
      </w:r>
    </w:p>
    <w:p w:rsidR="003F2D09" w:rsidRPr="003F2D09" w:rsidRDefault="003F2D09" w:rsidP="003F2D09">
      <w:pPr>
        <w:pStyle w:val="Style7"/>
        <w:widowControl/>
        <w:numPr>
          <w:ilvl w:val="0"/>
          <w:numId w:val="6"/>
        </w:numPr>
        <w:tabs>
          <w:tab w:val="left" w:pos="941"/>
        </w:tabs>
        <w:spacing w:line="240" w:lineRule="auto"/>
        <w:rPr>
          <w:rStyle w:val="FontStyle34"/>
          <w:sz w:val="20"/>
          <w:szCs w:val="20"/>
        </w:rPr>
      </w:pPr>
      <w:r w:rsidRPr="003F2D09">
        <w:rPr>
          <w:rStyle w:val="FontStyle36"/>
          <w:sz w:val="20"/>
          <w:szCs w:val="20"/>
        </w:rPr>
        <w:t>Производить не реже одного раза, а при круглосуточном подключении - не реже двух раз в сутки проверку работоспособности тревожной сигнализации путем пробной подачи сигнала «Тревога» с предв</w:t>
      </w:r>
      <w:r w:rsidRPr="003F2D09">
        <w:rPr>
          <w:rStyle w:val="FontStyle36"/>
          <w:sz w:val="20"/>
          <w:szCs w:val="20"/>
        </w:rPr>
        <w:t>а</w:t>
      </w:r>
      <w:r w:rsidRPr="003F2D09">
        <w:rPr>
          <w:rStyle w:val="FontStyle36"/>
          <w:sz w:val="20"/>
          <w:szCs w:val="20"/>
        </w:rPr>
        <w:t>рительным уведомлением об этом «Исполнителя» по телефону.</w:t>
      </w:r>
    </w:p>
    <w:p w:rsidR="003F2D09" w:rsidRPr="003F2D09" w:rsidRDefault="003F2D09" w:rsidP="003F2D09">
      <w:pPr>
        <w:pStyle w:val="Style7"/>
        <w:widowControl/>
        <w:numPr>
          <w:ilvl w:val="0"/>
          <w:numId w:val="6"/>
        </w:numPr>
        <w:tabs>
          <w:tab w:val="left" w:pos="941"/>
        </w:tabs>
        <w:spacing w:line="240" w:lineRule="auto"/>
        <w:rPr>
          <w:rStyle w:val="FontStyle34"/>
          <w:sz w:val="20"/>
          <w:szCs w:val="20"/>
        </w:rPr>
      </w:pPr>
      <w:r w:rsidRPr="003F2D09">
        <w:rPr>
          <w:rStyle w:val="FontStyle36"/>
          <w:sz w:val="20"/>
          <w:szCs w:val="20"/>
        </w:rPr>
        <w:t>Не разглашать посторонним лицам правила пользования тревожной сигнализа</w:t>
      </w:r>
      <w:r w:rsidRPr="003F2D09">
        <w:rPr>
          <w:rStyle w:val="FontStyle36"/>
          <w:sz w:val="20"/>
          <w:szCs w:val="20"/>
        </w:rPr>
        <w:softHyphen/>
        <w:t>цией и присвое</w:t>
      </w:r>
      <w:r w:rsidRPr="003F2D09">
        <w:rPr>
          <w:rStyle w:val="FontStyle36"/>
          <w:sz w:val="20"/>
          <w:szCs w:val="20"/>
        </w:rPr>
        <w:t>н</w:t>
      </w:r>
      <w:r w:rsidRPr="003F2D09">
        <w:rPr>
          <w:rStyle w:val="FontStyle36"/>
          <w:sz w:val="20"/>
          <w:szCs w:val="20"/>
        </w:rPr>
        <w:t>ный условный номер «Объекта».</w:t>
      </w:r>
    </w:p>
    <w:p w:rsidR="003F2D09" w:rsidRPr="003F2D09" w:rsidRDefault="003F2D09" w:rsidP="003F2D09">
      <w:pPr>
        <w:pStyle w:val="Style7"/>
        <w:widowControl/>
        <w:numPr>
          <w:ilvl w:val="0"/>
          <w:numId w:val="6"/>
        </w:numPr>
        <w:tabs>
          <w:tab w:val="left" w:pos="941"/>
        </w:tabs>
        <w:spacing w:line="240" w:lineRule="auto"/>
        <w:rPr>
          <w:rStyle w:val="FontStyle34"/>
          <w:sz w:val="20"/>
          <w:szCs w:val="20"/>
        </w:rPr>
      </w:pPr>
      <w:r w:rsidRPr="003F2D09">
        <w:rPr>
          <w:rStyle w:val="FontStyle36"/>
          <w:sz w:val="20"/>
          <w:szCs w:val="20"/>
        </w:rPr>
        <w:t>Не допускать к средствам тревожной сигнализации для устранения неисправно</w:t>
      </w:r>
      <w:r w:rsidRPr="003F2D09">
        <w:rPr>
          <w:rStyle w:val="FontStyle36"/>
          <w:sz w:val="20"/>
          <w:szCs w:val="20"/>
        </w:rPr>
        <w:softHyphen/>
        <w:t>стей, вн</w:t>
      </w:r>
      <w:r w:rsidRPr="003F2D09">
        <w:rPr>
          <w:rStyle w:val="FontStyle36"/>
          <w:sz w:val="20"/>
          <w:szCs w:val="20"/>
        </w:rPr>
        <w:t>е</w:t>
      </w:r>
      <w:r w:rsidRPr="003F2D09">
        <w:rPr>
          <w:rStyle w:val="FontStyle36"/>
          <w:sz w:val="20"/>
          <w:szCs w:val="20"/>
        </w:rPr>
        <w:t>сений изменений в схему блокировки «Объекта» посторонних лиц, не произво</w:t>
      </w:r>
      <w:r w:rsidRPr="003F2D09">
        <w:rPr>
          <w:rStyle w:val="FontStyle36"/>
          <w:sz w:val="20"/>
          <w:szCs w:val="20"/>
        </w:rPr>
        <w:softHyphen/>
        <w:t>дить указанные работы своими с</w:t>
      </w:r>
      <w:r w:rsidRPr="003F2D09">
        <w:rPr>
          <w:rStyle w:val="FontStyle36"/>
          <w:sz w:val="20"/>
          <w:szCs w:val="20"/>
        </w:rPr>
        <w:t>и</w:t>
      </w:r>
      <w:r w:rsidRPr="003F2D09">
        <w:rPr>
          <w:rStyle w:val="FontStyle36"/>
          <w:sz w:val="20"/>
          <w:szCs w:val="20"/>
        </w:rPr>
        <w:t>лами.</w:t>
      </w:r>
    </w:p>
    <w:p w:rsidR="003F2D09" w:rsidRPr="003F2D09" w:rsidRDefault="003F2D09" w:rsidP="003F2D09">
      <w:pPr>
        <w:pStyle w:val="Style7"/>
        <w:widowControl/>
        <w:numPr>
          <w:ilvl w:val="0"/>
          <w:numId w:val="6"/>
        </w:numPr>
        <w:tabs>
          <w:tab w:val="left" w:pos="941"/>
        </w:tabs>
        <w:spacing w:line="240" w:lineRule="auto"/>
        <w:rPr>
          <w:rStyle w:val="FontStyle34"/>
          <w:sz w:val="20"/>
          <w:szCs w:val="20"/>
        </w:rPr>
      </w:pPr>
      <w:r w:rsidRPr="003F2D09">
        <w:rPr>
          <w:rStyle w:val="FontStyle36"/>
          <w:sz w:val="20"/>
          <w:szCs w:val="20"/>
        </w:rPr>
        <w:t>Обеспечивать «Исполнителю» возможность беспрепятственного и незамедли</w:t>
      </w:r>
      <w:r w:rsidRPr="003F2D09">
        <w:rPr>
          <w:rStyle w:val="FontStyle36"/>
          <w:sz w:val="20"/>
          <w:szCs w:val="20"/>
        </w:rPr>
        <w:softHyphen/>
        <w:t>тельного до</w:t>
      </w:r>
      <w:r w:rsidRPr="003F2D09">
        <w:rPr>
          <w:rStyle w:val="FontStyle36"/>
          <w:sz w:val="20"/>
          <w:szCs w:val="20"/>
        </w:rPr>
        <w:t>с</w:t>
      </w:r>
      <w:r w:rsidRPr="003F2D09">
        <w:rPr>
          <w:rStyle w:val="FontStyle36"/>
          <w:sz w:val="20"/>
          <w:szCs w:val="20"/>
        </w:rPr>
        <w:t>тупа на «Объект» в целях выполнения ими обязательств по «Контракту», со</w:t>
      </w:r>
      <w:r w:rsidRPr="003F2D09">
        <w:rPr>
          <w:rStyle w:val="FontStyle36"/>
          <w:sz w:val="20"/>
          <w:szCs w:val="20"/>
        </w:rPr>
        <w:softHyphen/>
        <w:t>общить коды (если таковые имеются) запирающих устрой</w:t>
      </w:r>
      <w:proofErr w:type="gramStart"/>
      <w:r w:rsidRPr="003F2D09">
        <w:rPr>
          <w:rStyle w:val="FontStyle36"/>
          <w:sz w:val="20"/>
          <w:szCs w:val="20"/>
        </w:rPr>
        <w:t>ств вх</w:t>
      </w:r>
      <w:proofErr w:type="gramEnd"/>
      <w:r w:rsidRPr="003F2D09">
        <w:rPr>
          <w:rStyle w:val="FontStyle36"/>
          <w:sz w:val="20"/>
          <w:szCs w:val="20"/>
        </w:rPr>
        <w:t>одных дверей в помеще</w:t>
      </w:r>
      <w:r w:rsidRPr="003F2D09">
        <w:rPr>
          <w:rStyle w:val="FontStyle36"/>
          <w:sz w:val="20"/>
          <w:szCs w:val="20"/>
        </w:rPr>
        <w:softHyphen/>
        <w:t>ния объекта. При смене замков и кодов своевременно и</w:t>
      </w:r>
      <w:r w:rsidRPr="003F2D09">
        <w:rPr>
          <w:rStyle w:val="FontStyle36"/>
          <w:sz w:val="20"/>
          <w:szCs w:val="20"/>
        </w:rPr>
        <w:t>н</w:t>
      </w:r>
      <w:r w:rsidRPr="003F2D09">
        <w:rPr>
          <w:rStyle w:val="FontStyle36"/>
          <w:sz w:val="20"/>
          <w:szCs w:val="20"/>
        </w:rPr>
        <w:t>формировать об этом «Исполни</w:t>
      </w:r>
      <w:r w:rsidRPr="003F2D09">
        <w:rPr>
          <w:rStyle w:val="FontStyle36"/>
          <w:sz w:val="20"/>
          <w:szCs w:val="20"/>
        </w:rPr>
        <w:softHyphen/>
        <w:t>теля».</w:t>
      </w:r>
    </w:p>
    <w:p w:rsidR="003F2D09" w:rsidRPr="003F2D09" w:rsidRDefault="003F2D09" w:rsidP="003F2D09">
      <w:pPr>
        <w:pStyle w:val="Style7"/>
        <w:widowControl/>
        <w:numPr>
          <w:ilvl w:val="0"/>
          <w:numId w:val="6"/>
        </w:numPr>
        <w:tabs>
          <w:tab w:val="left" w:pos="941"/>
        </w:tabs>
        <w:spacing w:line="240" w:lineRule="auto"/>
        <w:rPr>
          <w:rStyle w:val="FontStyle34"/>
          <w:sz w:val="20"/>
          <w:szCs w:val="20"/>
        </w:rPr>
      </w:pPr>
      <w:r w:rsidRPr="003F2D09">
        <w:rPr>
          <w:rStyle w:val="FontStyle36"/>
          <w:sz w:val="20"/>
          <w:szCs w:val="20"/>
        </w:rPr>
        <w:t>Строго соблюдать правила эксплуатации тревожной сигнализации, не вносить измен</w:t>
      </w:r>
      <w:r w:rsidRPr="003F2D09">
        <w:rPr>
          <w:rStyle w:val="FontStyle36"/>
          <w:sz w:val="20"/>
          <w:szCs w:val="20"/>
        </w:rPr>
        <w:t>е</w:t>
      </w:r>
      <w:r w:rsidRPr="003F2D09">
        <w:rPr>
          <w:rStyle w:val="FontStyle36"/>
          <w:sz w:val="20"/>
          <w:szCs w:val="20"/>
        </w:rPr>
        <w:t>ния в схему блокировки «Объекта». Содержать средства тревожной сигнализации на объекте в работоспособном состо</w:t>
      </w:r>
      <w:r w:rsidRPr="003F2D09">
        <w:rPr>
          <w:rStyle w:val="FontStyle36"/>
          <w:sz w:val="20"/>
          <w:szCs w:val="20"/>
        </w:rPr>
        <w:t>я</w:t>
      </w:r>
      <w:r w:rsidRPr="003F2D09">
        <w:rPr>
          <w:rStyle w:val="FontStyle36"/>
          <w:sz w:val="20"/>
          <w:szCs w:val="20"/>
        </w:rPr>
        <w:t xml:space="preserve">нии, по истечении срока эксплуатации производить их замену (предельный срок эксплуатации средств: для приборов - 8 лет, для шлейфов </w:t>
      </w:r>
      <w:proofErr w:type="gramStart"/>
      <w:r w:rsidRPr="003F2D09">
        <w:rPr>
          <w:rStyle w:val="FontStyle36"/>
          <w:sz w:val="20"/>
          <w:szCs w:val="20"/>
        </w:rPr>
        <w:t>-с</w:t>
      </w:r>
      <w:proofErr w:type="gramEnd"/>
      <w:r w:rsidRPr="003F2D09">
        <w:rPr>
          <w:rStyle w:val="FontStyle36"/>
          <w:sz w:val="20"/>
          <w:szCs w:val="20"/>
        </w:rPr>
        <w:t>огласно актов технической эк</w:t>
      </w:r>
      <w:r w:rsidRPr="003F2D09">
        <w:rPr>
          <w:rStyle w:val="FontStyle36"/>
          <w:sz w:val="20"/>
          <w:szCs w:val="20"/>
        </w:rPr>
        <w:t>с</w:t>
      </w:r>
      <w:r w:rsidRPr="003F2D09">
        <w:rPr>
          <w:rStyle w:val="FontStyle36"/>
          <w:sz w:val="20"/>
          <w:szCs w:val="20"/>
        </w:rPr>
        <w:t>плуатации средств сигнализации, но не более 4-х лет). Дальнейшее использование этих средств разрешается только с письменного согласия «Исполнит</w:t>
      </w:r>
      <w:r w:rsidRPr="003F2D09">
        <w:rPr>
          <w:rStyle w:val="FontStyle36"/>
          <w:sz w:val="20"/>
          <w:szCs w:val="20"/>
        </w:rPr>
        <w:t>е</w:t>
      </w:r>
      <w:r w:rsidRPr="003F2D09">
        <w:rPr>
          <w:rStyle w:val="FontStyle36"/>
          <w:sz w:val="20"/>
          <w:szCs w:val="20"/>
        </w:rPr>
        <w:t>ля».</w:t>
      </w:r>
    </w:p>
    <w:p w:rsidR="003F2D09" w:rsidRPr="003F2D09" w:rsidRDefault="003F2D09" w:rsidP="003F2D09">
      <w:pPr>
        <w:pStyle w:val="Style16"/>
        <w:widowControl/>
        <w:spacing w:line="240" w:lineRule="auto"/>
        <w:ind w:firstLine="0"/>
        <w:jc w:val="both"/>
        <w:rPr>
          <w:rStyle w:val="FontStyle36"/>
          <w:sz w:val="20"/>
          <w:szCs w:val="20"/>
        </w:rPr>
      </w:pPr>
      <w:proofErr w:type="gramStart"/>
      <w:r w:rsidRPr="003F2D09">
        <w:rPr>
          <w:rStyle w:val="FontStyle36"/>
          <w:sz w:val="20"/>
          <w:szCs w:val="20"/>
        </w:rPr>
        <w:t>Производить капитальный ремонт или замену комплекса технических средств охраны при невозможн</w:t>
      </w:r>
      <w:r w:rsidRPr="003F2D09">
        <w:rPr>
          <w:rStyle w:val="FontStyle36"/>
          <w:sz w:val="20"/>
          <w:szCs w:val="20"/>
        </w:rPr>
        <w:t>о</w:t>
      </w:r>
      <w:r w:rsidRPr="003F2D09">
        <w:rPr>
          <w:rStyle w:val="FontStyle36"/>
          <w:sz w:val="20"/>
          <w:szCs w:val="20"/>
        </w:rPr>
        <w:t>сти его дальнейшей эксплуатации из - за физического износа или необратимого измен</w:t>
      </w:r>
      <w:r w:rsidRPr="003F2D09">
        <w:rPr>
          <w:rStyle w:val="FontStyle36"/>
          <w:sz w:val="20"/>
          <w:szCs w:val="20"/>
        </w:rPr>
        <w:t>е</w:t>
      </w:r>
      <w:r w:rsidRPr="003F2D09">
        <w:rPr>
          <w:rStyle w:val="FontStyle36"/>
          <w:sz w:val="20"/>
          <w:szCs w:val="20"/>
        </w:rPr>
        <w:t>ния</w:t>
      </w:r>
      <w:proofErr w:type="gramEnd"/>
    </w:p>
    <w:p w:rsidR="003F2D09" w:rsidRPr="003F2D09" w:rsidRDefault="003F2D09" w:rsidP="003F2D09">
      <w:pPr>
        <w:pStyle w:val="Style15"/>
        <w:widowControl/>
        <w:spacing w:line="240" w:lineRule="auto"/>
        <w:ind w:firstLine="0"/>
        <w:rPr>
          <w:rStyle w:val="FontStyle36"/>
          <w:sz w:val="20"/>
          <w:szCs w:val="20"/>
        </w:rPr>
      </w:pPr>
      <w:r w:rsidRPr="003F2D09">
        <w:rPr>
          <w:rStyle w:val="FontStyle36"/>
          <w:sz w:val="20"/>
          <w:szCs w:val="20"/>
        </w:rPr>
        <w:t>технических параметров вследствие воздействия климатических или производственных факторов, искл</w:t>
      </w:r>
      <w:r w:rsidRPr="003F2D09">
        <w:rPr>
          <w:rStyle w:val="FontStyle36"/>
          <w:sz w:val="20"/>
          <w:szCs w:val="20"/>
        </w:rPr>
        <w:t>ю</w:t>
      </w:r>
      <w:r w:rsidRPr="003F2D09">
        <w:rPr>
          <w:rStyle w:val="FontStyle36"/>
          <w:sz w:val="20"/>
          <w:szCs w:val="20"/>
        </w:rPr>
        <w:t xml:space="preserve">чающих надёжную защиту охраняемого объекта, но не реже одного раза в </w:t>
      </w:r>
      <w:r w:rsidRPr="003F2D09">
        <w:rPr>
          <w:rStyle w:val="FontStyle34"/>
          <w:b w:val="0"/>
          <w:sz w:val="20"/>
          <w:szCs w:val="20"/>
        </w:rPr>
        <w:t xml:space="preserve">8 </w:t>
      </w:r>
      <w:r w:rsidRPr="003F2D09">
        <w:rPr>
          <w:rStyle w:val="FontStyle36"/>
          <w:sz w:val="20"/>
          <w:szCs w:val="20"/>
        </w:rPr>
        <w:t>лет.</w:t>
      </w:r>
    </w:p>
    <w:p w:rsidR="003F2D09" w:rsidRPr="003F2D09" w:rsidRDefault="003F2D09" w:rsidP="003F2D09">
      <w:pPr>
        <w:pStyle w:val="Style7"/>
        <w:widowControl/>
        <w:numPr>
          <w:ilvl w:val="0"/>
          <w:numId w:val="7"/>
        </w:numPr>
        <w:tabs>
          <w:tab w:val="left" w:pos="941"/>
        </w:tabs>
        <w:spacing w:line="240" w:lineRule="auto"/>
        <w:rPr>
          <w:rStyle w:val="FontStyle34"/>
          <w:sz w:val="20"/>
          <w:szCs w:val="20"/>
        </w:rPr>
      </w:pPr>
      <w:r w:rsidRPr="003F2D09">
        <w:rPr>
          <w:rStyle w:val="FontStyle36"/>
          <w:sz w:val="20"/>
          <w:szCs w:val="20"/>
        </w:rPr>
        <w:lastRenderedPageBreak/>
        <w:t>Своевременно сообщать «Исполнителю» о возможных неисправностях средств сигнал</w:t>
      </w:r>
      <w:r w:rsidRPr="003F2D09">
        <w:rPr>
          <w:rStyle w:val="FontStyle36"/>
          <w:sz w:val="20"/>
          <w:szCs w:val="20"/>
        </w:rPr>
        <w:t>и</w:t>
      </w:r>
      <w:r w:rsidRPr="003F2D09">
        <w:rPr>
          <w:rStyle w:val="FontStyle36"/>
          <w:sz w:val="20"/>
          <w:szCs w:val="20"/>
        </w:rPr>
        <w:t>зации и обеспечить возможность проведения ремонтных и регламентных работ по техническому обслуживанию средств сигнализации.</w:t>
      </w:r>
    </w:p>
    <w:p w:rsidR="003F2D09" w:rsidRPr="003F2D09" w:rsidRDefault="003F2D09" w:rsidP="003F2D09">
      <w:pPr>
        <w:pStyle w:val="Style7"/>
        <w:widowControl/>
        <w:numPr>
          <w:ilvl w:val="0"/>
          <w:numId w:val="8"/>
        </w:numPr>
        <w:tabs>
          <w:tab w:val="left" w:pos="936"/>
        </w:tabs>
        <w:spacing w:line="240" w:lineRule="auto"/>
        <w:rPr>
          <w:rStyle w:val="FontStyle34"/>
          <w:sz w:val="20"/>
          <w:szCs w:val="20"/>
        </w:rPr>
      </w:pPr>
      <w:proofErr w:type="gramStart"/>
      <w:r w:rsidRPr="003F2D09">
        <w:rPr>
          <w:rStyle w:val="FontStyle36"/>
          <w:sz w:val="20"/>
          <w:szCs w:val="20"/>
        </w:rPr>
        <w:t>При проведении на объекте ремонта, перепланировки, переоборудования поме</w:t>
      </w:r>
      <w:r w:rsidRPr="003F2D09">
        <w:rPr>
          <w:rStyle w:val="FontStyle36"/>
          <w:sz w:val="20"/>
          <w:szCs w:val="20"/>
        </w:rPr>
        <w:softHyphen/>
        <w:t>щений, в сл</w:t>
      </w:r>
      <w:r w:rsidRPr="003F2D09">
        <w:rPr>
          <w:rStyle w:val="FontStyle36"/>
          <w:sz w:val="20"/>
          <w:szCs w:val="20"/>
        </w:rPr>
        <w:t>у</w:t>
      </w:r>
      <w:r w:rsidRPr="003F2D09">
        <w:rPr>
          <w:rStyle w:val="FontStyle36"/>
          <w:sz w:val="20"/>
          <w:szCs w:val="20"/>
        </w:rPr>
        <w:t>чаях появления новых или изменения мест хранения ценностей, а также при проведении иных мероприятий, к</w:t>
      </w:r>
      <w:r w:rsidRPr="003F2D09">
        <w:rPr>
          <w:rStyle w:val="FontStyle36"/>
          <w:sz w:val="20"/>
          <w:szCs w:val="20"/>
        </w:rPr>
        <w:t>о</w:t>
      </w:r>
      <w:r w:rsidRPr="003F2D09">
        <w:rPr>
          <w:rStyle w:val="FontStyle36"/>
          <w:sz w:val="20"/>
          <w:szCs w:val="20"/>
        </w:rPr>
        <w:t xml:space="preserve">торые могут повлиять на техническое состояние средств сигнализации, повлечь за собой изменения в их составе и потребовать проведения дополнительных мероприятий по технической (инженерной) </w:t>
      </w:r>
      <w:proofErr w:type="spellStart"/>
      <w:r w:rsidRPr="003F2D09">
        <w:rPr>
          <w:rStyle w:val="FontStyle36"/>
          <w:sz w:val="20"/>
          <w:szCs w:val="20"/>
        </w:rPr>
        <w:t>укрепленн</w:t>
      </w:r>
      <w:r w:rsidRPr="003F2D09">
        <w:rPr>
          <w:rStyle w:val="FontStyle36"/>
          <w:sz w:val="20"/>
          <w:szCs w:val="20"/>
        </w:rPr>
        <w:t>о</w:t>
      </w:r>
      <w:r w:rsidRPr="003F2D09">
        <w:rPr>
          <w:rStyle w:val="FontStyle36"/>
          <w:sz w:val="20"/>
          <w:szCs w:val="20"/>
        </w:rPr>
        <w:t>сти</w:t>
      </w:r>
      <w:proofErr w:type="spellEnd"/>
      <w:r w:rsidRPr="003F2D09">
        <w:rPr>
          <w:rStyle w:val="FontStyle36"/>
          <w:sz w:val="20"/>
          <w:szCs w:val="20"/>
        </w:rPr>
        <w:t xml:space="preserve"> объекта, уве</w:t>
      </w:r>
      <w:r w:rsidRPr="003F2D09">
        <w:rPr>
          <w:rStyle w:val="FontStyle36"/>
          <w:sz w:val="20"/>
          <w:szCs w:val="20"/>
        </w:rPr>
        <w:softHyphen/>
        <w:t>домить об этом «Исполнителя» не позднее, чем за 15 дней до таких</w:t>
      </w:r>
      <w:proofErr w:type="gramEnd"/>
      <w:r w:rsidRPr="003F2D09">
        <w:rPr>
          <w:rStyle w:val="FontStyle36"/>
          <w:sz w:val="20"/>
          <w:szCs w:val="20"/>
        </w:rPr>
        <w:t xml:space="preserve"> изменений.</w:t>
      </w:r>
    </w:p>
    <w:p w:rsidR="003F2D09" w:rsidRPr="003F2D09" w:rsidRDefault="003F2D09" w:rsidP="003F2D09">
      <w:pPr>
        <w:pStyle w:val="Style7"/>
        <w:widowControl/>
        <w:numPr>
          <w:ilvl w:val="0"/>
          <w:numId w:val="8"/>
        </w:numPr>
        <w:tabs>
          <w:tab w:val="left" w:pos="936"/>
        </w:tabs>
        <w:spacing w:line="240" w:lineRule="auto"/>
        <w:rPr>
          <w:rStyle w:val="FontStyle34"/>
          <w:sz w:val="20"/>
          <w:szCs w:val="20"/>
        </w:rPr>
      </w:pPr>
      <w:r w:rsidRPr="003F2D09">
        <w:rPr>
          <w:rStyle w:val="FontStyle36"/>
          <w:sz w:val="20"/>
          <w:szCs w:val="20"/>
        </w:rPr>
        <w:t>В случае разглашения «Заказчиком» сведений о принципах построения и составе сре</w:t>
      </w:r>
      <w:proofErr w:type="gramStart"/>
      <w:r w:rsidRPr="003F2D09">
        <w:rPr>
          <w:rStyle w:val="FontStyle36"/>
          <w:sz w:val="20"/>
          <w:szCs w:val="20"/>
        </w:rPr>
        <w:t>дств тр</w:t>
      </w:r>
      <w:proofErr w:type="gramEnd"/>
      <w:r w:rsidRPr="003F2D09">
        <w:rPr>
          <w:rStyle w:val="FontStyle36"/>
          <w:sz w:val="20"/>
          <w:szCs w:val="20"/>
        </w:rPr>
        <w:t>ево</w:t>
      </w:r>
      <w:r w:rsidRPr="003F2D09">
        <w:rPr>
          <w:rStyle w:val="FontStyle36"/>
          <w:sz w:val="20"/>
          <w:szCs w:val="20"/>
        </w:rPr>
        <w:t>ж</w:t>
      </w:r>
      <w:r w:rsidRPr="003F2D09">
        <w:rPr>
          <w:rStyle w:val="FontStyle36"/>
          <w:sz w:val="20"/>
          <w:szCs w:val="20"/>
        </w:rPr>
        <w:t>ной сигнализации, присвоенных пультовые номерах, паролях и кодах пользователей, утери устройства для дистанционного управления средствами тревожной сигнализации, немедленно сообщить об этом «Исполн</w:t>
      </w:r>
      <w:r w:rsidRPr="003F2D09">
        <w:rPr>
          <w:rStyle w:val="FontStyle36"/>
          <w:sz w:val="20"/>
          <w:szCs w:val="20"/>
        </w:rPr>
        <w:t>и</w:t>
      </w:r>
      <w:r w:rsidRPr="003F2D09">
        <w:rPr>
          <w:rStyle w:val="FontStyle36"/>
          <w:sz w:val="20"/>
          <w:szCs w:val="20"/>
        </w:rPr>
        <w:t>телю».</w:t>
      </w:r>
    </w:p>
    <w:p w:rsidR="003F2D09" w:rsidRPr="003F2D09" w:rsidRDefault="003F2D09" w:rsidP="003F2D09">
      <w:pPr>
        <w:pStyle w:val="Style7"/>
        <w:widowControl/>
        <w:numPr>
          <w:ilvl w:val="0"/>
          <w:numId w:val="8"/>
        </w:numPr>
        <w:tabs>
          <w:tab w:val="left" w:pos="936"/>
        </w:tabs>
        <w:spacing w:line="240" w:lineRule="auto"/>
        <w:rPr>
          <w:rStyle w:val="FontStyle34"/>
          <w:sz w:val="20"/>
          <w:szCs w:val="20"/>
        </w:rPr>
      </w:pPr>
      <w:r w:rsidRPr="003F2D09">
        <w:rPr>
          <w:rStyle w:val="FontStyle36"/>
          <w:sz w:val="20"/>
          <w:szCs w:val="20"/>
        </w:rPr>
        <w:t>При оказании услуг «Исполнителем» с помощью телефонной линии, в случае приост</w:t>
      </w:r>
      <w:r w:rsidRPr="003F2D09">
        <w:rPr>
          <w:rStyle w:val="FontStyle36"/>
          <w:sz w:val="20"/>
          <w:szCs w:val="20"/>
        </w:rPr>
        <w:t>а</w:t>
      </w:r>
      <w:r w:rsidRPr="003F2D09">
        <w:rPr>
          <w:rStyle w:val="FontStyle36"/>
          <w:sz w:val="20"/>
          <w:szCs w:val="20"/>
        </w:rPr>
        <w:t>новления действия Контракта, оплачивать «Исполнителю» расходы, связанные с использованием тел</w:t>
      </w:r>
      <w:r w:rsidRPr="003F2D09">
        <w:rPr>
          <w:rStyle w:val="FontStyle36"/>
          <w:sz w:val="20"/>
          <w:szCs w:val="20"/>
        </w:rPr>
        <w:t>е</w:t>
      </w:r>
      <w:r w:rsidRPr="003F2D09">
        <w:rPr>
          <w:rStyle w:val="FontStyle36"/>
          <w:sz w:val="20"/>
          <w:szCs w:val="20"/>
        </w:rPr>
        <w:t>фонной линии.</w:t>
      </w:r>
    </w:p>
    <w:p w:rsidR="003F2D09" w:rsidRPr="003F2D09" w:rsidRDefault="003F2D09" w:rsidP="003F2D09">
      <w:pPr>
        <w:pStyle w:val="Style7"/>
        <w:widowControl/>
        <w:numPr>
          <w:ilvl w:val="0"/>
          <w:numId w:val="8"/>
        </w:numPr>
        <w:tabs>
          <w:tab w:val="left" w:pos="936"/>
        </w:tabs>
        <w:spacing w:line="240" w:lineRule="auto"/>
        <w:rPr>
          <w:rStyle w:val="FontStyle34"/>
          <w:sz w:val="20"/>
          <w:szCs w:val="20"/>
        </w:rPr>
      </w:pPr>
      <w:r w:rsidRPr="003F2D09">
        <w:rPr>
          <w:rStyle w:val="FontStyle36"/>
          <w:sz w:val="20"/>
          <w:szCs w:val="20"/>
        </w:rPr>
        <w:t>Организовать и обеспечить силами своих работников регулярное получение до</w:t>
      </w:r>
      <w:r w:rsidRPr="003F2D09">
        <w:rPr>
          <w:rStyle w:val="FontStyle36"/>
          <w:sz w:val="20"/>
          <w:szCs w:val="20"/>
        </w:rPr>
        <w:softHyphen/>
        <w:t>кументов в месте расположения «Исполнителя» для оплаты услуг «Исполнителя» (в соот</w:t>
      </w:r>
      <w:r w:rsidRPr="003F2D09">
        <w:rPr>
          <w:rStyle w:val="FontStyle36"/>
          <w:sz w:val="20"/>
          <w:szCs w:val="20"/>
        </w:rPr>
        <w:softHyphen/>
        <w:t>ветствии с п. 5.4. настоящего Ко</w:t>
      </w:r>
      <w:r w:rsidRPr="003F2D09">
        <w:rPr>
          <w:rStyle w:val="FontStyle36"/>
          <w:sz w:val="20"/>
          <w:szCs w:val="20"/>
        </w:rPr>
        <w:t>н</w:t>
      </w:r>
      <w:r w:rsidRPr="003F2D09">
        <w:rPr>
          <w:rStyle w:val="FontStyle36"/>
          <w:sz w:val="20"/>
          <w:szCs w:val="20"/>
        </w:rPr>
        <w:t>тракта).</w:t>
      </w:r>
    </w:p>
    <w:p w:rsidR="003F2D09" w:rsidRPr="003F2D09" w:rsidRDefault="003F2D09" w:rsidP="003F2D09">
      <w:pPr>
        <w:pStyle w:val="Style7"/>
        <w:widowControl/>
        <w:numPr>
          <w:ilvl w:val="0"/>
          <w:numId w:val="8"/>
        </w:numPr>
        <w:tabs>
          <w:tab w:val="left" w:pos="936"/>
        </w:tabs>
        <w:spacing w:line="240" w:lineRule="auto"/>
        <w:rPr>
          <w:rStyle w:val="FontStyle34"/>
          <w:sz w:val="20"/>
          <w:szCs w:val="20"/>
        </w:rPr>
      </w:pPr>
      <w:r w:rsidRPr="003F2D09">
        <w:rPr>
          <w:rStyle w:val="FontStyle36"/>
          <w:sz w:val="20"/>
          <w:szCs w:val="20"/>
        </w:rPr>
        <w:t>Письменно извещать «Исполнителя» о наличии спора в отношении права собст</w:t>
      </w:r>
      <w:r w:rsidRPr="003F2D09">
        <w:rPr>
          <w:rStyle w:val="FontStyle36"/>
          <w:sz w:val="20"/>
          <w:szCs w:val="20"/>
        </w:rPr>
        <w:softHyphen/>
        <w:t>венности, влад</w:t>
      </w:r>
      <w:r w:rsidRPr="003F2D09">
        <w:rPr>
          <w:rStyle w:val="FontStyle36"/>
          <w:sz w:val="20"/>
          <w:szCs w:val="20"/>
        </w:rPr>
        <w:t>е</w:t>
      </w:r>
      <w:r w:rsidRPr="003F2D09">
        <w:rPr>
          <w:rStyle w:val="FontStyle36"/>
          <w:sz w:val="20"/>
          <w:szCs w:val="20"/>
        </w:rPr>
        <w:t>ния (управления) и других прав на объект и/или находящееся на нем иму</w:t>
      </w:r>
      <w:r w:rsidRPr="003F2D09">
        <w:rPr>
          <w:rStyle w:val="FontStyle36"/>
          <w:sz w:val="20"/>
          <w:szCs w:val="20"/>
        </w:rPr>
        <w:softHyphen/>
        <w:t>щество, а также о возбуждении а</w:t>
      </w:r>
      <w:r w:rsidRPr="003F2D09">
        <w:rPr>
          <w:rStyle w:val="FontStyle36"/>
          <w:sz w:val="20"/>
          <w:szCs w:val="20"/>
        </w:rPr>
        <w:t>р</w:t>
      </w:r>
      <w:r w:rsidRPr="003F2D09">
        <w:rPr>
          <w:rStyle w:val="FontStyle36"/>
          <w:sz w:val="20"/>
          <w:szCs w:val="20"/>
        </w:rPr>
        <w:t>битражным судом в отношении него дела о несостоя</w:t>
      </w:r>
      <w:r w:rsidRPr="003F2D09">
        <w:rPr>
          <w:rStyle w:val="FontStyle36"/>
          <w:sz w:val="20"/>
          <w:szCs w:val="20"/>
        </w:rPr>
        <w:softHyphen/>
        <w:t>тельности (банкротстве) в срок, не превышающий 3-х рабочих дней.</w:t>
      </w:r>
    </w:p>
    <w:p w:rsidR="003F2D09" w:rsidRPr="003F2D09" w:rsidRDefault="003F2D09" w:rsidP="003F2D09">
      <w:pPr>
        <w:pStyle w:val="Style1"/>
        <w:widowControl/>
        <w:jc w:val="both"/>
        <w:rPr>
          <w:rStyle w:val="FontStyle34"/>
          <w:sz w:val="20"/>
          <w:szCs w:val="20"/>
        </w:rPr>
      </w:pPr>
      <w:r w:rsidRPr="003F2D09">
        <w:rPr>
          <w:rStyle w:val="FontStyle34"/>
          <w:sz w:val="20"/>
          <w:szCs w:val="20"/>
        </w:rPr>
        <w:t>3.3.      Права «Исполнителя»:</w:t>
      </w:r>
    </w:p>
    <w:p w:rsidR="003F2D09" w:rsidRPr="003F2D09" w:rsidRDefault="003F2D09" w:rsidP="003F2D09">
      <w:pPr>
        <w:pStyle w:val="Style15"/>
        <w:widowControl/>
        <w:spacing w:line="240" w:lineRule="auto"/>
        <w:ind w:firstLine="0"/>
        <w:rPr>
          <w:rStyle w:val="FontStyle36"/>
          <w:sz w:val="20"/>
          <w:szCs w:val="20"/>
        </w:rPr>
      </w:pPr>
      <w:r w:rsidRPr="003F2D09">
        <w:rPr>
          <w:rStyle w:val="FontStyle34"/>
          <w:sz w:val="20"/>
          <w:szCs w:val="20"/>
        </w:rPr>
        <w:t xml:space="preserve">3.3.1. </w:t>
      </w:r>
      <w:r w:rsidRPr="003F2D09">
        <w:rPr>
          <w:rStyle w:val="FontStyle36"/>
          <w:sz w:val="20"/>
          <w:szCs w:val="20"/>
        </w:rPr>
        <w:t>При систематическом выявлении нарушений по качеству проведения регламент</w:t>
      </w:r>
      <w:r w:rsidRPr="003F2D09">
        <w:rPr>
          <w:rStyle w:val="FontStyle36"/>
          <w:sz w:val="20"/>
          <w:szCs w:val="20"/>
        </w:rPr>
        <w:softHyphen/>
        <w:t>ных работ, фактов н</w:t>
      </w:r>
      <w:r w:rsidRPr="003F2D09">
        <w:rPr>
          <w:rStyle w:val="FontStyle36"/>
          <w:sz w:val="20"/>
          <w:szCs w:val="20"/>
        </w:rPr>
        <w:t>е</w:t>
      </w:r>
      <w:r w:rsidRPr="003F2D09">
        <w:rPr>
          <w:rStyle w:val="FontStyle36"/>
          <w:sz w:val="20"/>
          <w:szCs w:val="20"/>
        </w:rPr>
        <w:t>исправности ТСО в результате невыполнения или ненадлежащего выполнения своих обязательств по н</w:t>
      </w:r>
      <w:r w:rsidRPr="003F2D09">
        <w:rPr>
          <w:rStyle w:val="FontStyle36"/>
          <w:sz w:val="20"/>
          <w:szCs w:val="20"/>
        </w:rPr>
        <w:t>а</w:t>
      </w:r>
      <w:r w:rsidRPr="003F2D09">
        <w:rPr>
          <w:rStyle w:val="FontStyle36"/>
          <w:sz w:val="20"/>
          <w:szCs w:val="20"/>
        </w:rPr>
        <w:t>стоящему Контракту обслуживающей организацией, вносить «Заказчику» предложения по расторж</w:t>
      </w:r>
      <w:r w:rsidRPr="003F2D09">
        <w:rPr>
          <w:rStyle w:val="FontStyle36"/>
          <w:sz w:val="20"/>
          <w:szCs w:val="20"/>
        </w:rPr>
        <w:t>е</w:t>
      </w:r>
      <w:r w:rsidRPr="003F2D09">
        <w:rPr>
          <w:rStyle w:val="FontStyle36"/>
          <w:sz w:val="20"/>
          <w:szCs w:val="20"/>
        </w:rPr>
        <w:t>нию договорных отношений с данной об</w:t>
      </w:r>
      <w:r w:rsidRPr="003F2D09">
        <w:rPr>
          <w:rStyle w:val="FontStyle36"/>
          <w:sz w:val="20"/>
          <w:szCs w:val="20"/>
        </w:rPr>
        <w:softHyphen/>
        <w:t>служивающей организацией.</w:t>
      </w:r>
    </w:p>
    <w:p w:rsidR="003F2D09" w:rsidRPr="003F2D09" w:rsidRDefault="003F2D09" w:rsidP="003F2D09">
      <w:pPr>
        <w:pStyle w:val="Style1"/>
        <w:widowControl/>
        <w:jc w:val="both"/>
        <w:rPr>
          <w:sz w:val="20"/>
          <w:szCs w:val="20"/>
        </w:rPr>
      </w:pPr>
    </w:p>
    <w:p w:rsidR="003F2D09" w:rsidRPr="003F2D09" w:rsidRDefault="003F2D09" w:rsidP="003F2D09">
      <w:pPr>
        <w:pStyle w:val="Style1"/>
        <w:widowControl/>
        <w:jc w:val="center"/>
        <w:rPr>
          <w:rStyle w:val="FontStyle34"/>
          <w:sz w:val="20"/>
          <w:szCs w:val="20"/>
        </w:rPr>
      </w:pPr>
      <w:r w:rsidRPr="003F2D09">
        <w:rPr>
          <w:rStyle w:val="FontStyle34"/>
          <w:sz w:val="20"/>
          <w:szCs w:val="20"/>
        </w:rPr>
        <w:t>4. ОТВЕТСТВЕННОСТЬ СТОРОН</w:t>
      </w:r>
    </w:p>
    <w:p w:rsidR="003F2D09" w:rsidRPr="003F2D09" w:rsidRDefault="003F2D09" w:rsidP="003F2D09">
      <w:pPr>
        <w:pStyle w:val="Style1"/>
        <w:widowControl/>
        <w:jc w:val="both"/>
        <w:rPr>
          <w:rStyle w:val="FontStyle34"/>
          <w:sz w:val="20"/>
          <w:szCs w:val="20"/>
        </w:rPr>
      </w:pPr>
    </w:p>
    <w:p w:rsidR="003F2D09" w:rsidRPr="003F2D09" w:rsidRDefault="003F2D09" w:rsidP="003F2D09">
      <w:pPr>
        <w:pStyle w:val="Style7"/>
        <w:widowControl/>
        <w:numPr>
          <w:ilvl w:val="0"/>
          <w:numId w:val="9"/>
        </w:numPr>
        <w:tabs>
          <w:tab w:val="left" w:pos="533"/>
        </w:tabs>
        <w:spacing w:line="240" w:lineRule="auto"/>
        <w:rPr>
          <w:rStyle w:val="FontStyle34"/>
          <w:sz w:val="20"/>
          <w:szCs w:val="20"/>
        </w:rPr>
      </w:pPr>
      <w:proofErr w:type="gramStart"/>
      <w:r w:rsidRPr="003F2D09">
        <w:rPr>
          <w:rStyle w:val="FontStyle36"/>
          <w:sz w:val="20"/>
          <w:szCs w:val="20"/>
        </w:rPr>
        <w:t>«Исполнитель» не несет ответственности за ущерб, причиненный «Заказчику» по</w:t>
      </w:r>
      <w:r w:rsidRPr="003F2D09">
        <w:rPr>
          <w:rStyle w:val="FontStyle36"/>
          <w:sz w:val="20"/>
          <w:szCs w:val="20"/>
        </w:rPr>
        <w:softHyphen/>
        <w:t>сторонними лицами, так как в силу условий настоящего Контракта «Исполнитель» обязан оказывать помощь «Заказчик)» в пр</w:t>
      </w:r>
      <w:r w:rsidRPr="003F2D09">
        <w:rPr>
          <w:rStyle w:val="FontStyle36"/>
          <w:sz w:val="20"/>
          <w:szCs w:val="20"/>
        </w:rPr>
        <w:t>е</w:t>
      </w:r>
      <w:r w:rsidRPr="003F2D09">
        <w:rPr>
          <w:rStyle w:val="FontStyle36"/>
          <w:sz w:val="20"/>
          <w:szCs w:val="20"/>
        </w:rPr>
        <w:t>сечении противоправных действий по отношению к его имуществу уже после, или во время причинения ущерба.</w:t>
      </w:r>
      <w:proofErr w:type="gramEnd"/>
    </w:p>
    <w:p w:rsidR="003F2D09" w:rsidRPr="003F2D09" w:rsidRDefault="003F2D09" w:rsidP="003F2D09">
      <w:pPr>
        <w:pStyle w:val="Style7"/>
        <w:widowControl/>
        <w:numPr>
          <w:ilvl w:val="0"/>
          <w:numId w:val="9"/>
        </w:numPr>
        <w:tabs>
          <w:tab w:val="left" w:pos="533"/>
        </w:tabs>
        <w:spacing w:line="240" w:lineRule="auto"/>
        <w:rPr>
          <w:rStyle w:val="FontStyle34"/>
          <w:sz w:val="20"/>
          <w:szCs w:val="20"/>
        </w:rPr>
      </w:pPr>
      <w:r w:rsidRPr="003F2D09">
        <w:rPr>
          <w:rStyle w:val="FontStyle36"/>
          <w:sz w:val="20"/>
          <w:szCs w:val="20"/>
        </w:rPr>
        <w:t>«Заказчик» несет ответственность за объективность и своевременное предоставле</w:t>
      </w:r>
      <w:r w:rsidRPr="003F2D09">
        <w:rPr>
          <w:rStyle w:val="FontStyle36"/>
          <w:sz w:val="20"/>
          <w:szCs w:val="20"/>
        </w:rPr>
        <w:softHyphen/>
        <w:t>ние сведений о пр</w:t>
      </w:r>
      <w:r w:rsidRPr="003F2D09">
        <w:rPr>
          <w:rStyle w:val="FontStyle36"/>
          <w:sz w:val="20"/>
          <w:szCs w:val="20"/>
        </w:rPr>
        <w:t>о</w:t>
      </w:r>
      <w:r w:rsidRPr="003F2D09">
        <w:rPr>
          <w:rStyle w:val="FontStyle36"/>
          <w:sz w:val="20"/>
          <w:szCs w:val="20"/>
        </w:rPr>
        <w:t>изошедших изменениях, и обязуется в письменной форме сообщать о них «Исполнит</w:t>
      </w:r>
      <w:r w:rsidRPr="003F2D09">
        <w:rPr>
          <w:rStyle w:val="FontStyle36"/>
          <w:sz w:val="20"/>
          <w:szCs w:val="20"/>
        </w:rPr>
        <w:t>е</w:t>
      </w:r>
      <w:r w:rsidRPr="003F2D09">
        <w:rPr>
          <w:rStyle w:val="FontStyle36"/>
          <w:sz w:val="20"/>
          <w:szCs w:val="20"/>
        </w:rPr>
        <w:t>лю».</w:t>
      </w:r>
    </w:p>
    <w:p w:rsidR="003F2D09" w:rsidRPr="003F2D09" w:rsidRDefault="003F2D09" w:rsidP="003F2D09">
      <w:pPr>
        <w:pStyle w:val="Style7"/>
        <w:widowControl/>
        <w:numPr>
          <w:ilvl w:val="0"/>
          <w:numId w:val="9"/>
        </w:numPr>
        <w:tabs>
          <w:tab w:val="left" w:pos="533"/>
        </w:tabs>
        <w:spacing w:line="240" w:lineRule="auto"/>
        <w:rPr>
          <w:rStyle w:val="FontStyle34"/>
          <w:sz w:val="20"/>
          <w:szCs w:val="20"/>
        </w:rPr>
      </w:pPr>
      <w:proofErr w:type="gramStart"/>
      <w:r w:rsidRPr="003F2D09">
        <w:rPr>
          <w:rStyle w:val="FontStyle36"/>
          <w:sz w:val="20"/>
          <w:szCs w:val="20"/>
        </w:rPr>
        <w:t>В случае просрочки исполнения «Заказчиком» обязательств, предусмотренных кон</w:t>
      </w:r>
      <w:r w:rsidRPr="003F2D09">
        <w:rPr>
          <w:rStyle w:val="FontStyle36"/>
          <w:sz w:val="20"/>
          <w:szCs w:val="20"/>
        </w:rPr>
        <w:softHyphen/>
        <w:t xml:space="preserve">трактом, а также в иных случаях неисполнения или </w:t>
      </w:r>
      <w:r w:rsidRPr="003F2D09">
        <w:rPr>
          <w:rStyle w:val="FontStyle35"/>
          <w:sz w:val="20"/>
          <w:szCs w:val="20"/>
          <w:lang w:val="en-US"/>
        </w:rPr>
        <w:t>Tie</w:t>
      </w:r>
      <w:r w:rsidRPr="003F2D09">
        <w:rPr>
          <w:rStyle w:val="FontStyle35"/>
          <w:sz w:val="20"/>
          <w:szCs w:val="20"/>
        </w:rPr>
        <w:t xml:space="preserve"> </w:t>
      </w:r>
      <w:r w:rsidRPr="003F2D09">
        <w:rPr>
          <w:rStyle w:val="FontStyle36"/>
          <w:sz w:val="20"/>
          <w:szCs w:val="20"/>
        </w:rPr>
        <w:t>надлежащего исполнения «Заказчи</w:t>
      </w:r>
      <w:r w:rsidRPr="003F2D09">
        <w:rPr>
          <w:rStyle w:val="FontStyle36"/>
          <w:sz w:val="20"/>
          <w:szCs w:val="20"/>
        </w:rPr>
        <w:softHyphen/>
        <w:t>ком» обязательств, предусмотре</w:t>
      </w:r>
      <w:r w:rsidRPr="003F2D09">
        <w:rPr>
          <w:rStyle w:val="FontStyle36"/>
          <w:sz w:val="20"/>
          <w:szCs w:val="20"/>
        </w:rPr>
        <w:t>н</w:t>
      </w:r>
      <w:r w:rsidRPr="003F2D09">
        <w:rPr>
          <w:rStyle w:val="FontStyle36"/>
          <w:sz w:val="20"/>
          <w:szCs w:val="20"/>
        </w:rPr>
        <w:t>ных контрактом, «Исполнитель» вправе потребовать уп</w:t>
      </w:r>
      <w:r w:rsidRPr="003F2D09">
        <w:rPr>
          <w:rStyle w:val="FontStyle36"/>
          <w:sz w:val="20"/>
          <w:szCs w:val="20"/>
        </w:rPr>
        <w:softHyphen/>
        <w:t>латы неустоек (штрафов, п</w:t>
      </w:r>
      <w:r w:rsidRPr="003F2D09">
        <w:rPr>
          <w:rStyle w:val="FontStyle36"/>
          <w:sz w:val="20"/>
          <w:szCs w:val="20"/>
        </w:rPr>
        <w:t>е</w:t>
      </w:r>
      <w:r w:rsidRPr="003F2D09">
        <w:rPr>
          <w:rStyle w:val="FontStyle36"/>
          <w:sz w:val="20"/>
          <w:szCs w:val="20"/>
        </w:rPr>
        <w:t>ней).</w:t>
      </w:r>
      <w:proofErr w:type="gramEnd"/>
      <w:r w:rsidRPr="003F2D09">
        <w:rPr>
          <w:rStyle w:val="FontStyle36"/>
          <w:sz w:val="20"/>
          <w:szCs w:val="20"/>
        </w:rPr>
        <w:t xml:space="preserve"> Пеня начисляется за каждый день просрочки исполнения обязательства, предусмотренного контрактом, начиная со дня, сл</w:t>
      </w:r>
      <w:r w:rsidRPr="003F2D09">
        <w:rPr>
          <w:rStyle w:val="FontStyle36"/>
          <w:sz w:val="20"/>
          <w:szCs w:val="20"/>
        </w:rPr>
        <w:t>е</w:t>
      </w:r>
      <w:r w:rsidRPr="003F2D09">
        <w:rPr>
          <w:rStyle w:val="FontStyle36"/>
          <w:sz w:val="20"/>
          <w:szCs w:val="20"/>
        </w:rPr>
        <w:t>дующего после дня ис</w:t>
      </w:r>
      <w:r w:rsidRPr="003F2D09">
        <w:rPr>
          <w:rStyle w:val="FontStyle36"/>
          <w:sz w:val="20"/>
          <w:szCs w:val="20"/>
        </w:rPr>
        <w:softHyphen/>
        <w:t>течения установленного контрактом срока исполнения обязательства. Такая пеня у</w:t>
      </w:r>
      <w:r w:rsidRPr="003F2D09">
        <w:rPr>
          <w:rStyle w:val="FontStyle36"/>
          <w:sz w:val="20"/>
          <w:szCs w:val="20"/>
        </w:rPr>
        <w:t>с</w:t>
      </w:r>
      <w:r w:rsidRPr="003F2D09">
        <w:rPr>
          <w:rStyle w:val="FontStyle36"/>
          <w:sz w:val="20"/>
          <w:szCs w:val="20"/>
        </w:rPr>
        <w:t>танав</w:t>
      </w:r>
      <w:r w:rsidRPr="003F2D09">
        <w:rPr>
          <w:rStyle w:val="FontStyle36"/>
          <w:sz w:val="20"/>
          <w:szCs w:val="20"/>
        </w:rPr>
        <w:softHyphen/>
        <w:t>ливается контрактом в размере одной трехсотой действующей на дату уплату пеней став</w:t>
      </w:r>
      <w:r w:rsidRPr="003F2D09">
        <w:rPr>
          <w:rStyle w:val="FontStyle36"/>
          <w:sz w:val="20"/>
          <w:szCs w:val="20"/>
        </w:rPr>
        <w:softHyphen/>
        <w:t>ки рефинанс</w:t>
      </w:r>
      <w:r w:rsidRPr="003F2D09">
        <w:rPr>
          <w:rStyle w:val="FontStyle36"/>
          <w:sz w:val="20"/>
          <w:szCs w:val="20"/>
        </w:rPr>
        <w:t>и</w:t>
      </w:r>
      <w:r w:rsidRPr="003F2D09">
        <w:rPr>
          <w:rStyle w:val="FontStyle36"/>
          <w:sz w:val="20"/>
          <w:szCs w:val="20"/>
        </w:rPr>
        <w:t>рования Центрального банка Российской Федерации от неуплаченной в срок суммы. Штрафы начисляются за ненадлежащее исполнение «Заказчиком» обязатель</w:t>
      </w:r>
      <w:proofErr w:type="gramStart"/>
      <w:r w:rsidRPr="003F2D09">
        <w:rPr>
          <w:rStyle w:val="FontStyle36"/>
          <w:sz w:val="20"/>
          <w:szCs w:val="20"/>
        </w:rPr>
        <w:t>ств пр</w:t>
      </w:r>
      <w:proofErr w:type="gramEnd"/>
      <w:r w:rsidRPr="003F2D09">
        <w:rPr>
          <w:rStyle w:val="FontStyle36"/>
          <w:sz w:val="20"/>
          <w:szCs w:val="20"/>
        </w:rPr>
        <w:t>ед</w:t>
      </w:r>
      <w:r w:rsidRPr="003F2D09">
        <w:rPr>
          <w:rStyle w:val="FontStyle36"/>
          <w:sz w:val="20"/>
          <w:szCs w:val="20"/>
        </w:rPr>
        <w:t>у</w:t>
      </w:r>
      <w:r w:rsidRPr="003F2D09">
        <w:rPr>
          <w:rStyle w:val="FontStyle36"/>
          <w:sz w:val="20"/>
          <w:szCs w:val="20"/>
        </w:rPr>
        <w:t>смотренных контрактом, за исключением просрочки исполнения обязательств, пре</w:t>
      </w:r>
      <w:r w:rsidRPr="003F2D09">
        <w:rPr>
          <w:rStyle w:val="FontStyle36"/>
          <w:sz w:val="20"/>
          <w:szCs w:val="20"/>
        </w:rPr>
        <w:softHyphen/>
        <w:t>дусмотренных контрактом. Размер штрафа устанавливается в виде фиксированной суммы, определяемой в порядке, установленном Постановлением Правительства Росси</w:t>
      </w:r>
      <w:r w:rsidRPr="003F2D09">
        <w:rPr>
          <w:rStyle w:val="FontStyle36"/>
          <w:sz w:val="20"/>
          <w:szCs w:val="20"/>
        </w:rPr>
        <w:t>й</w:t>
      </w:r>
      <w:r w:rsidRPr="003F2D09">
        <w:rPr>
          <w:rStyle w:val="FontStyle36"/>
          <w:sz w:val="20"/>
          <w:szCs w:val="20"/>
        </w:rPr>
        <w:t>ской Фе</w:t>
      </w:r>
      <w:r w:rsidRPr="003F2D09">
        <w:rPr>
          <w:rStyle w:val="FontStyle36"/>
          <w:sz w:val="20"/>
          <w:szCs w:val="20"/>
        </w:rPr>
        <w:softHyphen/>
        <w:t>дерации от 25.11.2013 года. № 1063.</w:t>
      </w:r>
    </w:p>
    <w:p w:rsidR="003F2D09" w:rsidRPr="003F2D09" w:rsidRDefault="003F2D09" w:rsidP="003F2D09">
      <w:pPr>
        <w:pStyle w:val="Style7"/>
        <w:widowControl/>
        <w:numPr>
          <w:ilvl w:val="0"/>
          <w:numId w:val="9"/>
        </w:numPr>
        <w:tabs>
          <w:tab w:val="left" w:pos="533"/>
        </w:tabs>
        <w:spacing w:line="240" w:lineRule="auto"/>
        <w:rPr>
          <w:rStyle w:val="FontStyle36"/>
          <w:b/>
          <w:bCs/>
          <w:sz w:val="20"/>
          <w:szCs w:val="20"/>
        </w:rPr>
      </w:pPr>
      <w:proofErr w:type="gramStart"/>
      <w:r w:rsidRPr="003F2D09">
        <w:rPr>
          <w:rStyle w:val="FontStyle36"/>
          <w:sz w:val="20"/>
          <w:szCs w:val="20"/>
        </w:rPr>
        <w:t>В случае просрочки исполнения «Исполнителем» обязательств, предусмотренных контра</w:t>
      </w:r>
      <w:r w:rsidRPr="003F2D09">
        <w:rPr>
          <w:rStyle w:val="FontStyle36"/>
          <w:sz w:val="20"/>
          <w:szCs w:val="20"/>
        </w:rPr>
        <w:t>к</w:t>
      </w:r>
      <w:r w:rsidRPr="003F2D09">
        <w:rPr>
          <w:rStyle w:val="FontStyle36"/>
          <w:sz w:val="20"/>
          <w:szCs w:val="20"/>
        </w:rPr>
        <w:t>том, а также в иных случаях неисполнения или ненадлежащего исполнения «Ис</w:t>
      </w:r>
      <w:r w:rsidRPr="003F2D09">
        <w:rPr>
          <w:rStyle w:val="FontStyle36"/>
          <w:sz w:val="20"/>
          <w:szCs w:val="20"/>
        </w:rPr>
        <w:softHyphen/>
        <w:t>полнителем» обязательств, предусмо</w:t>
      </w:r>
      <w:r w:rsidRPr="003F2D09">
        <w:rPr>
          <w:rStyle w:val="FontStyle36"/>
          <w:sz w:val="20"/>
          <w:szCs w:val="20"/>
        </w:rPr>
        <w:t>т</w:t>
      </w:r>
      <w:r w:rsidRPr="003F2D09">
        <w:rPr>
          <w:rStyle w:val="FontStyle36"/>
          <w:sz w:val="20"/>
          <w:szCs w:val="20"/>
        </w:rPr>
        <w:t>ренных контрактом, «Заказчик» направляет «Исполнителю» требование об уплате неустоек (штрафов, п</w:t>
      </w:r>
      <w:r w:rsidRPr="003F2D09">
        <w:rPr>
          <w:rStyle w:val="FontStyle36"/>
          <w:sz w:val="20"/>
          <w:szCs w:val="20"/>
        </w:rPr>
        <w:t>е</w:t>
      </w:r>
      <w:r w:rsidRPr="003F2D09">
        <w:rPr>
          <w:rStyle w:val="FontStyle36"/>
          <w:sz w:val="20"/>
          <w:szCs w:val="20"/>
        </w:rPr>
        <w:t>ней).</w:t>
      </w:r>
      <w:proofErr w:type="gramEnd"/>
      <w:r w:rsidRPr="003F2D09">
        <w:rPr>
          <w:rStyle w:val="FontStyle36"/>
          <w:sz w:val="20"/>
          <w:szCs w:val="20"/>
        </w:rPr>
        <w:t xml:space="preserve"> </w:t>
      </w:r>
      <w:proofErr w:type="gramStart"/>
      <w:r w:rsidRPr="003F2D09">
        <w:rPr>
          <w:rStyle w:val="FontStyle36"/>
          <w:sz w:val="20"/>
          <w:szCs w:val="20"/>
        </w:rPr>
        <w:t>Пеня начисляется за каждый день просрочки исполнения «Исполнителем» обязательства, предусмо</w:t>
      </w:r>
      <w:r w:rsidRPr="003F2D09">
        <w:rPr>
          <w:rStyle w:val="FontStyle36"/>
          <w:sz w:val="20"/>
          <w:szCs w:val="20"/>
        </w:rPr>
        <w:t>т</w:t>
      </w:r>
      <w:r w:rsidRPr="003F2D09">
        <w:rPr>
          <w:rStyle w:val="FontStyle36"/>
          <w:sz w:val="20"/>
          <w:szCs w:val="20"/>
        </w:rPr>
        <w:t>ренного кон</w:t>
      </w:r>
      <w:r w:rsidRPr="003F2D09">
        <w:rPr>
          <w:rStyle w:val="FontStyle36"/>
          <w:sz w:val="20"/>
          <w:szCs w:val="20"/>
        </w:rPr>
        <w:softHyphen/>
        <w:t>трактом, начиная со дня, следующего после дня истечения установленного контрактом срока исполнения обязательства, и устанавливается ко</w:t>
      </w:r>
      <w:r w:rsidRPr="003F2D09">
        <w:rPr>
          <w:rStyle w:val="FontStyle36"/>
          <w:sz w:val="20"/>
          <w:szCs w:val="20"/>
        </w:rPr>
        <w:t>н</w:t>
      </w:r>
      <w:r w:rsidRPr="003F2D09">
        <w:rPr>
          <w:rStyle w:val="FontStyle36"/>
          <w:sz w:val="20"/>
          <w:szCs w:val="20"/>
        </w:rPr>
        <w:t>трактом в размере одной трехсо</w:t>
      </w:r>
      <w:r w:rsidRPr="003F2D09">
        <w:rPr>
          <w:rStyle w:val="FontStyle36"/>
          <w:sz w:val="20"/>
          <w:szCs w:val="20"/>
        </w:rPr>
        <w:softHyphen/>
        <w:t>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w:t>
      </w:r>
      <w:r w:rsidRPr="003F2D09">
        <w:rPr>
          <w:rStyle w:val="FontStyle36"/>
          <w:sz w:val="20"/>
          <w:szCs w:val="20"/>
        </w:rPr>
        <w:t>е</w:t>
      </w:r>
      <w:r w:rsidRPr="003F2D09">
        <w:rPr>
          <w:rStyle w:val="FontStyle36"/>
          <w:sz w:val="20"/>
          <w:szCs w:val="20"/>
        </w:rPr>
        <w:t>ски исполненных «И</w:t>
      </w:r>
      <w:r w:rsidRPr="003F2D09">
        <w:rPr>
          <w:rStyle w:val="FontStyle36"/>
          <w:sz w:val="20"/>
          <w:szCs w:val="20"/>
        </w:rPr>
        <w:t>с</w:t>
      </w:r>
      <w:r w:rsidRPr="003F2D09">
        <w:rPr>
          <w:rStyle w:val="FontStyle36"/>
          <w:sz w:val="20"/>
          <w:szCs w:val="20"/>
        </w:rPr>
        <w:t>пол</w:t>
      </w:r>
      <w:r w:rsidRPr="003F2D09">
        <w:rPr>
          <w:rStyle w:val="FontStyle36"/>
          <w:sz w:val="20"/>
          <w:szCs w:val="20"/>
        </w:rPr>
        <w:softHyphen/>
        <w:t>нителем».</w:t>
      </w:r>
      <w:proofErr w:type="gramEnd"/>
      <w:r w:rsidRPr="003F2D09">
        <w:rPr>
          <w:rStyle w:val="FontStyle36"/>
          <w:sz w:val="20"/>
          <w:szCs w:val="20"/>
        </w:rPr>
        <w:t xml:space="preserve"> Штрафы начисляются за неисполнение или ненадлежащее исполнение «Испол</w:t>
      </w:r>
      <w:r w:rsidRPr="003F2D09">
        <w:rPr>
          <w:rStyle w:val="FontStyle36"/>
          <w:sz w:val="20"/>
          <w:szCs w:val="20"/>
        </w:rPr>
        <w:softHyphen/>
        <w:t>нителем» обязатель</w:t>
      </w:r>
      <w:proofErr w:type="gramStart"/>
      <w:r w:rsidRPr="003F2D09">
        <w:rPr>
          <w:rStyle w:val="FontStyle36"/>
          <w:sz w:val="20"/>
          <w:szCs w:val="20"/>
        </w:rPr>
        <w:t>ств пр</w:t>
      </w:r>
      <w:proofErr w:type="gramEnd"/>
      <w:r w:rsidRPr="003F2D09">
        <w:rPr>
          <w:rStyle w:val="FontStyle36"/>
          <w:sz w:val="20"/>
          <w:szCs w:val="20"/>
        </w:rPr>
        <w:t>едусмотренных ко</w:t>
      </w:r>
      <w:r w:rsidRPr="003F2D09">
        <w:rPr>
          <w:rStyle w:val="FontStyle36"/>
          <w:sz w:val="20"/>
          <w:szCs w:val="20"/>
        </w:rPr>
        <w:t>н</w:t>
      </w:r>
      <w:r w:rsidRPr="003F2D09">
        <w:rPr>
          <w:rStyle w:val="FontStyle36"/>
          <w:sz w:val="20"/>
          <w:szCs w:val="20"/>
        </w:rPr>
        <w:t>трактом. Размер штрафа устанавливается контрактом в виде фиксированной суммы, определенной в порядке, установленном По</w:t>
      </w:r>
      <w:r w:rsidRPr="003F2D09">
        <w:rPr>
          <w:rStyle w:val="FontStyle36"/>
          <w:sz w:val="20"/>
          <w:szCs w:val="20"/>
        </w:rPr>
        <w:softHyphen/>
        <w:t>становлением Правительства Ро</w:t>
      </w:r>
      <w:r w:rsidRPr="003F2D09">
        <w:rPr>
          <w:rStyle w:val="FontStyle36"/>
          <w:sz w:val="20"/>
          <w:szCs w:val="20"/>
        </w:rPr>
        <w:t>с</w:t>
      </w:r>
      <w:r w:rsidRPr="003F2D09">
        <w:rPr>
          <w:rStyle w:val="FontStyle36"/>
          <w:sz w:val="20"/>
          <w:szCs w:val="20"/>
        </w:rPr>
        <w:t xml:space="preserve">сийской Федерации от 25.11.2013 года. № 1063. </w:t>
      </w:r>
    </w:p>
    <w:p w:rsidR="003F2D09" w:rsidRPr="003F2D09" w:rsidRDefault="003F2D09" w:rsidP="003F2D09">
      <w:pPr>
        <w:pStyle w:val="Style7"/>
        <w:widowControl/>
        <w:numPr>
          <w:ilvl w:val="0"/>
          <w:numId w:val="9"/>
        </w:numPr>
        <w:tabs>
          <w:tab w:val="left" w:pos="533"/>
        </w:tabs>
        <w:spacing w:line="240" w:lineRule="auto"/>
        <w:rPr>
          <w:rStyle w:val="FontStyle36"/>
          <w:b/>
          <w:bCs/>
          <w:sz w:val="20"/>
          <w:szCs w:val="20"/>
        </w:rPr>
      </w:pPr>
      <w:r w:rsidRPr="003F2D09">
        <w:rPr>
          <w:rStyle w:val="FontStyle36"/>
          <w:sz w:val="20"/>
          <w:szCs w:val="20"/>
        </w:rPr>
        <w:t>«Сторона» освобождается от уплаты неустойки (штрафа, пени), если докажет, что неиспо</w:t>
      </w:r>
      <w:r w:rsidRPr="003F2D09">
        <w:rPr>
          <w:rStyle w:val="FontStyle36"/>
          <w:sz w:val="20"/>
          <w:szCs w:val="20"/>
        </w:rPr>
        <w:t>л</w:t>
      </w:r>
      <w:r w:rsidRPr="003F2D09">
        <w:rPr>
          <w:rStyle w:val="FontStyle36"/>
          <w:sz w:val="20"/>
          <w:szCs w:val="20"/>
        </w:rPr>
        <w:t>нение или ненадлежащее исполнение обязательства, предусмотренного контрак</w:t>
      </w:r>
      <w:r w:rsidRPr="003F2D09">
        <w:rPr>
          <w:rStyle w:val="FontStyle36"/>
          <w:sz w:val="20"/>
          <w:szCs w:val="20"/>
        </w:rPr>
        <w:softHyphen/>
        <w:t>том, произошло вследствие непреод</w:t>
      </w:r>
      <w:r w:rsidRPr="003F2D09">
        <w:rPr>
          <w:rStyle w:val="FontStyle36"/>
          <w:sz w:val="20"/>
          <w:szCs w:val="20"/>
        </w:rPr>
        <w:t>о</w:t>
      </w:r>
      <w:r w:rsidRPr="003F2D09">
        <w:rPr>
          <w:rStyle w:val="FontStyle36"/>
          <w:sz w:val="20"/>
          <w:szCs w:val="20"/>
        </w:rPr>
        <w:t>лимой силы или по вине другой «Стороны».</w:t>
      </w:r>
    </w:p>
    <w:p w:rsidR="003F2D09" w:rsidRPr="003F2D09" w:rsidRDefault="003F2D09" w:rsidP="003F2D09">
      <w:pPr>
        <w:pStyle w:val="Style1"/>
        <w:widowControl/>
        <w:jc w:val="both"/>
        <w:rPr>
          <w:sz w:val="20"/>
          <w:szCs w:val="20"/>
        </w:rPr>
      </w:pPr>
    </w:p>
    <w:p w:rsidR="003F2D09" w:rsidRPr="003F2D09" w:rsidRDefault="003F2D09" w:rsidP="003F2D09">
      <w:pPr>
        <w:pStyle w:val="Style1"/>
        <w:widowControl/>
        <w:jc w:val="center"/>
        <w:rPr>
          <w:rStyle w:val="FontStyle34"/>
          <w:sz w:val="20"/>
          <w:szCs w:val="20"/>
        </w:rPr>
      </w:pPr>
      <w:r w:rsidRPr="003F2D09">
        <w:rPr>
          <w:rStyle w:val="FontStyle34"/>
          <w:sz w:val="20"/>
          <w:szCs w:val="20"/>
        </w:rPr>
        <w:t>5. ЦЕНА КОНТРАКТА И ПОРЯДОК РАСЧЕТОВ</w:t>
      </w:r>
    </w:p>
    <w:p w:rsidR="003F2D09" w:rsidRPr="003F2D09" w:rsidRDefault="003F2D09" w:rsidP="003F2D09">
      <w:pPr>
        <w:pStyle w:val="Style1"/>
        <w:widowControl/>
        <w:jc w:val="both"/>
        <w:rPr>
          <w:rStyle w:val="FontStyle34"/>
          <w:sz w:val="20"/>
          <w:szCs w:val="20"/>
        </w:rPr>
      </w:pPr>
    </w:p>
    <w:p w:rsidR="003F2D09" w:rsidRPr="003F2D09" w:rsidRDefault="003F2D09" w:rsidP="003F2D09">
      <w:pPr>
        <w:pStyle w:val="Style7"/>
        <w:widowControl/>
        <w:numPr>
          <w:ilvl w:val="0"/>
          <w:numId w:val="10"/>
        </w:numPr>
        <w:tabs>
          <w:tab w:val="left" w:pos="538"/>
        </w:tabs>
        <w:spacing w:line="240" w:lineRule="auto"/>
        <w:rPr>
          <w:rStyle w:val="FontStyle34"/>
          <w:sz w:val="20"/>
          <w:szCs w:val="20"/>
        </w:rPr>
      </w:pPr>
      <w:r w:rsidRPr="003F2D09">
        <w:rPr>
          <w:rStyle w:val="FontStyle36"/>
          <w:sz w:val="20"/>
          <w:szCs w:val="20"/>
        </w:rPr>
        <w:t xml:space="preserve">Цена Контракта на поставку услуг по охране объектов составляет </w:t>
      </w:r>
      <w:r w:rsidRPr="003F2D09">
        <w:rPr>
          <w:rStyle w:val="FontStyle34"/>
          <w:sz w:val="20"/>
          <w:szCs w:val="20"/>
        </w:rPr>
        <w:t xml:space="preserve">239 673 </w:t>
      </w:r>
      <w:r w:rsidRPr="003F2D09">
        <w:rPr>
          <w:rStyle w:val="FontStyle36"/>
          <w:b/>
          <w:sz w:val="20"/>
          <w:szCs w:val="20"/>
        </w:rPr>
        <w:t>(двести тридцать д</w:t>
      </w:r>
      <w:r w:rsidRPr="003F2D09">
        <w:rPr>
          <w:rStyle w:val="FontStyle36"/>
          <w:b/>
          <w:sz w:val="20"/>
          <w:szCs w:val="20"/>
        </w:rPr>
        <w:t>е</w:t>
      </w:r>
      <w:r w:rsidRPr="003F2D09">
        <w:rPr>
          <w:rStyle w:val="FontStyle36"/>
          <w:b/>
          <w:sz w:val="20"/>
          <w:szCs w:val="20"/>
        </w:rPr>
        <w:t>вять тысяч шестьсот семьдесят три) рубля</w:t>
      </w:r>
      <w:r w:rsidRPr="003F2D09">
        <w:rPr>
          <w:rStyle w:val="FontStyle36"/>
          <w:sz w:val="20"/>
          <w:szCs w:val="20"/>
        </w:rPr>
        <w:t xml:space="preserve"> </w:t>
      </w:r>
      <w:r w:rsidRPr="003F2D09">
        <w:rPr>
          <w:rStyle w:val="FontStyle34"/>
          <w:sz w:val="20"/>
          <w:szCs w:val="20"/>
        </w:rPr>
        <w:t xml:space="preserve">00 </w:t>
      </w:r>
      <w:r w:rsidRPr="003F2D09">
        <w:rPr>
          <w:rStyle w:val="FontStyle36"/>
          <w:b/>
          <w:sz w:val="20"/>
          <w:szCs w:val="20"/>
        </w:rPr>
        <w:t>копеек</w:t>
      </w:r>
      <w:r w:rsidRPr="003F2D09">
        <w:rPr>
          <w:rStyle w:val="FontStyle36"/>
          <w:sz w:val="20"/>
          <w:szCs w:val="20"/>
        </w:rPr>
        <w:t xml:space="preserve"> за период с </w:t>
      </w:r>
      <w:r w:rsidRPr="003F2D09">
        <w:rPr>
          <w:rStyle w:val="FontStyle34"/>
          <w:sz w:val="20"/>
          <w:szCs w:val="20"/>
        </w:rPr>
        <w:t xml:space="preserve">01 </w:t>
      </w:r>
      <w:r w:rsidRPr="003F2D09">
        <w:rPr>
          <w:rStyle w:val="FontStyle36"/>
          <w:b/>
          <w:sz w:val="20"/>
          <w:szCs w:val="20"/>
        </w:rPr>
        <w:t>января</w:t>
      </w:r>
      <w:r w:rsidRPr="003F2D09">
        <w:rPr>
          <w:rStyle w:val="FontStyle36"/>
          <w:sz w:val="20"/>
          <w:szCs w:val="20"/>
        </w:rPr>
        <w:t xml:space="preserve"> </w:t>
      </w:r>
      <w:r w:rsidRPr="003F2D09">
        <w:rPr>
          <w:rStyle w:val="FontStyle34"/>
          <w:sz w:val="20"/>
          <w:szCs w:val="20"/>
        </w:rPr>
        <w:t xml:space="preserve">2017 </w:t>
      </w:r>
      <w:r w:rsidRPr="003F2D09">
        <w:rPr>
          <w:rStyle w:val="FontStyle36"/>
          <w:b/>
          <w:sz w:val="20"/>
          <w:szCs w:val="20"/>
        </w:rPr>
        <w:t>года по</w:t>
      </w:r>
      <w:r w:rsidRPr="003F2D09">
        <w:rPr>
          <w:rStyle w:val="FontStyle36"/>
          <w:sz w:val="20"/>
          <w:szCs w:val="20"/>
        </w:rPr>
        <w:t xml:space="preserve"> </w:t>
      </w:r>
      <w:r w:rsidRPr="003F2D09">
        <w:rPr>
          <w:rStyle w:val="FontStyle34"/>
          <w:sz w:val="20"/>
          <w:szCs w:val="20"/>
        </w:rPr>
        <w:t xml:space="preserve">31 </w:t>
      </w:r>
      <w:r w:rsidRPr="003F2D09">
        <w:rPr>
          <w:rStyle w:val="FontStyle36"/>
          <w:b/>
          <w:sz w:val="20"/>
          <w:szCs w:val="20"/>
        </w:rPr>
        <w:t>декабря</w:t>
      </w:r>
      <w:r w:rsidRPr="003F2D09">
        <w:rPr>
          <w:rStyle w:val="FontStyle36"/>
          <w:sz w:val="20"/>
          <w:szCs w:val="20"/>
        </w:rPr>
        <w:t xml:space="preserve"> </w:t>
      </w:r>
      <w:r w:rsidRPr="003F2D09">
        <w:rPr>
          <w:rStyle w:val="FontStyle34"/>
          <w:sz w:val="20"/>
          <w:szCs w:val="20"/>
        </w:rPr>
        <w:t xml:space="preserve">2017 </w:t>
      </w:r>
      <w:r w:rsidRPr="003F2D09">
        <w:rPr>
          <w:rStyle w:val="FontStyle36"/>
          <w:b/>
          <w:sz w:val="20"/>
          <w:szCs w:val="20"/>
        </w:rPr>
        <w:t>г</w:t>
      </w:r>
      <w:r w:rsidRPr="003F2D09">
        <w:rPr>
          <w:rStyle w:val="FontStyle36"/>
          <w:b/>
          <w:sz w:val="20"/>
          <w:szCs w:val="20"/>
        </w:rPr>
        <w:t>о</w:t>
      </w:r>
      <w:r w:rsidRPr="003F2D09">
        <w:rPr>
          <w:rStyle w:val="FontStyle36"/>
          <w:b/>
          <w:sz w:val="20"/>
          <w:szCs w:val="20"/>
        </w:rPr>
        <w:lastRenderedPageBreak/>
        <w:t>да</w:t>
      </w:r>
      <w:r w:rsidRPr="003F2D09">
        <w:rPr>
          <w:rStyle w:val="FontStyle36"/>
          <w:sz w:val="20"/>
          <w:szCs w:val="20"/>
        </w:rPr>
        <w:t xml:space="preserve">, в соответствии с месячной абонентской </w:t>
      </w:r>
      <w:proofErr w:type="gramStart"/>
      <w:r w:rsidRPr="003F2D09">
        <w:rPr>
          <w:rStyle w:val="FontStyle36"/>
          <w:sz w:val="20"/>
          <w:szCs w:val="20"/>
        </w:rPr>
        <w:t>платой</w:t>
      </w:r>
      <w:proofErr w:type="gramEnd"/>
      <w:r w:rsidRPr="003F2D09">
        <w:rPr>
          <w:rStyle w:val="FontStyle36"/>
          <w:sz w:val="20"/>
          <w:szCs w:val="20"/>
        </w:rPr>
        <w:t xml:space="preserve"> установ</w:t>
      </w:r>
      <w:r w:rsidRPr="003F2D09">
        <w:rPr>
          <w:rStyle w:val="FontStyle36"/>
          <w:sz w:val="20"/>
          <w:szCs w:val="20"/>
        </w:rPr>
        <w:softHyphen/>
        <w:t>ленной в дислокации-расчете (Пр</w:t>
      </w:r>
      <w:r w:rsidRPr="003F2D09">
        <w:rPr>
          <w:rStyle w:val="FontStyle36"/>
          <w:sz w:val="20"/>
          <w:szCs w:val="20"/>
        </w:rPr>
        <w:t>и</w:t>
      </w:r>
      <w:r w:rsidRPr="003F2D09">
        <w:rPr>
          <w:rStyle w:val="FontStyle36"/>
          <w:sz w:val="20"/>
          <w:szCs w:val="20"/>
        </w:rPr>
        <w:t>ложение № 1), являющейся неотъемлемой частью на</w:t>
      </w:r>
      <w:r w:rsidRPr="003F2D09">
        <w:rPr>
          <w:rStyle w:val="FontStyle36"/>
          <w:sz w:val="20"/>
          <w:szCs w:val="20"/>
        </w:rPr>
        <w:softHyphen/>
        <w:t>стоящего Контракта.</w:t>
      </w:r>
    </w:p>
    <w:p w:rsidR="003F2D09" w:rsidRPr="003F2D09" w:rsidRDefault="003F2D09" w:rsidP="003F2D09">
      <w:pPr>
        <w:pStyle w:val="Style7"/>
        <w:widowControl/>
        <w:numPr>
          <w:ilvl w:val="0"/>
          <w:numId w:val="10"/>
        </w:numPr>
        <w:tabs>
          <w:tab w:val="left" w:pos="538"/>
        </w:tabs>
        <w:spacing w:line="240" w:lineRule="auto"/>
        <w:rPr>
          <w:rStyle w:val="FontStyle34"/>
          <w:sz w:val="20"/>
          <w:szCs w:val="20"/>
        </w:rPr>
      </w:pPr>
      <w:r w:rsidRPr="003F2D09">
        <w:rPr>
          <w:rStyle w:val="FontStyle36"/>
          <w:sz w:val="20"/>
          <w:szCs w:val="20"/>
        </w:rPr>
        <w:t xml:space="preserve">Оплата по настоящему Контракту перечисляется «Заказчиком» на основании </w:t>
      </w:r>
      <w:proofErr w:type="gramStart"/>
      <w:r w:rsidRPr="003F2D09">
        <w:rPr>
          <w:rStyle w:val="FontStyle36"/>
          <w:sz w:val="20"/>
          <w:szCs w:val="20"/>
        </w:rPr>
        <w:t>предос</w:t>
      </w:r>
      <w:r w:rsidRPr="003F2D09">
        <w:rPr>
          <w:rStyle w:val="FontStyle36"/>
          <w:sz w:val="20"/>
          <w:szCs w:val="20"/>
        </w:rPr>
        <w:softHyphen/>
        <w:t>тавляемой</w:t>
      </w:r>
      <w:proofErr w:type="gramEnd"/>
      <w:r w:rsidRPr="003F2D09">
        <w:rPr>
          <w:rStyle w:val="FontStyle36"/>
          <w:sz w:val="20"/>
          <w:szCs w:val="20"/>
        </w:rPr>
        <w:t xml:space="preserve"> «И</w:t>
      </w:r>
      <w:r w:rsidRPr="003F2D09">
        <w:rPr>
          <w:rStyle w:val="FontStyle36"/>
          <w:sz w:val="20"/>
          <w:szCs w:val="20"/>
        </w:rPr>
        <w:t>с</w:t>
      </w:r>
      <w:r w:rsidRPr="003F2D09">
        <w:rPr>
          <w:rStyle w:val="FontStyle36"/>
          <w:sz w:val="20"/>
          <w:szCs w:val="20"/>
        </w:rPr>
        <w:t>полнителем» счета и акта об оказании услуг, не позднее 05 числа текуще</w:t>
      </w:r>
      <w:r w:rsidRPr="003F2D09">
        <w:rPr>
          <w:rStyle w:val="FontStyle36"/>
          <w:sz w:val="20"/>
          <w:szCs w:val="20"/>
        </w:rPr>
        <w:softHyphen/>
        <w:t>го месяца. Фактом оплаты призн</w:t>
      </w:r>
      <w:r w:rsidRPr="003F2D09">
        <w:rPr>
          <w:rStyle w:val="FontStyle36"/>
          <w:sz w:val="20"/>
          <w:szCs w:val="20"/>
        </w:rPr>
        <w:t>а</w:t>
      </w:r>
      <w:r w:rsidRPr="003F2D09">
        <w:rPr>
          <w:rStyle w:val="FontStyle36"/>
          <w:sz w:val="20"/>
          <w:szCs w:val="20"/>
        </w:rPr>
        <w:t>ется поступление денежных средств на расчетный (ли</w:t>
      </w:r>
      <w:r w:rsidRPr="003F2D09">
        <w:rPr>
          <w:rStyle w:val="FontStyle36"/>
          <w:sz w:val="20"/>
          <w:szCs w:val="20"/>
        </w:rPr>
        <w:softHyphen/>
        <w:t>цевой) счет «Испо</w:t>
      </w:r>
      <w:r w:rsidRPr="003F2D09">
        <w:rPr>
          <w:rStyle w:val="FontStyle36"/>
          <w:sz w:val="20"/>
          <w:szCs w:val="20"/>
        </w:rPr>
        <w:t>л</w:t>
      </w:r>
      <w:r w:rsidRPr="003F2D09">
        <w:rPr>
          <w:rStyle w:val="FontStyle36"/>
          <w:sz w:val="20"/>
          <w:szCs w:val="20"/>
        </w:rPr>
        <w:t>нителя».</w:t>
      </w:r>
    </w:p>
    <w:p w:rsidR="003F2D09" w:rsidRPr="003F2D09" w:rsidRDefault="003F2D09" w:rsidP="003F2D09">
      <w:pPr>
        <w:pStyle w:val="Style7"/>
        <w:widowControl/>
        <w:numPr>
          <w:ilvl w:val="0"/>
          <w:numId w:val="10"/>
        </w:numPr>
        <w:tabs>
          <w:tab w:val="left" w:pos="538"/>
        </w:tabs>
        <w:spacing w:line="240" w:lineRule="auto"/>
        <w:rPr>
          <w:rStyle w:val="FontStyle34"/>
          <w:sz w:val="20"/>
          <w:szCs w:val="20"/>
        </w:rPr>
      </w:pPr>
      <w:r w:rsidRPr="003F2D09">
        <w:rPr>
          <w:rStyle w:val="FontStyle36"/>
          <w:sz w:val="20"/>
          <w:szCs w:val="20"/>
        </w:rPr>
        <w:t>В случае несвоевременной оплаты (неоплаты) «Заказчиком» по настоящему Кон</w:t>
      </w:r>
      <w:r w:rsidRPr="003F2D09">
        <w:rPr>
          <w:rStyle w:val="FontStyle36"/>
          <w:sz w:val="20"/>
          <w:szCs w:val="20"/>
        </w:rPr>
        <w:softHyphen/>
        <w:t>тракту, н</w:t>
      </w:r>
      <w:r w:rsidRPr="003F2D09">
        <w:rPr>
          <w:rStyle w:val="FontStyle36"/>
          <w:sz w:val="20"/>
          <w:szCs w:val="20"/>
        </w:rPr>
        <w:t>а</w:t>
      </w:r>
      <w:r w:rsidRPr="003F2D09">
        <w:rPr>
          <w:rStyle w:val="FontStyle36"/>
          <w:sz w:val="20"/>
          <w:szCs w:val="20"/>
        </w:rPr>
        <w:t>числяются пени в размере 1/300 действующей на день уплаты неустойки ставки рефинансирования Це</w:t>
      </w:r>
      <w:r w:rsidRPr="003F2D09">
        <w:rPr>
          <w:rStyle w:val="FontStyle36"/>
          <w:sz w:val="20"/>
          <w:szCs w:val="20"/>
        </w:rPr>
        <w:t>н</w:t>
      </w:r>
      <w:r w:rsidRPr="003F2D09">
        <w:rPr>
          <w:rStyle w:val="FontStyle36"/>
          <w:sz w:val="20"/>
          <w:szCs w:val="20"/>
        </w:rPr>
        <w:t>трального банка РФ от суммы просроченного платежа за каждый день просрочки по момент фактич</w:t>
      </w:r>
      <w:r w:rsidRPr="003F2D09">
        <w:rPr>
          <w:rStyle w:val="FontStyle36"/>
          <w:sz w:val="20"/>
          <w:szCs w:val="20"/>
        </w:rPr>
        <w:t>е</w:t>
      </w:r>
      <w:r w:rsidRPr="003F2D09">
        <w:rPr>
          <w:rStyle w:val="FontStyle36"/>
          <w:sz w:val="20"/>
          <w:szCs w:val="20"/>
        </w:rPr>
        <w:t>ской оплаты.</w:t>
      </w:r>
    </w:p>
    <w:p w:rsidR="003F2D09" w:rsidRPr="003F2D09" w:rsidRDefault="003F2D09" w:rsidP="003F2D09">
      <w:pPr>
        <w:pStyle w:val="Style7"/>
        <w:widowControl/>
        <w:numPr>
          <w:ilvl w:val="0"/>
          <w:numId w:val="10"/>
        </w:numPr>
        <w:tabs>
          <w:tab w:val="left" w:pos="538"/>
        </w:tabs>
        <w:spacing w:line="240" w:lineRule="auto"/>
        <w:rPr>
          <w:rStyle w:val="FontStyle34"/>
          <w:sz w:val="20"/>
          <w:szCs w:val="20"/>
        </w:rPr>
      </w:pPr>
      <w:r w:rsidRPr="003F2D09">
        <w:rPr>
          <w:rStyle w:val="FontStyle36"/>
          <w:sz w:val="20"/>
          <w:szCs w:val="20"/>
        </w:rPr>
        <w:t>Платежные документы изготавливаются «Исполнителем» и передаются им в месте расположения «Исполнителя» под роспись представителю «Заказчика». Ответственность за своевременное получение д</w:t>
      </w:r>
      <w:r w:rsidRPr="003F2D09">
        <w:rPr>
          <w:rStyle w:val="FontStyle36"/>
          <w:sz w:val="20"/>
          <w:szCs w:val="20"/>
        </w:rPr>
        <w:t>о</w:t>
      </w:r>
      <w:r w:rsidRPr="003F2D09">
        <w:rPr>
          <w:rStyle w:val="FontStyle36"/>
          <w:sz w:val="20"/>
          <w:szCs w:val="20"/>
        </w:rPr>
        <w:t>кументов для оплаты услуг «Исполнителя» возлагается на «Заказ</w:t>
      </w:r>
      <w:r w:rsidRPr="003F2D09">
        <w:rPr>
          <w:rStyle w:val="FontStyle36"/>
          <w:sz w:val="20"/>
          <w:szCs w:val="20"/>
        </w:rPr>
        <w:softHyphen/>
        <w:t>чика».</w:t>
      </w:r>
    </w:p>
    <w:p w:rsidR="003F2D09" w:rsidRPr="003F2D09" w:rsidRDefault="003F2D09" w:rsidP="003F2D09">
      <w:pPr>
        <w:pStyle w:val="Style7"/>
        <w:widowControl/>
        <w:numPr>
          <w:ilvl w:val="0"/>
          <w:numId w:val="10"/>
        </w:numPr>
        <w:tabs>
          <w:tab w:val="left" w:pos="538"/>
        </w:tabs>
        <w:spacing w:line="240" w:lineRule="auto"/>
        <w:rPr>
          <w:rStyle w:val="FontStyle34"/>
          <w:sz w:val="20"/>
          <w:szCs w:val="20"/>
        </w:rPr>
      </w:pPr>
      <w:r w:rsidRPr="003F2D09">
        <w:rPr>
          <w:rStyle w:val="FontStyle36"/>
          <w:sz w:val="20"/>
          <w:szCs w:val="20"/>
        </w:rPr>
        <w:t>В случае просрочки исполнения «Исполнителем» обязательств, предусмотренных Контрактом «Зака</w:t>
      </w:r>
      <w:r w:rsidRPr="003F2D09">
        <w:rPr>
          <w:rStyle w:val="FontStyle36"/>
          <w:sz w:val="20"/>
          <w:szCs w:val="20"/>
        </w:rPr>
        <w:t>з</w:t>
      </w:r>
      <w:r w:rsidRPr="003F2D09">
        <w:rPr>
          <w:rStyle w:val="FontStyle36"/>
          <w:sz w:val="20"/>
          <w:szCs w:val="20"/>
        </w:rPr>
        <w:t>чик» вправе потребовать уплаты неустойки в размере 1/300 действую</w:t>
      </w:r>
      <w:r w:rsidRPr="003F2D09">
        <w:rPr>
          <w:rStyle w:val="FontStyle36"/>
          <w:sz w:val="20"/>
          <w:szCs w:val="20"/>
        </w:rPr>
        <w:softHyphen/>
        <w:t>щей на день упл</w:t>
      </w:r>
      <w:r w:rsidRPr="003F2D09">
        <w:rPr>
          <w:rStyle w:val="FontStyle36"/>
          <w:sz w:val="20"/>
          <w:szCs w:val="20"/>
        </w:rPr>
        <w:t>а</w:t>
      </w:r>
      <w:r w:rsidRPr="003F2D09">
        <w:rPr>
          <w:rStyle w:val="FontStyle36"/>
          <w:sz w:val="20"/>
          <w:szCs w:val="20"/>
        </w:rPr>
        <w:t>ты неустойки ставки рефинансирования Центрального банка РФ за каж</w:t>
      </w:r>
      <w:r w:rsidRPr="003F2D09">
        <w:rPr>
          <w:rStyle w:val="FontStyle36"/>
          <w:sz w:val="20"/>
          <w:szCs w:val="20"/>
        </w:rPr>
        <w:softHyphen/>
        <w:t>дый день просрочки исполнения об</w:t>
      </w:r>
      <w:r w:rsidRPr="003F2D09">
        <w:rPr>
          <w:rStyle w:val="FontStyle36"/>
          <w:sz w:val="20"/>
          <w:szCs w:val="20"/>
        </w:rPr>
        <w:t>я</w:t>
      </w:r>
      <w:r w:rsidRPr="003F2D09">
        <w:rPr>
          <w:rStyle w:val="FontStyle36"/>
          <w:sz w:val="20"/>
          <w:szCs w:val="20"/>
        </w:rPr>
        <w:t>зательств, начиная со дня, следующего после дня ис</w:t>
      </w:r>
      <w:r w:rsidRPr="003F2D09">
        <w:rPr>
          <w:rStyle w:val="FontStyle36"/>
          <w:sz w:val="20"/>
          <w:szCs w:val="20"/>
        </w:rPr>
        <w:softHyphen/>
        <w:t>течения установленного Контрактом срока исполнения обязательств по м</w:t>
      </w:r>
      <w:r w:rsidRPr="003F2D09">
        <w:rPr>
          <w:rStyle w:val="FontStyle36"/>
          <w:sz w:val="20"/>
          <w:szCs w:val="20"/>
        </w:rPr>
        <w:t>о</w:t>
      </w:r>
      <w:r w:rsidRPr="003F2D09">
        <w:rPr>
          <w:rStyle w:val="FontStyle36"/>
          <w:sz w:val="20"/>
          <w:szCs w:val="20"/>
        </w:rPr>
        <w:t>мент фактиче</w:t>
      </w:r>
      <w:r w:rsidRPr="003F2D09">
        <w:rPr>
          <w:rStyle w:val="FontStyle36"/>
          <w:sz w:val="20"/>
          <w:szCs w:val="20"/>
        </w:rPr>
        <w:softHyphen/>
        <w:t>ской оплаты.</w:t>
      </w:r>
    </w:p>
    <w:p w:rsidR="003F2D09" w:rsidRPr="003F2D09" w:rsidRDefault="003F2D09" w:rsidP="003F2D09">
      <w:pPr>
        <w:pStyle w:val="Style7"/>
        <w:widowControl/>
        <w:numPr>
          <w:ilvl w:val="0"/>
          <w:numId w:val="10"/>
        </w:numPr>
        <w:tabs>
          <w:tab w:val="left" w:pos="538"/>
        </w:tabs>
        <w:spacing w:line="240" w:lineRule="auto"/>
        <w:rPr>
          <w:rStyle w:val="FontStyle34"/>
          <w:sz w:val="20"/>
          <w:szCs w:val="20"/>
        </w:rPr>
      </w:pPr>
      <w:r w:rsidRPr="003F2D09">
        <w:rPr>
          <w:rStyle w:val="FontStyle36"/>
          <w:sz w:val="20"/>
          <w:szCs w:val="20"/>
        </w:rPr>
        <w:t>В случае досрочного расторжения настоящего Контракта, «Сторонами» проводятся взаим</w:t>
      </w:r>
      <w:r w:rsidRPr="003F2D09">
        <w:rPr>
          <w:rStyle w:val="FontStyle36"/>
          <w:sz w:val="20"/>
          <w:szCs w:val="20"/>
        </w:rPr>
        <w:t>о</w:t>
      </w:r>
      <w:r w:rsidRPr="003F2D09">
        <w:rPr>
          <w:rStyle w:val="FontStyle36"/>
          <w:sz w:val="20"/>
          <w:szCs w:val="20"/>
        </w:rPr>
        <w:t>расчеты, исходя из стоимости фактически оказанных услуг на момент расторжения Контракта.</w:t>
      </w:r>
    </w:p>
    <w:p w:rsidR="003F2D09" w:rsidRPr="003F2D09" w:rsidRDefault="003F2D09" w:rsidP="003F2D09">
      <w:pPr>
        <w:pStyle w:val="Style1"/>
        <w:widowControl/>
        <w:jc w:val="both"/>
        <w:rPr>
          <w:sz w:val="20"/>
          <w:szCs w:val="20"/>
        </w:rPr>
      </w:pPr>
    </w:p>
    <w:p w:rsidR="003F2D09" w:rsidRPr="003F2D09" w:rsidRDefault="003F2D09" w:rsidP="003F2D09">
      <w:pPr>
        <w:pStyle w:val="Style1"/>
        <w:widowControl/>
        <w:jc w:val="center"/>
        <w:rPr>
          <w:rStyle w:val="FontStyle34"/>
          <w:sz w:val="20"/>
          <w:szCs w:val="20"/>
        </w:rPr>
      </w:pPr>
      <w:r w:rsidRPr="003F2D09">
        <w:rPr>
          <w:rStyle w:val="FontStyle36"/>
          <w:b/>
          <w:sz w:val="20"/>
          <w:szCs w:val="20"/>
        </w:rPr>
        <w:t>6.</w:t>
      </w:r>
      <w:r w:rsidRPr="003F2D09">
        <w:rPr>
          <w:rStyle w:val="FontStyle36"/>
          <w:sz w:val="20"/>
          <w:szCs w:val="20"/>
        </w:rPr>
        <w:t xml:space="preserve"> </w:t>
      </w:r>
      <w:r w:rsidRPr="003F2D09">
        <w:rPr>
          <w:rStyle w:val="FontStyle34"/>
          <w:sz w:val="20"/>
          <w:szCs w:val="20"/>
        </w:rPr>
        <w:t>ФОРС-МАЖОР</w:t>
      </w:r>
    </w:p>
    <w:p w:rsidR="003F2D09" w:rsidRPr="003F2D09" w:rsidRDefault="003F2D09" w:rsidP="003F2D09">
      <w:pPr>
        <w:pStyle w:val="Style15"/>
        <w:widowControl/>
        <w:spacing w:line="240" w:lineRule="auto"/>
        <w:ind w:firstLine="0"/>
        <w:rPr>
          <w:sz w:val="20"/>
          <w:szCs w:val="20"/>
        </w:rPr>
      </w:pPr>
    </w:p>
    <w:p w:rsidR="003F2D09" w:rsidRPr="003F2D09" w:rsidRDefault="003F2D09" w:rsidP="003F2D09">
      <w:pPr>
        <w:pStyle w:val="Style15"/>
        <w:widowControl/>
        <w:spacing w:line="240" w:lineRule="auto"/>
        <w:ind w:firstLine="0"/>
        <w:rPr>
          <w:rStyle w:val="FontStyle36"/>
          <w:sz w:val="20"/>
          <w:szCs w:val="20"/>
        </w:rPr>
      </w:pPr>
      <w:r w:rsidRPr="003F2D09">
        <w:rPr>
          <w:rStyle w:val="FontStyle34"/>
          <w:sz w:val="20"/>
          <w:szCs w:val="20"/>
        </w:rPr>
        <w:t xml:space="preserve">6.1. </w:t>
      </w:r>
      <w:proofErr w:type="gramStart"/>
      <w:r w:rsidRPr="003F2D09">
        <w:rPr>
          <w:rStyle w:val="FontStyle36"/>
          <w:sz w:val="20"/>
          <w:szCs w:val="20"/>
        </w:rPr>
        <w:t>Наличие форс-мажорных обстоятельств (обстоятельств непреодолимой силы, не</w:t>
      </w:r>
      <w:r w:rsidRPr="003F2D09">
        <w:rPr>
          <w:rStyle w:val="FontStyle36"/>
          <w:sz w:val="20"/>
          <w:szCs w:val="20"/>
        </w:rPr>
        <w:softHyphen/>
        <w:t>предвиденных, неко</w:t>
      </w:r>
      <w:r w:rsidRPr="003F2D09">
        <w:rPr>
          <w:rStyle w:val="FontStyle36"/>
          <w:sz w:val="20"/>
          <w:szCs w:val="20"/>
        </w:rPr>
        <w:t>н</w:t>
      </w:r>
      <w:r w:rsidRPr="003F2D09">
        <w:rPr>
          <w:rStyle w:val="FontStyle36"/>
          <w:sz w:val="20"/>
          <w:szCs w:val="20"/>
        </w:rPr>
        <w:t>тролируемых, непредсказуемых, делающих исполнение условий на</w:t>
      </w:r>
      <w:r w:rsidRPr="003F2D09">
        <w:rPr>
          <w:rStyle w:val="FontStyle36"/>
          <w:sz w:val="20"/>
          <w:szCs w:val="20"/>
        </w:rPr>
        <w:softHyphen/>
        <w:t>стоящего Контракта невозможн</w:t>
      </w:r>
      <w:r w:rsidRPr="003F2D09">
        <w:rPr>
          <w:rStyle w:val="FontStyle36"/>
          <w:sz w:val="20"/>
          <w:szCs w:val="20"/>
        </w:rPr>
        <w:t>ы</w:t>
      </w:r>
      <w:r w:rsidRPr="003F2D09">
        <w:rPr>
          <w:rStyle w:val="FontStyle36"/>
          <w:sz w:val="20"/>
          <w:szCs w:val="20"/>
        </w:rPr>
        <w:t>ми, а именно: природных (стихийных) явлений, некото</w:t>
      </w:r>
      <w:r w:rsidRPr="003F2D09">
        <w:rPr>
          <w:rStyle w:val="FontStyle36"/>
          <w:sz w:val="20"/>
          <w:szCs w:val="20"/>
        </w:rPr>
        <w:softHyphen/>
        <w:t>рых обстоятельств общественной жизни (военные дейс</w:t>
      </w:r>
      <w:r w:rsidRPr="003F2D09">
        <w:rPr>
          <w:rStyle w:val="FontStyle36"/>
          <w:sz w:val="20"/>
          <w:szCs w:val="20"/>
        </w:rPr>
        <w:t>т</w:t>
      </w:r>
      <w:r w:rsidRPr="003F2D09">
        <w:rPr>
          <w:rStyle w:val="FontStyle36"/>
          <w:sz w:val="20"/>
          <w:szCs w:val="20"/>
        </w:rPr>
        <w:t>вия), в которых непосредственно либо косвенно участвует сторона по настоящему Контракту, измен</w:t>
      </w:r>
      <w:r w:rsidRPr="003F2D09">
        <w:rPr>
          <w:rStyle w:val="FontStyle36"/>
          <w:sz w:val="20"/>
          <w:szCs w:val="20"/>
        </w:rPr>
        <w:t>е</w:t>
      </w:r>
      <w:r w:rsidRPr="003F2D09">
        <w:rPr>
          <w:rStyle w:val="FontStyle36"/>
          <w:sz w:val="20"/>
          <w:szCs w:val="20"/>
        </w:rPr>
        <w:t>ний в текущем зако</w:t>
      </w:r>
      <w:r w:rsidRPr="003F2D09">
        <w:rPr>
          <w:rStyle w:val="FontStyle36"/>
          <w:sz w:val="20"/>
          <w:szCs w:val="20"/>
        </w:rPr>
        <w:softHyphen/>
        <w:t>нодательстве или других независ</w:t>
      </w:r>
      <w:r w:rsidRPr="003F2D09">
        <w:rPr>
          <w:rStyle w:val="FontStyle36"/>
          <w:sz w:val="20"/>
          <w:szCs w:val="20"/>
        </w:rPr>
        <w:t>я</w:t>
      </w:r>
      <w:r w:rsidRPr="003F2D09">
        <w:rPr>
          <w:rStyle w:val="FontStyle36"/>
          <w:sz w:val="20"/>
          <w:szCs w:val="20"/>
        </w:rPr>
        <w:t>щих от сторон обстоятельств), возникших после заклю</w:t>
      </w:r>
      <w:r w:rsidRPr="003F2D09">
        <w:rPr>
          <w:rStyle w:val="FontStyle36"/>
          <w:sz w:val="20"/>
          <w:szCs w:val="20"/>
        </w:rPr>
        <w:softHyphen/>
        <w:t>чения «Сторонами» настоящего Контракта, либо вытекающих из существа Контракта, равно как и</w:t>
      </w:r>
      <w:proofErr w:type="gramEnd"/>
      <w:r w:rsidRPr="003F2D09">
        <w:rPr>
          <w:rStyle w:val="FontStyle36"/>
          <w:sz w:val="20"/>
          <w:szCs w:val="20"/>
        </w:rPr>
        <w:t xml:space="preserve"> в ходе выполн</w:t>
      </w:r>
      <w:r w:rsidRPr="003F2D09">
        <w:rPr>
          <w:rStyle w:val="FontStyle36"/>
          <w:sz w:val="20"/>
          <w:szCs w:val="20"/>
        </w:rPr>
        <w:t>е</w:t>
      </w:r>
      <w:r w:rsidRPr="003F2D09">
        <w:rPr>
          <w:rStyle w:val="FontStyle36"/>
          <w:sz w:val="20"/>
          <w:szCs w:val="20"/>
        </w:rPr>
        <w:t>ния «Сторонами» принятых на себя обязательств, которые ни одна из «Сторон» не могла предв</w:t>
      </w:r>
      <w:r w:rsidRPr="003F2D09">
        <w:rPr>
          <w:rStyle w:val="FontStyle36"/>
          <w:sz w:val="20"/>
          <w:szCs w:val="20"/>
        </w:rPr>
        <w:t>и</w:t>
      </w:r>
      <w:r w:rsidRPr="003F2D09">
        <w:rPr>
          <w:rStyle w:val="FontStyle36"/>
          <w:sz w:val="20"/>
          <w:szCs w:val="20"/>
        </w:rPr>
        <w:t>деть или предотвратить доступными и посильными средствами, освобождает эту «Сторону» от ответстве</w:t>
      </w:r>
      <w:r w:rsidRPr="003F2D09">
        <w:rPr>
          <w:rStyle w:val="FontStyle36"/>
          <w:sz w:val="20"/>
          <w:szCs w:val="20"/>
        </w:rPr>
        <w:t>н</w:t>
      </w:r>
      <w:r w:rsidRPr="003F2D09">
        <w:rPr>
          <w:rStyle w:val="FontStyle36"/>
          <w:sz w:val="20"/>
          <w:szCs w:val="20"/>
        </w:rPr>
        <w:t>ности за невыпо</w:t>
      </w:r>
      <w:r w:rsidRPr="003F2D09">
        <w:rPr>
          <w:rStyle w:val="FontStyle36"/>
          <w:sz w:val="20"/>
          <w:szCs w:val="20"/>
        </w:rPr>
        <w:t>л</w:t>
      </w:r>
      <w:r w:rsidRPr="003F2D09">
        <w:rPr>
          <w:rStyle w:val="FontStyle36"/>
          <w:sz w:val="20"/>
          <w:szCs w:val="20"/>
        </w:rPr>
        <w:t>нение или ненад</w:t>
      </w:r>
      <w:r w:rsidRPr="003F2D09">
        <w:rPr>
          <w:rStyle w:val="FontStyle36"/>
          <w:sz w:val="20"/>
          <w:szCs w:val="20"/>
        </w:rPr>
        <w:softHyphen/>
        <w:t>лежащее выполнение взятых обязательств по настоящему Контракту.</w:t>
      </w:r>
    </w:p>
    <w:p w:rsidR="003F2D09" w:rsidRPr="003F2D09" w:rsidRDefault="003F2D09" w:rsidP="003F2D09">
      <w:pPr>
        <w:pStyle w:val="Style7"/>
        <w:widowControl/>
        <w:numPr>
          <w:ilvl w:val="0"/>
          <w:numId w:val="11"/>
        </w:numPr>
        <w:tabs>
          <w:tab w:val="left" w:pos="542"/>
        </w:tabs>
        <w:spacing w:line="240" w:lineRule="auto"/>
        <w:rPr>
          <w:rStyle w:val="FontStyle34"/>
          <w:sz w:val="20"/>
          <w:szCs w:val="20"/>
        </w:rPr>
      </w:pPr>
      <w:r w:rsidRPr="003F2D09">
        <w:rPr>
          <w:rStyle w:val="FontStyle36"/>
          <w:sz w:val="20"/>
          <w:szCs w:val="20"/>
        </w:rPr>
        <w:t>Срок исполнения «Сторонами» обязательств по настоящему Контракту отодвигается на срок действия таких обстоятельств, но не более</w:t>
      </w:r>
      <w:proofErr w:type="gramStart"/>
      <w:r w:rsidRPr="003F2D09">
        <w:rPr>
          <w:rStyle w:val="FontStyle36"/>
          <w:sz w:val="20"/>
          <w:szCs w:val="20"/>
        </w:rPr>
        <w:t>,</w:t>
      </w:r>
      <w:proofErr w:type="gramEnd"/>
      <w:r w:rsidRPr="003F2D09">
        <w:rPr>
          <w:rStyle w:val="FontStyle36"/>
          <w:sz w:val="20"/>
          <w:szCs w:val="20"/>
        </w:rPr>
        <w:t xml:space="preserve"> чем на 1 месяц. По истечении этого срока «Стороны» возобновляют де</w:t>
      </w:r>
      <w:r w:rsidRPr="003F2D09">
        <w:rPr>
          <w:rStyle w:val="FontStyle36"/>
          <w:sz w:val="20"/>
          <w:szCs w:val="20"/>
        </w:rPr>
        <w:t>й</w:t>
      </w:r>
      <w:r w:rsidRPr="003F2D09">
        <w:rPr>
          <w:rStyle w:val="FontStyle36"/>
          <w:sz w:val="20"/>
          <w:szCs w:val="20"/>
        </w:rPr>
        <w:t>ствие настоящего Контракта.</w:t>
      </w:r>
    </w:p>
    <w:p w:rsidR="003F2D09" w:rsidRPr="003F2D09" w:rsidRDefault="003F2D09" w:rsidP="003F2D09">
      <w:pPr>
        <w:pStyle w:val="Style7"/>
        <w:widowControl/>
        <w:numPr>
          <w:ilvl w:val="0"/>
          <w:numId w:val="11"/>
        </w:numPr>
        <w:tabs>
          <w:tab w:val="left" w:pos="542"/>
        </w:tabs>
        <w:spacing w:line="240" w:lineRule="auto"/>
        <w:rPr>
          <w:rStyle w:val="FontStyle34"/>
          <w:sz w:val="20"/>
          <w:szCs w:val="20"/>
        </w:rPr>
      </w:pPr>
      <w:r w:rsidRPr="003F2D09">
        <w:rPr>
          <w:rStyle w:val="FontStyle36"/>
          <w:sz w:val="20"/>
          <w:szCs w:val="20"/>
        </w:rPr>
        <w:t>«Сторона», для которой выполнение обязательств по настоящему Контракту стало невозможным вследствие наступления обстоятельств непреодолимой силы, должна ин</w:t>
      </w:r>
      <w:r w:rsidRPr="003F2D09">
        <w:rPr>
          <w:rStyle w:val="FontStyle36"/>
          <w:sz w:val="20"/>
          <w:szCs w:val="20"/>
        </w:rPr>
        <w:softHyphen/>
        <w:t>формировать другую «Стор</w:t>
      </w:r>
      <w:r w:rsidRPr="003F2D09">
        <w:rPr>
          <w:rStyle w:val="FontStyle36"/>
          <w:sz w:val="20"/>
          <w:szCs w:val="20"/>
        </w:rPr>
        <w:t>о</w:t>
      </w:r>
      <w:r w:rsidRPr="003F2D09">
        <w:rPr>
          <w:rStyle w:val="FontStyle36"/>
          <w:sz w:val="20"/>
          <w:szCs w:val="20"/>
        </w:rPr>
        <w:t>ну» о наступлении таких обстоятельств в течение 5 дней.</w:t>
      </w:r>
    </w:p>
    <w:p w:rsidR="003F2D09" w:rsidRPr="003F2D09" w:rsidRDefault="003F2D09" w:rsidP="003F2D09">
      <w:pPr>
        <w:pStyle w:val="Style1"/>
        <w:widowControl/>
        <w:jc w:val="both"/>
        <w:rPr>
          <w:sz w:val="20"/>
          <w:szCs w:val="20"/>
        </w:rPr>
      </w:pPr>
    </w:p>
    <w:p w:rsidR="003F2D09" w:rsidRPr="003F2D09" w:rsidRDefault="003F2D09" w:rsidP="003F2D09">
      <w:pPr>
        <w:pStyle w:val="Style1"/>
        <w:widowControl/>
        <w:jc w:val="center"/>
        <w:rPr>
          <w:rStyle w:val="FontStyle34"/>
          <w:sz w:val="20"/>
          <w:szCs w:val="20"/>
        </w:rPr>
      </w:pPr>
      <w:r w:rsidRPr="003F2D09">
        <w:rPr>
          <w:rStyle w:val="FontStyle34"/>
          <w:sz w:val="20"/>
          <w:szCs w:val="20"/>
        </w:rPr>
        <w:t>7. ДЕЙСТВИЕ КОНТРАКТА И ПОРЯДОК ЕГО РАСТОРЖЕНИЯ</w:t>
      </w:r>
    </w:p>
    <w:p w:rsidR="003F2D09" w:rsidRPr="003F2D09" w:rsidRDefault="003F2D09" w:rsidP="003F2D09">
      <w:pPr>
        <w:pStyle w:val="Style1"/>
        <w:widowControl/>
        <w:jc w:val="both"/>
        <w:rPr>
          <w:rStyle w:val="FontStyle34"/>
          <w:sz w:val="20"/>
          <w:szCs w:val="20"/>
        </w:rPr>
      </w:pPr>
    </w:p>
    <w:p w:rsidR="003F2D09" w:rsidRPr="003F2D09" w:rsidRDefault="003F2D09" w:rsidP="003F2D09">
      <w:pPr>
        <w:pStyle w:val="Style7"/>
        <w:widowControl/>
        <w:numPr>
          <w:ilvl w:val="0"/>
          <w:numId w:val="12"/>
        </w:numPr>
        <w:tabs>
          <w:tab w:val="left" w:pos="538"/>
        </w:tabs>
        <w:spacing w:line="240" w:lineRule="auto"/>
        <w:rPr>
          <w:rStyle w:val="FontStyle34"/>
          <w:sz w:val="20"/>
          <w:szCs w:val="20"/>
        </w:rPr>
      </w:pPr>
      <w:r w:rsidRPr="003F2D09">
        <w:rPr>
          <w:rStyle w:val="FontStyle36"/>
          <w:sz w:val="20"/>
          <w:szCs w:val="20"/>
        </w:rPr>
        <w:t>Контра</w:t>
      </w:r>
      <w:proofErr w:type="gramStart"/>
      <w:r w:rsidRPr="003F2D09">
        <w:rPr>
          <w:rStyle w:val="FontStyle36"/>
          <w:sz w:val="20"/>
          <w:szCs w:val="20"/>
        </w:rPr>
        <w:t>кт вст</w:t>
      </w:r>
      <w:proofErr w:type="gramEnd"/>
      <w:r w:rsidRPr="003F2D09">
        <w:rPr>
          <w:rStyle w:val="FontStyle36"/>
          <w:sz w:val="20"/>
          <w:szCs w:val="20"/>
        </w:rPr>
        <w:t xml:space="preserve">упает в силу с момента его подписания и действует </w:t>
      </w:r>
      <w:r w:rsidRPr="003F2D09">
        <w:rPr>
          <w:rStyle w:val="FontStyle34"/>
          <w:sz w:val="20"/>
          <w:szCs w:val="20"/>
        </w:rPr>
        <w:t xml:space="preserve">по 31 </w:t>
      </w:r>
      <w:r w:rsidRPr="003F2D09">
        <w:rPr>
          <w:rStyle w:val="FontStyle36"/>
          <w:b/>
          <w:sz w:val="20"/>
          <w:szCs w:val="20"/>
        </w:rPr>
        <w:t>декабря</w:t>
      </w:r>
      <w:r w:rsidRPr="003F2D09">
        <w:rPr>
          <w:rStyle w:val="FontStyle36"/>
          <w:sz w:val="20"/>
          <w:szCs w:val="20"/>
        </w:rPr>
        <w:t xml:space="preserve"> </w:t>
      </w:r>
      <w:r w:rsidRPr="003F2D09">
        <w:rPr>
          <w:rStyle w:val="FontStyle34"/>
          <w:sz w:val="20"/>
          <w:szCs w:val="20"/>
        </w:rPr>
        <w:t>2017 года</w:t>
      </w:r>
      <w:r w:rsidRPr="003F2D09">
        <w:rPr>
          <w:rStyle w:val="FontStyle36"/>
          <w:sz w:val="20"/>
          <w:szCs w:val="20"/>
        </w:rPr>
        <w:t>, а в части расчетов до пол</w:t>
      </w:r>
      <w:r w:rsidRPr="003F2D09">
        <w:rPr>
          <w:rStyle w:val="FontStyle36"/>
          <w:sz w:val="20"/>
          <w:szCs w:val="20"/>
        </w:rPr>
        <w:softHyphen/>
        <w:t>ного исполнения сторонами своих обязательств. Действие Контракта ра</w:t>
      </w:r>
      <w:r w:rsidRPr="003F2D09">
        <w:rPr>
          <w:rStyle w:val="FontStyle36"/>
          <w:sz w:val="20"/>
          <w:szCs w:val="20"/>
        </w:rPr>
        <w:t>с</w:t>
      </w:r>
      <w:r w:rsidRPr="003F2D09">
        <w:rPr>
          <w:rStyle w:val="FontStyle36"/>
          <w:sz w:val="20"/>
          <w:szCs w:val="20"/>
        </w:rPr>
        <w:t xml:space="preserve">пространяется на отношения, возникшее с </w:t>
      </w:r>
      <w:r w:rsidRPr="003F2D09">
        <w:rPr>
          <w:rStyle w:val="FontStyle36"/>
          <w:b/>
          <w:sz w:val="20"/>
          <w:szCs w:val="20"/>
        </w:rPr>
        <w:t>01 января 2017 года</w:t>
      </w:r>
      <w:r w:rsidRPr="003F2D09">
        <w:rPr>
          <w:rStyle w:val="FontStyle36"/>
          <w:sz w:val="20"/>
          <w:szCs w:val="20"/>
        </w:rPr>
        <w:t>.</w:t>
      </w:r>
    </w:p>
    <w:p w:rsidR="003F2D09" w:rsidRPr="003F2D09" w:rsidRDefault="003F2D09" w:rsidP="003F2D09">
      <w:pPr>
        <w:pStyle w:val="Style7"/>
        <w:widowControl/>
        <w:numPr>
          <w:ilvl w:val="0"/>
          <w:numId w:val="12"/>
        </w:numPr>
        <w:tabs>
          <w:tab w:val="left" w:pos="538"/>
        </w:tabs>
        <w:spacing w:line="240" w:lineRule="auto"/>
        <w:rPr>
          <w:rStyle w:val="FontStyle34"/>
          <w:sz w:val="20"/>
          <w:szCs w:val="20"/>
        </w:rPr>
      </w:pPr>
      <w:proofErr w:type="gramStart"/>
      <w:r w:rsidRPr="003F2D09">
        <w:rPr>
          <w:rStyle w:val="FontStyle36"/>
          <w:sz w:val="20"/>
          <w:szCs w:val="20"/>
        </w:rPr>
        <w:t>Расторжение контракта допускается по соглашению «Сторон», по решению суда в случае одност</w:t>
      </w:r>
      <w:r w:rsidRPr="003F2D09">
        <w:rPr>
          <w:rStyle w:val="FontStyle36"/>
          <w:sz w:val="20"/>
          <w:szCs w:val="20"/>
        </w:rPr>
        <w:t>о</w:t>
      </w:r>
      <w:r w:rsidRPr="003F2D09">
        <w:rPr>
          <w:rStyle w:val="FontStyle36"/>
          <w:sz w:val="20"/>
          <w:szCs w:val="20"/>
        </w:rPr>
        <w:t>роннего отказа «Стороны» контракта от исполнения контракта в соответ</w:t>
      </w:r>
      <w:r w:rsidRPr="003F2D09">
        <w:rPr>
          <w:rStyle w:val="FontStyle36"/>
          <w:sz w:val="20"/>
          <w:szCs w:val="20"/>
        </w:rPr>
        <w:softHyphen/>
        <w:t>ствии с полож</w:t>
      </w:r>
      <w:r w:rsidRPr="003F2D09">
        <w:rPr>
          <w:rStyle w:val="FontStyle36"/>
          <w:sz w:val="20"/>
          <w:szCs w:val="20"/>
        </w:rPr>
        <w:t>е</w:t>
      </w:r>
      <w:r w:rsidRPr="003F2D09">
        <w:rPr>
          <w:rStyle w:val="FontStyle36"/>
          <w:sz w:val="20"/>
          <w:szCs w:val="20"/>
        </w:rPr>
        <w:t>ниями ч.ч. 8-26 ст. 95 Федерального закона Российской Федерации от 05.04.2013 года № 44 - ФЗ «О контрактной системе в сфере закупок товаров, работ, услуг для обеспечения государственных и муниципальных нужд».</w:t>
      </w:r>
      <w:proofErr w:type="gramEnd"/>
    </w:p>
    <w:p w:rsidR="003F2D09" w:rsidRPr="003F2D09" w:rsidRDefault="003F2D09" w:rsidP="003F2D09">
      <w:pPr>
        <w:pStyle w:val="Style7"/>
        <w:widowControl/>
        <w:numPr>
          <w:ilvl w:val="0"/>
          <w:numId w:val="12"/>
        </w:numPr>
        <w:tabs>
          <w:tab w:val="left" w:pos="538"/>
        </w:tabs>
        <w:spacing w:line="240" w:lineRule="auto"/>
        <w:rPr>
          <w:rStyle w:val="FontStyle34"/>
          <w:sz w:val="20"/>
          <w:szCs w:val="20"/>
        </w:rPr>
      </w:pPr>
      <w:r w:rsidRPr="003F2D09">
        <w:rPr>
          <w:rStyle w:val="FontStyle36"/>
          <w:sz w:val="20"/>
          <w:szCs w:val="20"/>
        </w:rPr>
        <w:t>«Исполнитель» имеет право приостановить действие настоящего Контракта в односто</w:t>
      </w:r>
      <w:r w:rsidRPr="003F2D09">
        <w:rPr>
          <w:rStyle w:val="FontStyle36"/>
          <w:sz w:val="20"/>
          <w:szCs w:val="20"/>
        </w:rPr>
        <w:softHyphen/>
        <w:t xml:space="preserve">роннем порядке, уведомив об этом «Заказчика» письменно и/или по телефону не </w:t>
      </w:r>
      <w:proofErr w:type="gramStart"/>
      <w:r w:rsidRPr="003F2D09">
        <w:rPr>
          <w:rStyle w:val="FontStyle36"/>
          <w:sz w:val="20"/>
          <w:szCs w:val="20"/>
        </w:rPr>
        <w:t>позднее</w:t>
      </w:r>
      <w:proofErr w:type="gramEnd"/>
      <w:r w:rsidRPr="003F2D09">
        <w:rPr>
          <w:rStyle w:val="FontStyle36"/>
          <w:sz w:val="20"/>
          <w:szCs w:val="20"/>
        </w:rPr>
        <w:t xml:space="preserve"> чем за 3 кале</w:t>
      </w:r>
      <w:r w:rsidRPr="003F2D09">
        <w:rPr>
          <w:rStyle w:val="FontStyle36"/>
          <w:sz w:val="20"/>
          <w:szCs w:val="20"/>
        </w:rPr>
        <w:t>н</w:t>
      </w:r>
      <w:r w:rsidRPr="003F2D09">
        <w:rPr>
          <w:rStyle w:val="FontStyle36"/>
          <w:sz w:val="20"/>
          <w:szCs w:val="20"/>
        </w:rPr>
        <w:t>дарных дня до даты приостановления действия Контракта, в случаях:</w:t>
      </w:r>
    </w:p>
    <w:p w:rsidR="003F2D09" w:rsidRPr="003F2D09" w:rsidRDefault="003F2D09" w:rsidP="003F2D09">
      <w:pPr>
        <w:widowControl/>
        <w:jc w:val="both"/>
        <w:rPr>
          <w:sz w:val="20"/>
          <w:szCs w:val="20"/>
        </w:rPr>
      </w:pPr>
    </w:p>
    <w:p w:rsidR="003F2D09" w:rsidRPr="003F2D09" w:rsidRDefault="003F2D09" w:rsidP="003F2D09">
      <w:pPr>
        <w:pStyle w:val="Style7"/>
        <w:widowControl/>
        <w:numPr>
          <w:ilvl w:val="0"/>
          <w:numId w:val="13"/>
        </w:numPr>
        <w:tabs>
          <w:tab w:val="left" w:pos="360"/>
        </w:tabs>
        <w:spacing w:line="240" w:lineRule="auto"/>
        <w:rPr>
          <w:rStyle w:val="FontStyle36"/>
          <w:sz w:val="20"/>
          <w:szCs w:val="20"/>
        </w:rPr>
      </w:pPr>
      <w:proofErr w:type="gramStart"/>
      <w:r w:rsidRPr="003F2D09">
        <w:rPr>
          <w:rStyle w:val="FontStyle36"/>
          <w:sz w:val="20"/>
          <w:szCs w:val="20"/>
        </w:rPr>
        <w:t>невыполнения «Заказчиком» предписаний «Исполнителя» по устранению недостатков в те</w:t>
      </w:r>
      <w:r w:rsidRPr="003F2D09">
        <w:rPr>
          <w:rStyle w:val="FontStyle36"/>
          <w:sz w:val="20"/>
          <w:szCs w:val="20"/>
        </w:rPr>
        <w:t>х</w:t>
      </w:r>
      <w:r w:rsidRPr="003F2D09">
        <w:rPr>
          <w:rStyle w:val="FontStyle36"/>
          <w:sz w:val="20"/>
          <w:szCs w:val="20"/>
        </w:rPr>
        <w:t xml:space="preserve">нической </w:t>
      </w:r>
      <w:proofErr w:type="spellStart"/>
      <w:r w:rsidRPr="003F2D09">
        <w:rPr>
          <w:rStyle w:val="FontStyle36"/>
          <w:sz w:val="20"/>
          <w:szCs w:val="20"/>
        </w:rPr>
        <w:t>укрепленности</w:t>
      </w:r>
      <w:proofErr w:type="spellEnd"/>
      <w:r w:rsidRPr="003F2D09">
        <w:rPr>
          <w:rStyle w:val="FontStyle36"/>
          <w:sz w:val="20"/>
          <w:szCs w:val="20"/>
        </w:rPr>
        <w:t xml:space="preserve"> «Объекта», по оборудованию «Объекта» инженерно-техническими средствами и/или осн</w:t>
      </w:r>
      <w:r w:rsidRPr="003F2D09">
        <w:rPr>
          <w:rStyle w:val="FontStyle36"/>
          <w:sz w:val="20"/>
          <w:szCs w:val="20"/>
        </w:rPr>
        <w:t>а</w:t>
      </w:r>
      <w:r w:rsidRPr="003F2D09">
        <w:rPr>
          <w:rStyle w:val="FontStyle36"/>
          <w:sz w:val="20"/>
          <w:szCs w:val="20"/>
        </w:rPr>
        <w:t>щению техническими средствами сигнализации, отра</w:t>
      </w:r>
      <w:r w:rsidRPr="003F2D09">
        <w:rPr>
          <w:rStyle w:val="FontStyle36"/>
          <w:sz w:val="20"/>
          <w:szCs w:val="20"/>
        </w:rPr>
        <w:softHyphen/>
        <w:t>женных в Актах обследования, не обеспечения «Зака</w:t>
      </w:r>
      <w:r w:rsidRPr="003F2D09">
        <w:rPr>
          <w:rStyle w:val="FontStyle36"/>
          <w:sz w:val="20"/>
          <w:szCs w:val="20"/>
        </w:rPr>
        <w:t>з</w:t>
      </w:r>
      <w:r w:rsidRPr="003F2D09">
        <w:rPr>
          <w:rStyle w:val="FontStyle36"/>
          <w:sz w:val="20"/>
          <w:szCs w:val="20"/>
        </w:rPr>
        <w:t>чиком» эксплуатационного обслужива</w:t>
      </w:r>
      <w:r w:rsidRPr="003F2D09">
        <w:rPr>
          <w:rStyle w:val="FontStyle36"/>
          <w:sz w:val="20"/>
          <w:szCs w:val="20"/>
        </w:rPr>
        <w:softHyphen/>
        <w:t>ния и ремонта средств тревожной сигнализации силами «Обслуж</w:t>
      </w:r>
      <w:r w:rsidRPr="003F2D09">
        <w:rPr>
          <w:rStyle w:val="FontStyle36"/>
          <w:sz w:val="20"/>
          <w:szCs w:val="20"/>
        </w:rPr>
        <w:t>и</w:t>
      </w:r>
      <w:r w:rsidRPr="003F2D09">
        <w:rPr>
          <w:rStyle w:val="FontStyle36"/>
          <w:sz w:val="20"/>
          <w:szCs w:val="20"/>
        </w:rPr>
        <w:t>вающей организации»;</w:t>
      </w:r>
      <w:proofErr w:type="gramEnd"/>
    </w:p>
    <w:p w:rsidR="003F2D09" w:rsidRPr="003F2D09" w:rsidRDefault="003F2D09" w:rsidP="003F2D09">
      <w:pPr>
        <w:pStyle w:val="Style7"/>
        <w:widowControl/>
        <w:numPr>
          <w:ilvl w:val="0"/>
          <w:numId w:val="13"/>
        </w:numPr>
        <w:tabs>
          <w:tab w:val="left" w:pos="360"/>
        </w:tabs>
        <w:spacing w:line="240" w:lineRule="auto"/>
        <w:rPr>
          <w:rStyle w:val="FontStyle36"/>
          <w:sz w:val="20"/>
          <w:szCs w:val="20"/>
        </w:rPr>
      </w:pPr>
      <w:r w:rsidRPr="003F2D09">
        <w:rPr>
          <w:rStyle w:val="FontStyle36"/>
          <w:sz w:val="20"/>
          <w:szCs w:val="20"/>
        </w:rPr>
        <w:t>использования объекта не по его целевому назначению до устранения данных обстоя</w:t>
      </w:r>
      <w:r w:rsidRPr="003F2D09">
        <w:rPr>
          <w:rStyle w:val="FontStyle36"/>
          <w:sz w:val="20"/>
          <w:szCs w:val="20"/>
        </w:rPr>
        <w:softHyphen/>
        <w:t>тельств;</w:t>
      </w:r>
    </w:p>
    <w:p w:rsidR="003F2D09" w:rsidRPr="003F2D09" w:rsidRDefault="003F2D09" w:rsidP="003F2D09">
      <w:pPr>
        <w:pStyle w:val="Style7"/>
        <w:widowControl/>
        <w:numPr>
          <w:ilvl w:val="0"/>
          <w:numId w:val="13"/>
        </w:numPr>
        <w:tabs>
          <w:tab w:val="left" w:pos="360"/>
        </w:tabs>
        <w:spacing w:line="240" w:lineRule="auto"/>
        <w:rPr>
          <w:rStyle w:val="FontStyle36"/>
          <w:sz w:val="20"/>
          <w:szCs w:val="20"/>
        </w:rPr>
      </w:pPr>
      <w:r w:rsidRPr="003F2D09">
        <w:rPr>
          <w:rStyle w:val="FontStyle36"/>
          <w:sz w:val="20"/>
          <w:szCs w:val="20"/>
        </w:rPr>
        <w:t>просрочки внесения «Заказчиком» платежей по настоящему Контракту - до момента полного п</w:t>
      </w:r>
      <w:r w:rsidRPr="003F2D09">
        <w:rPr>
          <w:rStyle w:val="FontStyle36"/>
          <w:sz w:val="20"/>
          <w:szCs w:val="20"/>
        </w:rPr>
        <w:t>о</w:t>
      </w:r>
      <w:r w:rsidRPr="003F2D09">
        <w:rPr>
          <w:rStyle w:val="FontStyle36"/>
          <w:sz w:val="20"/>
          <w:szCs w:val="20"/>
        </w:rPr>
        <w:t>гашения задолженности;</w:t>
      </w:r>
    </w:p>
    <w:p w:rsidR="003F2D09" w:rsidRPr="003F2D09" w:rsidRDefault="003F2D09" w:rsidP="003F2D09">
      <w:pPr>
        <w:pStyle w:val="Style7"/>
        <w:widowControl/>
        <w:numPr>
          <w:ilvl w:val="0"/>
          <w:numId w:val="13"/>
        </w:numPr>
        <w:tabs>
          <w:tab w:val="left" w:pos="360"/>
        </w:tabs>
        <w:spacing w:line="240" w:lineRule="auto"/>
        <w:rPr>
          <w:rStyle w:val="FontStyle36"/>
          <w:sz w:val="20"/>
          <w:szCs w:val="20"/>
        </w:rPr>
      </w:pPr>
      <w:r w:rsidRPr="003F2D09">
        <w:rPr>
          <w:rStyle w:val="FontStyle36"/>
          <w:sz w:val="20"/>
          <w:szCs w:val="20"/>
        </w:rPr>
        <w:t>возникновения спора о праве собственности и/или управления (владения, распоряже</w:t>
      </w:r>
      <w:r w:rsidRPr="003F2D09">
        <w:rPr>
          <w:rStyle w:val="FontStyle36"/>
          <w:sz w:val="20"/>
          <w:szCs w:val="20"/>
        </w:rPr>
        <w:softHyphen/>
        <w:t>ния) им</w:t>
      </w:r>
      <w:r w:rsidRPr="003F2D09">
        <w:rPr>
          <w:rStyle w:val="FontStyle36"/>
          <w:sz w:val="20"/>
          <w:szCs w:val="20"/>
        </w:rPr>
        <w:t>у</w:t>
      </w:r>
      <w:r w:rsidRPr="003F2D09">
        <w:rPr>
          <w:rStyle w:val="FontStyle36"/>
          <w:sz w:val="20"/>
          <w:szCs w:val="20"/>
        </w:rPr>
        <w:t>ществом между собственником (владельцем, распорядителем) имущества, рас</w:t>
      </w:r>
      <w:r w:rsidRPr="003F2D09">
        <w:rPr>
          <w:rStyle w:val="FontStyle36"/>
          <w:sz w:val="20"/>
          <w:szCs w:val="20"/>
        </w:rPr>
        <w:softHyphen/>
        <w:t>положенного на объекте и третьими лицами - до принятия окончательных решений в су</w:t>
      </w:r>
      <w:r w:rsidRPr="003F2D09">
        <w:rPr>
          <w:rStyle w:val="FontStyle36"/>
          <w:sz w:val="20"/>
          <w:szCs w:val="20"/>
        </w:rPr>
        <w:softHyphen/>
        <w:t>дебном порядке;</w:t>
      </w:r>
    </w:p>
    <w:p w:rsidR="003F2D09" w:rsidRPr="003F2D09" w:rsidRDefault="003F2D09" w:rsidP="003F2D09">
      <w:pPr>
        <w:pStyle w:val="Style7"/>
        <w:widowControl/>
        <w:numPr>
          <w:ilvl w:val="0"/>
          <w:numId w:val="13"/>
        </w:numPr>
        <w:tabs>
          <w:tab w:val="left" w:pos="360"/>
        </w:tabs>
        <w:spacing w:line="240" w:lineRule="auto"/>
        <w:rPr>
          <w:rStyle w:val="FontStyle36"/>
          <w:sz w:val="20"/>
          <w:szCs w:val="20"/>
        </w:rPr>
      </w:pPr>
      <w:r w:rsidRPr="003F2D09">
        <w:rPr>
          <w:rStyle w:val="FontStyle36"/>
          <w:sz w:val="20"/>
          <w:szCs w:val="20"/>
        </w:rPr>
        <w:t>неисполнения «Заказчиком» условий настоящего Контракта (п.п. 2.2 - 2.12, 3.2.1 -3.2.16.).</w:t>
      </w:r>
    </w:p>
    <w:p w:rsidR="003F2D09" w:rsidRPr="003F2D09" w:rsidRDefault="003F2D09" w:rsidP="003F2D09">
      <w:pPr>
        <w:pStyle w:val="Style1"/>
        <w:widowControl/>
        <w:jc w:val="both"/>
        <w:rPr>
          <w:sz w:val="20"/>
          <w:szCs w:val="20"/>
        </w:rPr>
      </w:pPr>
    </w:p>
    <w:p w:rsidR="003F2D09" w:rsidRPr="003F2D09" w:rsidRDefault="003F2D09" w:rsidP="003F2D09">
      <w:pPr>
        <w:pStyle w:val="Style1"/>
        <w:widowControl/>
        <w:jc w:val="center"/>
        <w:rPr>
          <w:rStyle w:val="FontStyle34"/>
          <w:sz w:val="20"/>
          <w:szCs w:val="20"/>
        </w:rPr>
      </w:pPr>
      <w:r w:rsidRPr="003F2D09">
        <w:rPr>
          <w:rStyle w:val="FontStyle34"/>
          <w:sz w:val="20"/>
          <w:szCs w:val="20"/>
        </w:rPr>
        <w:t>8.  ПРОЧИЕ УСЛОВИЯ</w:t>
      </w:r>
    </w:p>
    <w:p w:rsidR="003F2D09" w:rsidRPr="003F2D09" w:rsidRDefault="003F2D09" w:rsidP="003F2D09">
      <w:pPr>
        <w:pStyle w:val="Style1"/>
        <w:widowControl/>
        <w:jc w:val="both"/>
        <w:rPr>
          <w:rStyle w:val="FontStyle34"/>
          <w:sz w:val="20"/>
          <w:szCs w:val="20"/>
        </w:rPr>
      </w:pPr>
    </w:p>
    <w:p w:rsidR="003F2D09" w:rsidRPr="003F2D09" w:rsidRDefault="003F2D09" w:rsidP="003F2D09">
      <w:pPr>
        <w:pStyle w:val="Style7"/>
        <w:widowControl/>
        <w:numPr>
          <w:ilvl w:val="0"/>
          <w:numId w:val="14"/>
        </w:numPr>
        <w:tabs>
          <w:tab w:val="left" w:pos="538"/>
        </w:tabs>
        <w:spacing w:line="240" w:lineRule="auto"/>
        <w:rPr>
          <w:rStyle w:val="FontStyle34"/>
          <w:sz w:val="20"/>
          <w:szCs w:val="20"/>
        </w:rPr>
      </w:pPr>
      <w:r w:rsidRPr="003F2D09">
        <w:rPr>
          <w:rStyle w:val="FontStyle36"/>
          <w:sz w:val="20"/>
          <w:szCs w:val="20"/>
        </w:rPr>
        <w:lastRenderedPageBreak/>
        <w:t>Все споры по настоящему Контракту должны решаться «Сторонами» путем перего</w:t>
      </w:r>
      <w:r w:rsidRPr="003F2D09">
        <w:rPr>
          <w:rStyle w:val="FontStyle36"/>
          <w:sz w:val="20"/>
          <w:szCs w:val="20"/>
        </w:rPr>
        <w:softHyphen/>
        <w:t>воров, а в случае невозможности достичь соглашения подлежат разрешению в Арбитраж</w:t>
      </w:r>
      <w:r w:rsidRPr="003F2D09">
        <w:rPr>
          <w:rStyle w:val="FontStyle36"/>
          <w:sz w:val="20"/>
          <w:szCs w:val="20"/>
        </w:rPr>
        <w:softHyphen/>
        <w:t>ном суде Приморского края в соо</w:t>
      </w:r>
      <w:r w:rsidRPr="003F2D09">
        <w:rPr>
          <w:rStyle w:val="FontStyle36"/>
          <w:sz w:val="20"/>
          <w:szCs w:val="20"/>
        </w:rPr>
        <w:t>т</w:t>
      </w:r>
      <w:r w:rsidRPr="003F2D09">
        <w:rPr>
          <w:rStyle w:val="FontStyle36"/>
          <w:sz w:val="20"/>
          <w:szCs w:val="20"/>
        </w:rPr>
        <w:t>ветствии с действующим законодательством Россий</w:t>
      </w:r>
      <w:r w:rsidRPr="003F2D09">
        <w:rPr>
          <w:rStyle w:val="FontStyle36"/>
          <w:sz w:val="20"/>
          <w:szCs w:val="20"/>
        </w:rPr>
        <w:softHyphen/>
        <w:t>ской Федерации.</w:t>
      </w:r>
    </w:p>
    <w:p w:rsidR="003F2D09" w:rsidRPr="003F2D09" w:rsidRDefault="003F2D09" w:rsidP="003F2D09">
      <w:pPr>
        <w:pStyle w:val="Style7"/>
        <w:widowControl/>
        <w:numPr>
          <w:ilvl w:val="0"/>
          <w:numId w:val="14"/>
        </w:numPr>
        <w:tabs>
          <w:tab w:val="left" w:pos="538"/>
        </w:tabs>
        <w:spacing w:line="240" w:lineRule="auto"/>
        <w:rPr>
          <w:rStyle w:val="FontStyle34"/>
          <w:sz w:val="20"/>
          <w:szCs w:val="20"/>
        </w:rPr>
      </w:pPr>
      <w:r w:rsidRPr="003F2D09">
        <w:rPr>
          <w:rStyle w:val="FontStyle36"/>
          <w:sz w:val="20"/>
          <w:szCs w:val="20"/>
        </w:rPr>
        <w:t>По всем вопросам, неурегулированным настоящим Контрактом, «Стороны» догово</w:t>
      </w:r>
      <w:r w:rsidRPr="003F2D09">
        <w:rPr>
          <w:rStyle w:val="FontStyle36"/>
          <w:sz w:val="20"/>
          <w:szCs w:val="20"/>
        </w:rPr>
        <w:softHyphen/>
        <w:t>рились руков</w:t>
      </w:r>
      <w:r w:rsidRPr="003F2D09">
        <w:rPr>
          <w:rStyle w:val="FontStyle36"/>
          <w:sz w:val="20"/>
          <w:szCs w:val="20"/>
        </w:rPr>
        <w:t>о</w:t>
      </w:r>
      <w:r w:rsidRPr="003F2D09">
        <w:rPr>
          <w:rStyle w:val="FontStyle36"/>
          <w:sz w:val="20"/>
          <w:szCs w:val="20"/>
        </w:rPr>
        <w:t>дствоваться действующим законодательством Российской Федерации.</w:t>
      </w:r>
    </w:p>
    <w:p w:rsidR="003F2D09" w:rsidRPr="003F2D09" w:rsidRDefault="003F2D09" w:rsidP="003F2D09">
      <w:pPr>
        <w:pStyle w:val="Style7"/>
        <w:widowControl/>
        <w:numPr>
          <w:ilvl w:val="0"/>
          <w:numId w:val="14"/>
        </w:numPr>
        <w:tabs>
          <w:tab w:val="left" w:pos="538"/>
        </w:tabs>
        <w:spacing w:line="240" w:lineRule="auto"/>
        <w:rPr>
          <w:rStyle w:val="FontStyle34"/>
          <w:sz w:val="20"/>
          <w:szCs w:val="20"/>
        </w:rPr>
      </w:pPr>
      <w:r w:rsidRPr="003F2D09">
        <w:rPr>
          <w:rStyle w:val="FontStyle36"/>
          <w:sz w:val="20"/>
          <w:szCs w:val="20"/>
        </w:rPr>
        <w:t>Все изменения и дополнения к настоящему Контракту имеют силу только в случае их пис</w:t>
      </w:r>
      <w:r w:rsidRPr="003F2D09">
        <w:rPr>
          <w:rStyle w:val="FontStyle36"/>
          <w:sz w:val="20"/>
          <w:szCs w:val="20"/>
        </w:rPr>
        <w:t>ь</w:t>
      </w:r>
      <w:r w:rsidRPr="003F2D09">
        <w:rPr>
          <w:rStyle w:val="FontStyle36"/>
          <w:sz w:val="20"/>
          <w:szCs w:val="20"/>
        </w:rPr>
        <w:t>менного оформления, подписания уполномоченными представителями «Сторон» и содержания прямой ссылки на настоящий Контракт.</w:t>
      </w:r>
    </w:p>
    <w:p w:rsidR="003F2D09" w:rsidRPr="003F2D09" w:rsidRDefault="003F2D09" w:rsidP="003F2D09">
      <w:pPr>
        <w:pStyle w:val="Style7"/>
        <w:widowControl/>
        <w:numPr>
          <w:ilvl w:val="0"/>
          <w:numId w:val="14"/>
        </w:numPr>
        <w:tabs>
          <w:tab w:val="left" w:pos="538"/>
        </w:tabs>
        <w:spacing w:line="240" w:lineRule="auto"/>
        <w:rPr>
          <w:rStyle w:val="FontStyle34"/>
          <w:sz w:val="20"/>
          <w:szCs w:val="20"/>
        </w:rPr>
      </w:pPr>
      <w:r w:rsidRPr="003F2D09">
        <w:rPr>
          <w:rStyle w:val="FontStyle36"/>
          <w:sz w:val="20"/>
          <w:szCs w:val="20"/>
        </w:rPr>
        <w:t>Все приложения и дополнительные соглашения к настоящему Контракту являются неотъе</w:t>
      </w:r>
      <w:r w:rsidRPr="003F2D09">
        <w:rPr>
          <w:rStyle w:val="FontStyle36"/>
          <w:sz w:val="20"/>
          <w:szCs w:val="20"/>
        </w:rPr>
        <w:t>м</w:t>
      </w:r>
      <w:r w:rsidRPr="003F2D09">
        <w:rPr>
          <w:rStyle w:val="FontStyle36"/>
          <w:sz w:val="20"/>
          <w:szCs w:val="20"/>
        </w:rPr>
        <w:t>лемыми частями Контракта.</w:t>
      </w:r>
    </w:p>
    <w:p w:rsidR="003F2D09" w:rsidRPr="003F2D09" w:rsidRDefault="003F2D09" w:rsidP="003F2D09">
      <w:pPr>
        <w:pStyle w:val="Style7"/>
        <w:widowControl/>
        <w:numPr>
          <w:ilvl w:val="0"/>
          <w:numId w:val="14"/>
        </w:numPr>
        <w:tabs>
          <w:tab w:val="left" w:pos="538"/>
        </w:tabs>
        <w:spacing w:line="240" w:lineRule="auto"/>
        <w:rPr>
          <w:rStyle w:val="FontStyle36"/>
          <w:b/>
          <w:bCs/>
          <w:sz w:val="20"/>
          <w:szCs w:val="20"/>
        </w:rPr>
      </w:pPr>
      <w:r w:rsidRPr="003F2D09">
        <w:rPr>
          <w:rStyle w:val="FontStyle36"/>
          <w:sz w:val="20"/>
          <w:szCs w:val="20"/>
        </w:rPr>
        <w:t>В случае изменения банковских реквизитов, юридических адресов, руководителей «Сторона», у кот</w:t>
      </w:r>
      <w:r w:rsidRPr="003F2D09">
        <w:rPr>
          <w:rStyle w:val="FontStyle36"/>
          <w:sz w:val="20"/>
          <w:szCs w:val="20"/>
        </w:rPr>
        <w:t>о</w:t>
      </w:r>
      <w:r w:rsidRPr="003F2D09">
        <w:rPr>
          <w:rStyle w:val="FontStyle36"/>
          <w:sz w:val="20"/>
          <w:szCs w:val="20"/>
        </w:rPr>
        <w:t>рой происходят такие изменения, обязана известить другие «Стороны» в течение 15 к</w:t>
      </w:r>
      <w:r w:rsidRPr="003F2D09">
        <w:rPr>
          <w:rStyle w:val="FontStyle36"/>
          <w:sz w:val="20"/>
          <w:szCs w:val="20"/>
        </w:rPr>
        <w:t>а</w:t>
      </w:r>
      <w:r w:rsidRPr="003F2D09">
        <w:rPr>
          <w:rStyle w:val="FontStyle36"/>
          <w:sz w:val="20"/>
          <w:szCs w:val="20"/>
        </w:rPr>
        <w:t>лендарных дней с момента изменений.</w:t>
      </w:r>
    </w:p>
    <w:p w:rsidR="003F2D09" w:rsidRPr="003F2D09" w:rsidRDefault="003F2D09" w:rsidP="003F2D09">
      <w:pPr>
        <w:pStyle w:val="Style15"/>
        <w:widowControl/>
        <w:spacing w:line="240" w:lineRule="auto"/>
        <w:ind w:firstLine="0"/>
        <w:rPr>
          <w:rStyle w:val="FontStyle36"/>
          <w:sz w:val="20"/>
          <w:szCs w:val="20"/>
        </w:rPr>
      </w:pPr>
      <w:r w:rsidRPr="003F2D09">
        <w:rPr>
          <w:rStyle w:val="FontStyle34"/>
          <w:sz w:val="20"/>
          <w:szCs w:val="20"/>
        </w:rPr>
        <w:t xml:space="preserve">8.6. </w:t>
      </w:r>
      <w:r w:rsidRPr="003F2D09">
        <w:rPr>
          <w:rStyle w:val="FontStyle36"/>
          <w:sz w:val="20"/>
          <w:szCs w:val="20"/>
        </w:rPr>
        <w:t>Настоящий Контра</w:t>
      </w:r>
      <w:proofErr w:type="gramStart"/>
      <w:r w:rsidRPr="003F2D09">
        <w:rPr>
          <w:rStyle w:val="FontStyle36"/>
          <w:sz w:val="20"/>
          <w:szCs w:val="20"/>
        </w:rPr>
        <w:t>кт с Пр</w:t>
      </w:r>
      <w:proofErr w:type="gramEnd"/>
      <w:r w:rsidRPr="003F2D09">
        <w:rPr>
          <w:rStyle w:val="FontStyle36"/>
          <w:sz w:val="20"/>
          <w:szCs w:val="20"/>
        </w:rPr>
        <w:t>иложениями составлен в 2-х экземплярах, имеющих рав</w:t>
      </w:r>
      <w:r w:rsidRPr="003F2D09">
        <w:rPr>
          <w:rStyle w:val="FontStyle36"/>
          <w:sz w:val="20"/>
          <w:szCs w:val="20"/>
        </w:rPr>
        <w:softHyphen/>
        <w:t>ную юридич</w:t>
      </w:r>
      <w:r w:rsidRPr="003F2D09">
        <w:rPr>
          <w:rStyle w:val="FontStyle36"/>
          <w:sz w:val="20"/>
          <w:szCs w:val="20"/>
        </w:rPr>
        <w:t>е</w:t>
      </w:r>
      <w:r w:rsidRPr="003F2D09">
        <w:rPr>
          <w:rStyle w:val="FontStyle36"/>
          <w:sz w:val="20"/>
          <w:szCs w:val="20"/>
        </w:rPr>
        <w:t>скую силу, подписанный уполномоченными представителями «Сторон». Первый экземпляр находится у «Испо</w:t>
      </w:r>
      <w:r w:rsidRPr="003F2D09">
        <w:rPr>
          <w:rStyle w:val="FontStyle36"/>
          <w:sz w:val="20"/>
          <w:szCs w:val="20"/>
        </w:rPr>
        <w:t>л</w:t>
      </w:r>
      <w:r w:rsidRPr="003F2D09">
        <w:rPr>
          <w:rStyle w:val="FontStyle36"/>
          <w:sz w:val="20"/>
          <w:szCs w:val="20"/>
        </w:rPr>
        <w:t>нителя», второй у - «Заказчика».</w:t>
      </w:r>
    </w:p>
    <w:p w:rsidR="003F2D09" w:rsidRPr="003F2D09" w:rsidRDefault="003F2D09" w:rsidP="003F2D09">
      <w:pPr>
        <w:pStyle w:val="Style1"/>
        <w:widowControl/>
        <w:jc w:val="both"/>
        <w:rPr>
          <w:sz w:val="20"/>
          <w:szCs w:val="20"/>
        </w:rPr>
      </w:pPr>
    </w:p>
    <w:p w:rsidR="003F2D09" w:rsidRPr="003F2D09" w:rsidRDefault="003F2D09" w:rsidP="003F2D09">
      <w:pPr>
        <w:pStyle w:val="Style1"/>
        <w:widowControl/>
        <w:jc w:val="center"/>
        <w:rPr>
          <w:rStyle w:val="FontStyle34"/>
          <w:sz w:val="20"/>
          <w:szCs w:val="20"/>
        </w:rPr>
      </w:pPr>
      <w:r w:rsidRPr="003F2D09">
        <w:rPr>
          <w:rStyle w:val="FontStyle34"/>
          <w:sz w:val="20"/>
          <w:szCs w:val="20"/>
        </w:rPr>
        <w:t>9. ЮРИДИЧЕСКИЕ АДРЕСА И БАНКОВСКИЕ РЕКВИЗИТЫ СТОРОН:</w:t>
      </w:r>
    </w:p>
    <w:p w:rsidR="00C2794A" w:rsidRDefault="00C2794A" w:rsidP="0035781E">
      <w:pPr>
        <w:jc w:val="center"/>
        <w:rPr>
          <w:rStyle w:val="FontStyle14"/>
          <w:sz w:val="18"/>
          <w:szCs w:val="18"/>
        </w:rPr>
      </w:pPr>
    </w:p>
    <w:p w:rsidR="00C2794A" w:rsidRDefault="00C2794A" w:rsidP="0035781E">
      <w:pPr>
        <w:jc w:val="center"/>
        <w:rPr>
          <w:rStyle w:val="FontStyle14"/>
          <w:sz w:val="18"/>
          <w:szCs w:val="18"/>
        </w:rPr>
      </w:pPr>
    </w:p>
    <w:tbl>
      <w:tblPr>
        <w:tblW w:w="9907" w:type="dxa"/>
        <w:tblLayout w:type="fixed"/>
        <w:tblCellMar>
          <w:left w:w="40" w:type="dxa"/>
          <w:right w:w="40" w:type="dxa"/>
        </w:tblCellMar>
        <w:tblLook w:val="0000"/>
      </w:tblPr>
      <w:tblGrid>
        <w:gridCol w:w="4766"/>
        <w:gridCol w:w="5141"/>
      </w:tblGrid>
      <w:tr w:rsidR="00445B4B" w:rsidTr="003F2D09">
        <w:tc>
          <w:tcPr>
            <w:tcW w:w="4766" w:type="dxa"/>
          </w:tcPr>
          <w:p w:rsidR="00445B4B" w:rsidRPr="0029469C" w:rsidRDefault="00445B4B" w:rsidP="00445B4B">
            <w:pPr>
              <w:pStyle w:val="Style5"/>
              <w:widowControl/>
              <w:spacing w:line="240" w:lineRule="auto"/>
              <w:ind w:left="1474"/>
              <w:rPr>
                <w:rStyle w:val="FontStyle30"/>
                <w:sz w:val="18"/>
                <w:szCs w:val="18"/>
              </w:rPr>
            </w:pPr>
            <w:r w:rsidRPr="0029469C">
              <w:rPr>
                <w:rStyle w:val="FontStyle30"/>
                <w:sz w:val="18"/>
                <w:szCs w:val="18"/>
              </w:rPr>
              <w:t>ЗАКАЗЧИК</w:t>
            </w:r>
          </w:p>
        </w:tc>
        <w:tc>
          <w:tcPr>
            <w:tcW w:w="5141" w:type="dxa"/>
          </w:tcPr>
          <w:p w:rsidR="00445B4B" w:rsidRPr="0029469C" w:rsidRDefault="00445B4B" w:rsidP="00445B4B">
            <w:pPr>
              <w:pStyle w:val="Style5"/>
              <w:widowControl/>
              <w:spacing w:line="240" w:lineRule="auto"/>
              <w:ind w:left="1339"/>
              <w:rPr>
                <w:rStyle w:val="FontStyle30"/>
                <w:sz w:val="18"/>
                <w:szCs w:val="18"/>
              </w:rPr>
            </w:pPr>
            <w:r w:rsidRPr="0029469C">
              <w:rPr>
                <w:rStyle w:val="FontStyle30"/>
                <w:sz w:val="18"/>
                <w:szCs w:val="18"/>
              </w:rPr>
              <w:t>ИСПОЛНИТЕЛЬ</w:t>
            </w:r>
          </w:p>
        </w:tc>
      </w:tr>
      <w:tr w:rsidR="00445B4B" w:rsidTr="003F2D09">
        <w:tc>
          <w:tcPr>
            <w:tcW w:w="4766" w:type="dxa"/>
          </w:tcPr>
          <w:p w:rsidR="00445B4B" w:rsidRPr="0029469C" w:rsidRDefault="00445B4B" w:rsidP="00445B4B">
            <w:pPr>
              <w:pStyle w:val="Style9"/>
              <w:widowControl/>
              <w:rPr>
                <w:rStyle w:val="FontStyle32"/>
                <w:b/>
              </w:rPr>
            </w:pPr>
            <w:r w:rsidRPr="0029469C">
              <w:rPr>
                <w:rStyle w:val="FontStyle32"/>
                <w:b/>
              </w:rPr>
              <w:t>ГАУЗ «ККЦ СВМП»</w:t>
            </w:r>
          </w:p>
          <w:p w:rsidR="00445B4B" w:rsidRPr="0029469C" w:rsidRDefault="00445B4B" w:rsidP="00445B4B">
            <w:pPr>
              <w:pStyle w:val="Style9"/>
              <w:widowControl/>
              <w:rPr>
                <w:rStyle w:val="FontStyle32"/>
              </w:rPr>
            </w:pPr>
            <w:r w:rsidRPr="0029469C">
              <w:rPr>
                <w:rStyle w:val="FontStyle32"/>
              </w:rPr>
              <w:t>юр. адрес:</w:t>
            </w:r>
            <w:r w:rsidRPr="0029469C">
              <w:rPr>
                <w:rStyle w:val="FontStyle32"/>
                <w:b/>
              </w:rPr>
              <w:t xml:space="preserve"> </w:t>
            </w:r>
            <w:r w:rsidRPr="0029469C">
              <w:rPr>
                <w:rStyle w:val="FontStyle30"/>
                <w:b w:val="0"/>
                <w:sz w:val="16"/>
                <w:szCs w:val="16"/>
              </w:rPr>
              <w:t>г.</w:t>
            </w:r>
            <w:r w:rsidRPr="0029469C">
              <w:rPr>
                <w:rStyle w:val="FontStyle30"/>
                <w:sz w:val="16"/>
                <w:szCs w:val="16"/>
              </w:rPr>
              <w:t xml:space="preserve"> </w:t>
            </w:r>
            <w:r w:rsidRPr="0029469C">
              <w:rPr>
                <w:rStyle w:val="FontStyle32"/>
              </w:rPr>
              <w:t>Владивосток, ул</w:t>
            </w:r>
            <w:proofErr w:type="gramStart"/>
            <w:r w:rsidRPr="0029469C">
              <w:rPr>
                <w:rStyle w:val="FontStyle32"/>
              </w:rPr>
              <w:t>.У</w:t>
            </w:r>
            <w:proofErr w:type="gramEnd"/>
            <w:r w:rsidRPr="0029469C">
              <w:rPr>
                <w:rStyle w:val="FontStyle32"/>
              </w:rPr>
              <w:t>боревича, 30/37</w:t>
            </w:r>
          </w:p>
          <w:p w:rsidR="00445B4B" w:rsidRPr="0029469C" w:rsidRDefault="00445B4B" w:rsidP="00445B4B">
            <w:pPr>
              <w:pStyle w:val="Style9"/>
              <w:widowControl/>
              <w:rPr>
                <w:rStyle w:val="FontStyle32"/>
              </w:rPr>
            </w:pPr>
            <w:r w:rsidRPr="0029469C">
              <w:rPr>
                <w:rStyle w:val="FontStyle32"/>
              </w:rPr>
              <w:t xml:space="preserve">ИНН/КПП 2536063006/253601001 </w:t>
            </w:r>
          </w:p>
          <w:p w:rsidR="00445B4B" w:rsidRPr="0029469C" w:rsidRDefault="00445B4B" w:rsidP="00445B4B">
            <w:pPr>
              <w:pStyle w:val="Style9"/>
              <w:widowControl/>
              <w:rPr>
                <w:rStyle w:val="FontStyle32"/>
              </w:rPr>
            </w:pPr>
            <w:proofErr w:type="spellStart"/>
            <w:proofErr w:type="gramStart"/>
            <w:r w:rsidRPr="0029469C">
              <w:rPr>
                <w:rStyle w:val="FontStyle32"/>
              </w:rPr>
              <w:t>р</w:t>
            </w:r>
            <w:proofErr w:type="spellEnd"/>
            <w:proofErr w:type="gramEnd"/>
            <w:r w:rsidRPr="0029469C">
              <w:rPr>
                <w:rStyle w:val="FontStyle32"/>
              </w:rPr>
              <w:t>/с 40601810505071000001 в Дальнево</w:t>
            </w:r>
            <w:r w:rsidRPr="0029469C">
              <w:rPr>
                <w:rStyle w:val="FontStyle32"/>
              </w:rPr>
              <w:softHyphen/>
              <w:t xml:space="preserve">сточный ГУ Банка России </w:t>
            </w:r>
            <w:r w:rsidRPr="0029469C">
              <w:rPr>
                <w:rStyle w:val="FontStyle30"/>
                <w:sz w:val="16"/>
                <w:szCs w:val="16"/>
              </w:rPr>
              <w:t xml:space="preserve">г. </w:t>
            </w:r>
            <w:r w:rsidRPr="0029469C">
              <w:rPr>
                <w:rStyle w:val="FontStyle32"/>
              </w:rPr>
              <w:t>Владиво</w:t>
            </w:r>
            <w:r w:rsidRPr="0029469C">
              <w:rPr>
                <w:rStyle w:val="FontStyle32"/>
              </w:rPr>
              <w:softHyphen/>
              <w:t>стока</w:t>
            </w:r>
          </w:p>
          <w:p w:rsidR="00445B4B" w:rsidRPr="0029469C" w:rsidRDefault="00445B4B" w:rsidP="00445B4B">
            <w:pPr>
              <w:pStyle w:val="Style9"/>
              <w:widowControl/>
              <w:rPr>
                <w:rStyle w:val="FontStyle32"/>
              </w:rPr>
            </w:pPr>
            <w:r w:rsidRPr="0029469C">
              <w:rPr>
                <w:rStyle w:val="FontStyle32"/>
              </w:rPr>
              <w:t xml:space="preserve">БИК 040507001 </w:t>
            </w:r>
          </w:p>
          <w:p w:rsidR="00445B4B" w:rsidRPr="0029469C" w:rsidRDefault="00445B4B" w:rsidP="00445B4B">
            <w:pPr>
              <w:pStyle w:val="Style9"/>
              <w:widowControl/>
              <w:rPr>
                <w:rStyle w:val="FontStyle32"/>
              </w:rPr>
            </w:pPr>
            <w:r w:rsidRPr="0029469C">
              <w:rPr>
                <w:rStyle w:val="FontStyle32"/>
              </w:rPr>
              <w:t>ОГРН1022501275060</w:t>
            </w:r>
          </w:p>
          <w:p w:rsidR="00445B4B" w:rsidRPr="0029469C" w:rsidRDefault="00445B4B" w:rsidP="00445B4B">
            <w:pPr>
              <w:pStyle w:val="Style9"/>
              <w:widowControl/>
              <w:rPr>
                <w:rStyle w:val="FontStyle32"/>
              </w:rPr>
            </w:pPr>
            <w:r w:rsidRPr="0029469C">
              <w:rPr>
                <w:rStyle w:val="FontStyle32"/>
              </w:rPr>
              <w:t>Тел./факс: 242-07-05, 243-81-35</w:t>
            </w:r>
          </w:p>
          <w:p w:rsidR="00445B4B" w:rsidRPr="00CA1BF0" w:rsidRDefault="00445B4B" w:rsidP="00445B4B">
            <w:pPr>
              <w:pStyle w:val="Style5"/>
              <w:widowControl/>
              <w:spacing w:line="240" w:lineRule="auto"/>
              <w:rPr>
                <w:rStyle w:val="FontStyle30"/>
                <w:sz w:val="20"/>
                <w:szCs w:val="20"/>
              </w:rPr>
            </w:pPr>
          </w:p>
        </w:tc>
        <w:tc>
          <w:tcPr>
            <w:tcW w:w="5141" w:type="dxa"/>
          </w:tcPr>
          <w:p w:rsidR="00445B4B" w:rsidRPr="00CA1BF0" w:rsidRDefault="00445B4B" w:rsidP="0029469C">
            <w:pPr>
              <w:pStyle w:val="Style9"/>
              <w:widowControl/>
              <w:ind w:hanging="10"/>
              <w:rPr>
                <w:rStyle w:val="FontStyle30"/>
                <w:sz w:val="20"/>
                <w:szCs w:val="20"/>
              </w:rPr>
            </w:pPr>
          </w:p>
        </w:tc>
      </w:tr>
      <w:tr w:rsidR="00445B4B" w:rsidTr="003F2D09">
        <w:tc>
          <w:tcPr>
            <w:tcW w:w="4766" w:type="dxa"/>
          </w:tcPr>
          <w:p w:rsidR="00445B4B" w:rsidRPr="0029469C" w:rsidRDefault="00445B4B" w:rsidP="00445B4B">
            <w:pPr>
              <w:pStyle w:val="Style5"/>
              <w:widowControl/>
              <w:spacing w:line="240" w:lineRule="auto"/>
              <w:ind w:firstLine="5"/>
              <w:rPr>
                <w:rStyle w:val="FontStyle30"/>
                <w:b w:val="0"/>
                <w:sz w:val="18"/>
                <w:szCs w:val="18"/>
              </w:rPr>
            </w:pPr>
            <w:r w:rsidRPr="0029469C">
              <w:rPr>
                <w:rStyle w:val="FontStyle30"/>
                <w:b w:val="0"/>
                <w:sz w:val="18"/>
                <w:szCs w:val="18"/>
              </w:rPr>
              <w:t xml:space="preserve">Главный </w:t>
            </w:r>
            <w:r w:rsidRPr="0029469C">
              <w:rPr>
                <w:rStyle w:val="FontStyle37"/>
                <w:b w:val="0"/>
                <w:sz w:val="18"/>
                <w:szCs w:val="18"/>
              </w:rPr>
              <w:t xml:space="preserve">врач </w:t>
            </w:r>
            <w:r w:rsidRPr="0029469C">
              <w:rPr>
                <w:rStyle w:val="FontStyle30"/>
                <w:b w:val="0"/>
                <w:sz w:val="18"/>
                <w:szCs w:val="18"/>
              </w:rPr>
              <w:t>ГАУЗ «ККЦ СВМП»</w:t>
            </w:r>
          </w:p>
          <w:p w:rsidR="00445B4B" w:rsidRPr="0029469C" w:rsidRDefault="00445B4B" w:rsidP="00445B4B">
            <w:pPr>
              <w:pStyle w:val="Style5"/>
              <w:widowControl/>
              <w:spacing w:line="240" w:lineRule="auto"/>
              <w:ind w:firstLine="5"/>
              <w:rPr>
                <w:rStyle w:val="FontStyle30"/>
                <w:b w:val="0"/>
                <w:sz w:val="18"/>
                <w:szCs w:val="18"/>
              </w:rPr>
            </w:pPr>
          </w:p>
          <w:p w:rsidR="00445B4B" w:rsidRPr="0029469C" w:rsidRDefault="00445B4B" w:rsidP="00445B4B">
            <w:pPr>
              <w:pStyle w:val="Style5"/>
              <w:widowControl/>
              <w:spacing w:line="240" w:lineRule="auto"/>
              <w:ind w:firstLine="5"/>
              <w:rPr>
                <w:rStyle w:val="FontStyle30"/>
                <w:b w:val="0"/>
                <w:sz w:val="18"/>
                <w:szCs w:val="18"/>
              </w:rPr>
            </w:pPr>
          </w:p>
          <w:p w:rsidR="00445B4B" w:rsidRPr="0029469C" w:rsidRDefault="00445B4B" w:rsidP="00445B4B">
            <w:pPr>
              <w:pStyle w:val="Style5"/>
              <w:widowControl/>
              <w:spacing w:line="240" w:lineRule="auto"/>
              <w:ind w:firstLine="5"/>
              <w:rPr>
                <w:rStyle w:val="FontStyle30"/>
                <w:b w:val="0"/>
                <w:sz w:val="18"/>
                <w:szCs w:val="18"/>
              </w:rPr>
            </w:pPr>
            <w:r w:rsidRPr="0029469C">
              <w:rPr>
                <w:rStyle w:val="FontStyle30"/>
                <w:b w:val="0"/>
                <w:sz w:val="18"/>
                <w:szCs w:val="18"/>
              </w:rPr>
              <w:t>___________________ (Н.Л. Берёзкин)</w:t>
            </w:r>
          </w:p>
          <w:p w:rsidR="00445B4B" w:rsidRPr="0029469C" w:rsidRDefault="00445B4B" w:rsidP="00445B4B">
            <w:pPr>
              <w:pStyle w:val="Style5"/>
              <w:widowControl/>
              <w:spacing w:line="240" w:lineRule="auto"/>
              <w:ind w:firstLine="5"/>
              <w:rPr>
                <w:sz w:val="18"/>
                <w:szCs w:val="18"/>
              </w:rPr>
            </w:pPr>
            <w:r w:rsidRPr="0029469C">
              <w:rPr>
                <w:rStyle w:val="FontStyle30"/>
                <w:b w:val="0"/>
                <w:sz w:val="18"/>
                <w:szCs w:val="18"/>
              </w:rPr>
              <w:t>м.п.</w:t>
            </w:r>
          </w:p>
        </w:tc>
        <w:tc>
          <w:tcPr>
            <w:tcW w:w="5141" w:type="dxa"/>
          </w:tcPr>
          <w:p w:rsidR="00445B4B" w:rsidRPr="0029469C" w:rsidRDefault="0029469C" w:rsidP="00445B4B">
            <w:pPr>
              <w:pStyle w:val="Style9"/>
              <w:widowControl/>
              <w:rPr>
                <w:rStyle w:val="FontStyle30"/>
                <w:b w:val="0"/>
                <w:spacing w:val="-10"/>
                <w:sz w:val="18"/>
                <w:szCs w:val="18"/>
              </w:rPr>
            </w:pPr>
            <w:r w:rsidRPr="0029469C">
              <w:rPr>
                <w:rStyle w:val="FontStyle30"/>
                <w:b w:val="0"/>
                <w:spacing w:val="-10"/>
                <w:sz w:val="18"/>
                <w:szCs w:val="18"/>
              </w:rPr>
              <w:t>Уполномоченное лицо</w:t>
            </w:r>
          </w:p>
          <w:p w:rsidR="0029469C" w:rsidRPr="0029469C" w:rsidRDefault="0029469C" w:rsidP="00445B4B">
            <w:pPr>
              <w:pStyle w:val="Style9"/>
              <w:widowControl/>
              <w:rPr>
                <w:rStyle w:val="FontStyle30"/>
                <w:b w:val="0"/>
                <w:spacing w:val="-10"/>
                <w:sz w:val="18"/>
                <w:szCs w:val="18"/>
              </w:rPr>
            </w:pPr>
          </w:p>
          <w:p w:rsidR="0029469C" w:rsidRPr="0029469C" w:rsidRDefault="0029469C" w:rsidP="00445B4B">
            <w:pPr>
              <w:pStyle w:val="Style9"/>
              <w:widowControl/>
              <w:rPr>
                <w:rStyle w:val="FontStyle30"/>
                <w:b w:val="0"/>
                <w:spacing w:val="-10"/>
                <w:sz w:val="18"/>
                <w:szCs w:val="18"/>
              </w:rPr>
            </w:pPr>
          </w:p>
          <w:p w:rsidR="00445B4B" w:rsidRPr="0029469C" w:rsidRDefault="00445B4B" w:rsidP="00445B4B">
            <w:pPr>
              <w:pStyle w:val="Style9"/>
              <w:widowControl/>
              <w:rPr>
                <w:rStyle w:val="FontStyle30"/>
                <w:b w:val="0"/>
                <w:sz w:val="18"/>
                <w:szCs w:val="18"/>
              </w:rPr>
            </w:pPr>
            <w:r w:rsidRPr="0029469C">
              <w:rPr>
                <w:rStyle w:val="FontStyle30"/>
                <w:b w:val="0"/>
                <w:spacing w:val="-10"/>
                <w:sz w:val="18"/>
                <w:szCs w:val="18"/>
              </w:rPr>
              <w:t>________________(</w:t>
            </w:r>
            <w:r w:rsidR="0029469C" w:rsidRPr="0029469C">
              <w:rPr>
                <w:rStyle w:val="FontStyle30"/>
                <w:b w:val="0"/>
                <w:spacing w:val="-10"/>
                <w:sz w:val="18"/>
                <w:szCs w:val="18"/>
              </w:rPr>
              <w:t>____________</w:t>
            </w:r>
            <w:r w:rsidRPr="0029469C">
              <w:rPr>
                <w:rStyle w:val="FontStyle30"/>
                <w:b w:val="0"/>
                <w:sz w:val="18"/>
                <w:szCs w:val="18"/>
              </w:rPr>
              <w:t>)</w:t>
            </w:r>
          </w:p>
          <w:p w:rsidR="00445B4B" w:rsidRPr="0029469C" w:rsidRDefault="00445B4B" w:rsidP="00445B4B">
            <w:pPr>
              <w:pStyle w:val="Style9"/>
              <w:widowControl/>
              <w:rPr>
                <w:rStyle w:val="FontStyle32"/>
                <w:sz w:val="18"/>
                <w:szCs w:val="18"/>
              </w:rPr>
            </w:pPr>
            <w:r w:rsidRPr="0029469C">
              <w:rPr>
                <w:rStyle w:val="FontStyle32"/>
                <w:sz w:val="18"/>
                <w:szCs w:val="18"/>
              </w:rPr>
              <w:t>м.п.</w:t>
            </w:r>
          </w:p>
        </w:tc>
      </w:tr>
    </w:tbl>
    <w:p w:rsidR="00445B4B" w:rsidRDefault="00445B4B" w:rsidP="00445B4B">
      <w:pPr>
        <w:pStyle w:val="Style1"/>
        <w:widowControl/>
        <w:rPr>
          <w:rStyle w:val="FontStyle30"/>
        </w:rPr>
      </w:pPr>
    </w:p>
    <w:p w:rsidR="00445B4B" w:rsidRDefault="00445B4B" w:rsidP="00445B4B">
      <w:pPr>
        <w:pStyle w:val="Style1"/>
        <w:widowControl/>
        <w:rPr>
          <w:rStyle w:val="FontStyle30"/>
        </w:rPr>
      </w:pPr>
    </w:p>
    <w:p w:rsidR="00445B4B" w:rsidRDefault="00445B4B" w:rsidP="00445B4B">
      <w:pPr>
        <w:pStyle w:val="Style1"/>
        <w:widowControl/>
        <w:rPr>
          <w:rStyle w:val="FontStyle30"/>
        </w:rPr>
      </w:pPr>
    </w:p>
    <w:p w:rsidR="00445B4B" w:rsidRPr="0037591C" w:rsidRDefault="00445B4B" w:rsidP="0033479F">
      <w:pPr>
        <w:pStyle w:val="Style1"/>
        <w:widowControl/>
        <w:jc w:val="center"/>
        <w:rPr>
          <w:rStyle w:val="FontStyle30"/>
          <w:sz w:val="18"/>
          <w:szCs w:val="18"/>
        </w:rPr>
      </w:pPr>
    </w:p>
    <w:p w:rsidR="0033479F" w:rsidRPr="0037591C" w:rsidRDefault="0033479F" w:rsidP="0033479F">
      <w:pPr>
        <w:pStyle w:val="Style1"/>
        <w:widowControl/>
        <w:rPr>
          <w:rStyle w:val="FontStyle30"/>
          <w:sz w:val="18"/>
          <w:szCs w:val="18"/>
        </w:rPr>
      </w:pPr>
    </w:p>
    <w:p w:rsidR="002A7FCB" w:rsidRDefault="002A7FCB" w:rsidP="008511D0">
      <w:pPr>
        <w:widowControl/>
        <w:spacing w:before="797" w:after="2030"/>
        <w:ind w:left="6192" w:right="797"/>
        <w:sectPr w:rsidR="002A7FCB" w:rsidSect="00C2794A">
          <w:footerReference w:type="even" r:id="rId10"/>
          <w:footerReference w:type="default" r:id="rId11"/>
          <w:pgSz w:w="10810" w:h="17333"/>
          <w:pgMar w:top="993" w:right="756" w:bottom="709" w:left="684" w:header="720" w:footer="720" w:gutter="0"/>
          <w:cols w:space="60"/>
          <w:noEndnote/>
          <w:docGrid w:linePitch="326"/>
        </w:sectPr>
      </w:pPr>
    </w:p>
    <w:p w:rsidR="00445B4B" w:rsidRDefault="00445B4B" w:rsidP="00B508FA">
      <w:pPr>
        <w:widowControl/>
        <w:spacing w:before="77"/>
        <w:ind w:right="-2"/>
        <w:jc w:val="right"/>
      </w:pPr>
    </w:p>
    <w:p w:rsidR="00445B4B" w:rsidRDefault="00445B4B" w:rsidP="00B508FA">
      <w:pPr>
        <w:widowControl/>
        <w:spacing w:before="77"/>
        <w:ind w:right="-2"/>
        <w:jc w:val="right"/>
      </w:pPr>
    </w:p>
    <w:p w:rsidR="00445B4B" w:rsidRDefault="00445B4B" w:rsidP="00445B4B">
      <w:pPr>
        <w:pStyle w:val="Style13"/>
        <w:widowControl/>
        <w:tabs>
          <w:tab w:val="left" w:pos="14515"/>
        </w:tabs>
        <w:spacing w:before="77"/>
        <w:ind w:left="-142"/>
        <w:jc w:val="center"/>
        <w:rPr>
          <w:rStyle w:val="FontStyle37"/>
          <w:spacing w:val="120"/>
        </w:rPr>
      </w:pPr>
      <w:r>
        <w:rPr>
          <w:rStyle w:val="FontStyle37"/>
          <w:spacing w:val="120"/>
        </w:rPr>
        <w:t>ДИСЛОКАЦИЯ-РАСЧЕТ</w:t>
      </w:r>
    </w:p>
    <w:p w:rsidR="00445B4B" w:rsidRPr="00C21E13" w:rsidRDefault="00445B4B" w:rsidP="00445B4B">
      <w:pPr>
        <w:jc w:val="center"/>
        <w:rPr>
          <w:rStyle w:val="FontStyle37"/>
          <w:b w:val="0"/>
        </w:rPr>
      </w:pPr>
      <w:r w:rsidRPr="00C21E13">
        <w:rPr>
          <w:rStyle w:val="FontStyle37"/>
          <w:b w:val="0"/>
          <w:spacing w:val="120"/>
        </w:rPr>
        <w:t>Приложение</w:t>
      </w:r>
      <w:r w:rsidR="00962183">
        <w:rPr>
          <w:rStyle w:val="FontStyle37"/>
          <w:b w:val="0"/>
          <w:spacing w:val="120"/>
        </w:rPr>
        <w:t>№1</w:t>
      </w:r>
      <w:r w:rsidRPr="00C21E13">
        <w:rPr>
          <w:rStyle w:val="FontStyle37"/>
          <w:b w:val="0"/>
          <w:spacing w:val="120"/>
        </w:rPr>
        <w:t xml:space="preserve"> к </w:t>
      </w:r>
      <w:r w:rsidR="00C21E13" w:rsidRPr="00C21E13">
        <w:rPr>
          <w:rStyle w:val="FontStyle37"/>
          <w:b w:val="0"/>
          <w:spacing w:val="120"/>
        </w:rPr>
        <w:t>проекту договора (</w:t>
      </w:r>
      <w:r w:rsidRPr="00C21E13">
        <w:rPr>
          <w:rStyle w:val="FontStyle37"/>
          <w:b w:val="0"/>
          <w:spacing w:val="120"/>
        </w:rPr>
        <w:t>контракт</w:t>
      </w:r>
      <w:r w:rsidR="00C21E13" w:rsidRPr="00C21E13">
        <w:rPr>
          <w:rStyle w:val="FontStyle37"/>
          <w:b w:val="0"/>
          <w:spacing w:val="120"/>
        </w:rPr>
        <w:t>а)</w:t>
      </w:r>
      <w:r w:rsidRPr="00C21E13">
        <w:rPr>
          <w:rStyle w:val="FontStyle37"/>
          <w:b w:val="0"/>
          <w:spacing w:val="120"/>
        </w:rPr>
        <w:t xml:space="preserve"> №</w:t>
      </w:r>
      <w:r w:rsidR="00C21E13" w:rsidRPr="00C21E13">
        <w:rPr>
          <w:rStyle w:val="FontStyle37"/>
          <w:b w:val="0"/>
          <w:spacing w:val="120"/>
        </w:rPr>
        <w:t>______</w:t>
      </w:r>
      <w:r w:rsidRPr="00C21E13">
        <w:rPr>
          <w:rStyle w:val="FontStyle37"/>
          <w:b w:val="0"/>
          <w:spacing w:val="120"/>
        </w:rPr>
        <w:t xml:space="preserve"> </w:t>
      </w:r>
      <w:proofErr w:type="gramStart"/>
      <w:r w:rsidRPr="00C21E13">
        <w:rPr>
          <w:rStyle w:val="FontStyle37"/>
          <w:b w:val="0"/>
          <w:spacing w:val="120"/>
        </w:rPr>
        <w:t>между</w:t>
      </w:r>
      <w:proofErr w:type="gramEnd"/>
    </w:p>
    <w:p w:rsidR="00445B4B" w:rsidRPr="00142BAE" w:rsidRDefault="00445B4B" w:rsidP="00445B4B">
      <w:pPr>
        <w:jc w:val="center"/>
        <w:rPr>
          <w:rStyle w:val="FontStyle37"/>
          <w:b w:val="0"/>
        </w:rPr>
      </w:pPr>
      <w:r w:rsidRPr="00142BAE">
        <w:rPr>
          <w:rStyle w:val="FontStyle37"/>
          <w:b w:val="0"/>
        </w:rPr>
        <w:t>ГАУЗ «Краевой клинический центр специализированных видов медицинской помощи»</w:t>
      </w:r>
    </w:p>
    <w:p w:rsidR="00445B4B" w:rsidRPr="00962183" w:rsidRDefault="00445B4B" w:rsidP="00445B4B">
      <w:pPr>
        <w:jc w:val="center"/>
        <w:rPr>
          <w:rStyle w:val="FontStyle37"/>
          <w:b w:val="0"/>
        </w:rPr>
      </w:pPr>
      <w:r w:rsidRPr="00962183">
        <w:rPr>
          <w:rStyle w:val="FontStyle37"/>
          <w:b w:val="0"/>
        </w:rPr>
        <w:t xml:space="preserve">и </w:t>
      </w:r>
      <w:r w:rsidR="00C21E13" w:rsidRPr="00962183">
        <w:rPr>
          <w:rStyle w:val="FontStyle37"/>
          <w:b w:val="0"/>
        </w:rPr>
        <w:t>__________________________________</w:t>
      </w:r>
    </w:p>
    <w:p w:rsidR="00445B4B" w:rsidRPr="00962183" w:rsidRDefault="00445B4B" w:rsidP="00445B4B">
      <w:pPr>
        <w:jc w:val="center"/>
        <w:rPr>
          <w:rStyle w:val="FontStyle37"/>
          <w:b w:val="0"/>
        </w:rPr>
      </w:pPr>
      <w:r w:rsidRPr="00962183">
        <w:rPr>
          <w:rStyle w:val="FontStyle37"/>
          <w:b w:val="0"/>
        </w:rPr>
        <w:t>1 января 2017г.</w:t>
      </w:r>
    </w:p>
    <w:p w:rsidR="00445B4B" w:rsidRDefault="00445B4B" w:rsidP="00445B4B">
      <w:pPr>
        <w:jc w:val="center"/>
        <w:rPr>
          <w:rStyle w:val="FontStyle37"/>
        </w:rPr>
      </w:pPr>
    </w:p>
    <w:p w:rsidR="00445B4B" w:rsidRPr="00142BAE" w:rsidRDefault="00445B4B" w:rsidP="00445B4B">
      <w:pPr>
        <w:jc w:val="center"/>
        <w:rPr>
          <w:rStyle w:val="FontStyle38"/>
        </w:rPr>
      </w:pPr>
    </w:p>
    <w:tbl>
      <w:tblPr>
        <w:tblW w:w="15593"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1985"/>
        <w:gridCol w:w="1843"/>
        <w:gridCol w:w="1275"/>
        <w:gridCol w:w="567"/>
        <w:gridCol w:w="567"/>
        <w:gridCol w:w="567"/>
        <w:gridCol w:w="567"/>
        <w:gridCol w:w="567"/>
        <w:gridCol w:w="567"/>
        <w:gridCol w:w="567"/>
        <w:gridCol w:w="567"/>
        <w:gridCol w:w="567"/>
        <w:gridCol w:w="567"/>
        <w:gridCol w:w="567"/>
        <w:gridCol w:w="567"/>
        <w:gridCol w:w="567"/>
        <w:gridCol w:w="567"/>
        <w:gridCol w:w="851"/>
        <w:gridCol w:w="850"/>
        <w:gridCol w:w="851"/>
      </w:tblGrid>
      <w:tr w:rsidR="00445B4B" w:rsidRPr="00C21E13" w:rsidTr="00C21E13">
        <w:trPr>
          <w:trHeight w:val="335"/>
        </w:trPr>
        <w:tc>
          <w:tcPr>
            <w:tcW w:w="1985" w:type="dxa"/>
            <w:vMerge w:val="restart"/>
          </w:tcPr>
          <w:p w:rsidR="00445B4B" w:rsidRPr="00C21E13" w:rsidRDefault="00445B4B" w:rsidP="003F2D09">
            <w:pPr>
              <w:pStyle w:val="Style20"/>
              <w:widowControl/>
              <w:ind w:firstLine="0"/>
              <w:jc w:val="center"/>
              <w:rPr>
                <w:rStyle w:val="FontStyle41"/>
                <w:b/>
                <w:sz w:val="14"/>
                <w:szCs w:val="14"/>
              </w:rPr>
            </w:pPr>
            <w:r w:rsidRPr="00C21E13">
              <w:rPr>
                <w:rStyle w:val="FontStyle41"/>
                <w:sz w:val="14"/>
                <w:szCs w:val="14"/>
              </w:rPr>
              <w:t>Наименование объектов</w:t>
            </w:r>
          </w:p>
          <w:p w:rsidR="00445B4B" w:rsidRPr="00C21E13" w:rsidRDefault="00445B4B" w:rsidP="003F2D09">
            <w:pPr>
              <w:widowControl/>
              <w:jc w:val="center"/>
              <w:rPr>
                <w:rStyle w:val="FontStyle41"/>
                <w:b/>
                <w:sz w:val="14"/>
                <w:szCs w:val="14"/>
              </w:rPr>
            </w:pPr>
          </w:p>
          <w:p w:rsidR="00445B4B" w:rsidRPr="00C21E13" w:rsidRDefault="00445B4B" w:rsidP="003F2D09">
            <w:pPr>
              <w:jc w:val="center"/>
              <w:rPr>
                <w:rStyle w:val="FontStyle41"/>
                <w:b/>
                <w:sz w:val="14"/>
                <w:szCs w:val="14"/>
              </w:rPr>
            </w:pPr>
          </w:p>
        </w:tc>
        <w:tc>
          <w:tcPr>
            <w:tcW w:w="1843" w:type="dxa"/>
            <w:vMerge w:val="restart"/>
          </w:tcPr>
          <w:p w:rsidR="00445B4B" w:rsidRPr="00C21E13" w:rsidRDefault="00445B4B" w:rsidP="003F2D09">
            <w:pPr>
              <w:pStyle w:val="Style20"/>
              <w:widowControl/>
              <w:ind w:firstLine="0"/>
              <w:jc w:val="center"/>
              <w:rPr>
                <w:rStyle w:val="FontStyle41"/>
                <w:b/>
                <w:sz w:val="14"/>
                <w:szCs w:val="14"/>
              </w:rPr>
            </w:pPr>
            <w:r w:rsidRPr="00C21E13">
              <w:rPr>
                <w:rStyle w:val="FontStyle41"/>
                <w:sz w:val="14"/>
                <w:szCs w:val="14"/>
              </w:rPr>
              <w:t>Адрес объекта</w:t>
            </w:r>
          </w:p>
          <w:p w:rsidR="00445B4B" w:rsidRPr="00C21E13" w:rsidRDefault="00445B4B" w:rsidP="003F2D09">
            <w:pPr>
              <w:widowControl/>
              <w:jc w:val="center"/>
              <w:rPr>
                <w:rStyle w:val="FontStyle41"/>
                <w:b/>
                <w:sz w:val="14"/>
                <w:szCs w:val="14"/>
              </w:rPr>
            </w:pPr>
          </w:p>
          <w:p w:rsidR="00445B4B" w:rsidRPr="00C21E13" w:rsidRDefault="00445B4B" w:rsidP="003F2D09">
            <w:pPr>
              <w:jc w:val="center"/>
              <w:rPr>
                <w:rStyle w:val="FontStyle41"/>
                <w:b/>
                <w:sz w:val="14"/>
                <w:szCs w:val="14"/>
              </w:rPr>
            </w:pPr>
          </w:p>
        </w:tc>
        <w:tc>
          <w:tcPr>
            <w:tcW w:w="1275" w:type="dxa"/>
            <w:vMerge w:val="restart"/>
          </w:tcPr>
          <w:p w:rsidR="00445B4B" w:rsidRPr="00C21E13" w:rsidRDefault="00445B4B" w:rsidP="003F2D09">
            <w:pPr>
              <w:pStyle w:val="Style20"/>
              <w:widowControl/>
              <w:ind w:firstLine="0"/>
              <w:jc w:val="center"/>
              <w:rPr>
                <w:rStyle w:val="FontStyle41"/>
                <w:b/>
                <w:sz w:val="14"/>
                <w:szCs w:val="14"/>
              </w:rPr>
            </w:pPr>
            <w:r w:rsidRPr="00C21E13">
              <w:rPr>
                <w:rStyle w:val="FontStyle41"/>
                <w:sz w:val="14"/>
                <w:szCs w:val="14"/>
              </w:rPr>
              <w:t>Вид услуг</w:t>
            </w:r>
          </w:p>
          <w:p w:rsidR="00445B4B" w:rsidRPr="00C21E13" w:rsidRDefault="00445B4B" w:rsidP="003F2D09">
            <w:pPr>
              <w:widowControl/>
              <w:jc w:val="center"/>
              <w:rPr>
                <w:rStyle w:val="FontStyle41"/>
                <w:b/>
                <w:sz w:val="14"/>
                <w:szCs w:val="14"/>
              </w:rPr>
            </w:pPr>
          </w:p>
          <w:p w:rsidR="00445B4B" w:rsidRPr="00C21E13" w:rsidRDefault="00445B4B" w:rsidP="003F2D09">
            <w:pPr>
              <w:jc w:val="center"/>
              <w:rPr>
                <w:rStyle w:val="FontStyle41"/>
                <w:b/>
                <w:sz w:val="14"/>
                <w:szCs w:val="14"/>
              </w:rPr>
            </w:pPr>
          </w:p>
        </w:tc>
        <w:tc>
          <w:tcPr>
            <w:tcW w:w="7938" w:type="dxa"/>
            <w:gridSpan w:val="14"/>
          </w:tcPr>
          <w:p w:rsidR="00445B4B" w:rsidRPr="00C21E13" w:rsidRDefault="00445B4B" w:rsidP="003F2D09">
            <w:pPr>
              <w:pStyle w:val="Style20"/>
              <w:widowControl/>
              <w:ind w:firstLine="0"/>
              <w:jc w:val="center"/>
              <w:rPr>
                <w:rStyle w:val="FontStyle41"/>
                <w:b/>
                <w:spacing w:val="60"/>
                <w:sz w:val="14"/>
                <w:szCs w:val="14"/>
              </w:rPr>
            </w:pPr>
            <w:r w:rsidRPr="00C21E13">
              <w:rPr>
                <w:rStyle w:val="FontStyle41"/>
                <w:spacing w:val="60"/>
                <w:sz w:val="14"/>
                <w:szCs w:val="14"/>
              </w:rPr>
              <w:t>Время</w:t>
            </w:r>
            <w:r w:rsidRPr="00C21E13">
              <w:rPr>
                <w:rStyle w:val="FontStyle41"/>
                <w:sz w:val="14"/>
                <w:szCs w:val="14"/>
              </w:rPr>
              <w:t xml:space="preserve"> </w:t>
            </w:r>
            <w:r w:rsidRPr="00C21E13">
              <w:rPr>
                <w:rStyle w:val="FontStyle41"/>
                <w:spacing w:val="60"/>
                <w:sz w:val="14"/>
                <w:szCs w:val="14"/>
              </w:rPr>
              <w:t>оказания услуг</w:t>
            </w:r>
          </w:p>
        </w:tc>
        <w:tc>
          <w:tcPr>
            <w:tcW w:w="851" w:type="dxa"/>
            <w:vMerge w:val="restart"/>
          </w:tcPr>
          <w:p w:rsidR="00445B4B" w:rsidRPr="00C21E13" w:rsidRDefault="00445B4B" w:rsidP="00C21E13">
            <w:pPr>
              <w:pStyle w:val="Style16"/>
              <w:widowControl/>
              <w:spacing w:line="240" w:lineRule="auto"/>
              <w:ind w:firstLine="0"/>
              <w:rPr>
                <w:rStyle w:val="FontStyle41"/>
                <w:b/>
                <w:sz w:val="14"/>
                <w:szCs w:val="14"/>
              </w:rPr>
            </w:pPr>
            <w:r w:rsidRPr="00C21E13">
              <w:rPr>
                <w:rStyle w:val="FontStyle41"/>
                <w:sz w:val="14"/>
                <w:szCs w:val="14"/>
              </w:rPr>
              <w:t>Кол-во (час.)</w:t>
            </w:r>
          </w:p>
          <w:p w:rsidR="00445B4B" w:rsidRPr="00C21E13" w:rsidRDefault="00445B4B" w:rsidP="00C21E13">
            <w:pPr>
              <w:pStyle w:val="Style20"/>
              <w:ind w:firstLine="0"/>
              <w:rPr>
                <w:rStyle w:val="FontStyle41"/>
                <w:b/>
                <w:sz w:val="14"/>
                <w:szCs w:val="14"/>
              </w:rPr>
            </w:pPr>
          </w:p>
        </w:tc>
        <w:tc>
          <w:tcPr>
            <w:tcW w:w="850" w:type="dxa"/>
            <w:vMerge w:val="restart"/>
          </w:tcPr>
          <w:p w:rsidR="00445B4B" w:rsidRPr="00C21E13" w:rsidRDefault="00445B4B" w:rsidP="00C21E13">
            <w:pPr>
              <w:pStyle w:val="Style20"/>
              <w:widowControl/>
              <w:ind w:firstLine="0"/>
              <w:rPr>
                <w:rStyle w:val="FontStyle41"/>
                <w:b/>
                <w:sz w:val="14"/>
                <w:szCs w:val="14"/>
              </w:rPr>
            </w:pPr>
            <w:r w:rsidRPr="00C21E13">
              <w:rPr>
                <w:rStyle w:val="FontStyle41"/>
                <w:sz w:val="14"/>
                <w:szCs w:val="14"/>
              </w:rPr>
              <w:t>Тариф (руб.)</w:t>
            </w:r>
          </w:p>
          <w:p w:rsidR="00445B4B" w:rsidRPr="00C21E13" w:rsidRDefault="00445B4B" w:rsidP="00C21E13">
            <w:pPr>
              <w:pStyle w:val="Style20"/>
              <w:ind w:firstLine="0"/>
              <w:rPr>
                <w:rStyle w:val="FontStyle41"/>
                <w:b/>
                <w:sz w:val="14"/>
                <w:szCs w:val="14"/>
              </w:rPr>
            </w:pPr>
          </w:p>
        </w:tc>
        <w:tc>
          <w:tcPr>
            <w:tcW w:w="851" w:type="dxa"/>
            <w:vMerge w:val="restart"/>
          </w:tcPr>
          <w:p w:rsidR="00445B4B" w:rsidRPr="00C21E13" w:rsidRDefault="00445B4B" w:rsidP="00C21E13">
            <w:pPr>
              <w:pStyle w:val="Style20"/>
              <w:widowControl/>
              <w:ind w:firstLine="0"/>
              <w:rPr>
                <w:rStyle w:val="FontStyle41"/>
                <w:b/>
                <w:sz w:val="14"/>
                <w:szCs w:val="14"/>
              </w:rPr>
            </w:pPr>
            <w:r w:rsidRPr="00C21E13">
              <w:rPr>
                <w:rStyle w:val="FontStyle41"/>
                <w:sz w:val="14"/>
                <w:szCs w:val="14"/>
              </w:rPr>
              <w:t>Итого (руб.)</w:t>
            </w:r>
          </w:p>
          <w:p w:rsidR="00445B4B" w:rsidRPr="00C21E13" w:rsidRDefault="00445B4B" w:rsidP="00C21E13">
            <w:pPr>
              <w:pStyle w:val="Style20"/>
              <w:widowControl/>
              <w:ind w:firstLine="0"/>
              <w:rPr>
                <w:rStyle w:val="FontStyle41"/>
                <w:b/>
                <w:sz w:val="14"/>
                <w:szCs w:val="14"/>
              </w:rPr>
            </w:pPr>
          </w:p>
          <w:p w:rsidR="00445B4B" w:rsidRPr="00C21E13" w:rsidRDefault="00445B4B" w:rsidP="00C21E13">
            <w:pPr>
              <w:pStyle w:val="Style20"/>
              <w:ind w:firstLine="0"/>
              <w:rPr>
                <w:rStyle w:val="FontStyle41"/>
                <w:b/>
                <w:sz w:val="14"/>
                <w:szCs w:val="14"/>
              </w:rPr>
            </w:pPr>
          </w:p>
        </w:tc>
      </w:tr>
      <w:tr w:rsidR="00445B4B" w:rsidRPr="00C21E13" w:rsidTr="00C21E13">
        <w:trPr>
          <w:trHeight w:val="367"/>
        </w:trPr>
        <w:tc>
          <w:tcPr>
            <w:tcW w:w="1985" w:type="dxa"/>
            <w:vMerge/>
          </w:tcPr>
          <w:p w:rsidR="00445B4B" w:rsidRPr="00C21E13" w:rsidRDefault="00445B4B" w:rsidP="00C21E13">
            <w:pPr>
              <w:widowControl/>
              <w:rPr>
                <w:rStyle w:val="FontStyle41"/>
                <w:b/>
                <w:sz w:val="14"/>
                <w:szCs w:val="14"/>
              </w:rPr>
            </w:pPr>
          </w:p>
        </w:tc>
        <w:tc>
          <w:tcPr>
            <w:tcW w:w="1843" w:type="dxa"/>
            <w:vMerge/>
          </w:tcPr>
          <w:p w:rsidR="00445B4B" w:rsidRPr="00C21E13" w:rsidRDefault="00445B4B" w:rsidP="00C21E13">
            <w:pPr>
              <w:widowControl/>
              <w:rPr>
                <w:rStyle w:val="FontStyle41"/>
                <w:b/>
                <w:sz w:val="14"/>
                <w:szCs w:val="14"/>
              </w:rPr>
            </w:pPr>
          </w:p>
        </w:tc>
        <w:tc>
          <w:tcPr>
            <w:tcW w:w="1275" w:type="dxa"/>
            <w:vMerge/>
          </w:tcPr>
          <w:p w:rsidR="00445B4B" w:rsidRPr="00C21E13" w:rsidRDefault="00445B4B" w:rsidP="00C21E13">
            <w:pPr>
              <w:widowControl/>
              <w:rPr>
                <w:rStyle w:val="FontStyle41"/>
                <w:b/>
                <w:sz w:val="14"/>
                <w:szCs w:val="14"/>
              </w:rPr>
            </w:pPr>
          </w:p>
        </w:tc>
        <w:tc>
          <w:tcPr>
            <w:tcW w:w="1134" w:type="dxa"/>
            <w:gridSpan w:val="2"/>
          </w:tcPr>
          <w:p w:rsidR="00445B4B" w:rsidRPr="00C21E13" w:rsidRDefault="00445B4B" w:rsidP="003F2D09">
            <w:pPr>
              <w:pStyle w:val="Style20"/>
              <w:widowControl/>
              <w:ind w:firstLine="0"/>
              <w:jc w:val="center"/>
              <w:rPr>
                <w:rStyle w:val="FontStyle41"/>
                <w:b/>
                <w:sz w:val="14"/>
                <w:szCs w:val="14"/>
              </w:rPr>
            </w:pPr>
            <w:r w:rsidRPr="00C21E13">
              <w:rPr>
                <w:rStyle w:val="FontStyle41"/>
                <w:sz w:val="14"/>
                <w:szCs w:val="14"/>
              </w:rPr>
              <w:t>Понедельник</w:t>
            </w:r>
          </w:p>
        </w:tc>
        <w:tc>
          <w:tcPr>
            <w:tcW w:w="1134" w:type="dxa"/>
            <w:gridSpan w:val="2"/>
          </w:tcPr>
          <w:p w:rsidR="00445B4B" w:rsidRPr="00C21E13" w:rsidRDefault="00445B4B" w:rsidP="003F2D09">
            <w:pPr>
              <w:pStyle w:val="Style20"/>
              <w:widowControl/>
              <w:ind w:firstLine="0"/>
              <w:jc w:val="center"/>
              <w:rPr>
                <w:rStyle w:val="FontStyle41"/>
                <w:b/>
                <w:sz w:val="14"/>
                <w:szCs w:val="14"/>
              </w:rPr>
            </w:pPr>
            <w:r w:rsidRPr="00C21E13">
              <w:rPr>
                <w:rStyle w:val="FontStyle41"/>
                <w:sz w:val="14"/>
                <w:szCs w:val="14"/>
              </w:rPr>
              <w:t>Вторник</w:t>
            </w:r>
          </w:p>
        </w:tc>
        <w:tc>
          <w:tcPr>
            <w:tcW w:w="1134" w:type="dxa"/>
            <w:gridSpan w:val="2"/>
          </w:tcPr>
          <w:p w:rsidR="00445B4B" w:rsidRPr="00C21E13" w:rsidRDefault="00445B4B" w:rsidP="003F2D09">
            <w:pPr>
              <w:pStyle w:val="Style20"/>
              <w:widowControl/>
              <w:ind w:firstLine="0"/>
              <w:jc w:val="center"/>
              <w:rPr>
                <w:rStyle w:val="FontStyle41"/>
                <w:b/>
                <w:sz w:val="14"/>
                <w:szCs w:val="14"/>
              </w:rPr>
            </w:pPr>
            <w:r w:rsidRPr="00C21E13">
              <w:rPr>
                <w:rStyle w:val="FontStyle41"/>
                <w:sz w:val="14"/>
                <w:szCs w:val="14"/>
              </w:rPr>
              <w:t>Среда</w:t>
            </w:r>
          </w:p>
        </w:tc>
        <w:tc>
          <w:tcPr>
            <w:tcW w:w="1134" w:type="dxa"/>
            <w:gridSpan w:val="2"/>
          </w:tcPr>
          <w:p w:rsidR="00445B4B" w:rsidRPr="00C21E13" w:rsidRDefault="00445B4B" w:rsidP="003F2D09">
            <w:pPr>
              <w:pStyle w:val="Style20"/>
              <w:widowControl/>
              <w:ind w:firstLine="0"/>
              <w:jc w:val="center"/>
              <w:rPr>
                <w:rStyle w:val="FontStyle41"/>
                <w:b/>
                <w:sz w:val="14"/>
                <w:szCs w:val="14"/>
              </w:rPr>
            </w:pPr>
            <w:r w:rsidRPr="00C21E13">
              <w:rPr>
                <w:rStyle w:val="FontStyle41"/>
                <w:sz w:val="14"/>
                <w:szCs w:val="14"/>
              </w:rPr>
              <w:t>Четверг</w:t>
            </w:r>
          </w:p>
        </w:tc>
        <w:tc>
          <w:tcPr>
            <w:tcW w:w="1134" w:type="dxa"/>
            <w:gridSpan w:val="2"/>
          </w:tcPr>
          <w:p w:rsidR="00445B4B" w:rsidRPr="00C21E13" w:rsidRDefault="00445B4B" w:rsidP="003F2D09">
            <w:pPr>
              <w:pStyle w:val="Style20"/>
              <w:widowControl/>
              <w:ind w:firstLine="0"/>
              <w:jc w:val="center"/>
              <w:rPr>
                <w:rStyle w:val="FontStyle41"/>
                <w:b/>
                <w:sz w:val="14"/>
                <w:szCs w:val="14"/>
              </w:rPr>
            </w:pPr>
            <w:r w:rsidRPr="00C21E13">
              <w:rPr>
                <w:rStyle w:val="FontStyle41"/>
                <w:sz w:val="14"/>
                <w:szCs w:val="14"/>
              </w:rPr>
              <w:t>Пятница</w:t>
            </w:r>
          </w:p>
        </w:tc>
        <w:tc>
          <w:tcPr>
            <w:tcW w:w="1134" w:type="dxa"/>
            <w:gridSpan w:val="2"/>
          </w:tcPr>
          <w:p w:rsidR="00445B4B" w:rsidRPr="00C21E13" w:rsidRDefault="00445B4B" w:rsidP="003F2D09">
            <w:pPr>
              <w:pStyle w:val="Style20"/>
              <w:widowControl/>
              <w:ind w:firstLine="0"/>
              <w:jc w:val="center"/>
              <w:rPr>
                <w:rStyle w:val="FontStyle41"/>
                <w:b/>
                <w:sz w:val="14"/>
                <w:szCs w:val="14"/>
              </w:rPr>
            </w:pPr>
            <w:r w:rsidRPr="00C21E13">
              <w:rPr>
                <w:rStyle w:val="FontStyle41"/>
                <w:sz w:val="14"/>
                <w:szCs w:val="14"/>
              </w:rPr>
              <w:t>Суббота</w:t>
            </w:r>
          </w:p>
        </w:tc>
        <w:tc>
          <w:tcPr>
            <w:tcW w:w="1134" w:type="dxa"/>
            <w:gridSpan w:val="2"/>
          </w:tcPr>
          <w:p w:rsidR="00445B4B" w:rsidRPr="00C21E13" w:rsidRDefault="00445B4B" w:rsidP="003F2D09">
            <w:pPr>
              <w:pStyle w:val="Style20"/>
              <w:widowControl/>
              <w:ind w:firstLine="0"/>
              <w:jc w:val="center"/>
              <w:rPr>
                <w:rStyle w:val="FontStyle41"/>
                <w:b/>
                <w:sz w:val="14"/>
                <w:szCs w:val="14"/>
              </w:rPr>
            </w:pPr>
            <w:r w:rsidRPr="00C21E13">
              <w:rPr>
                <w:rStyle w:val="FontStyle41"/>
                <w:sz w:val="14"/>
                <w:szCs w:val="14"/>
              </w:rPr>
              <w:t>Воскресенье</w:t>
            </w:r>
          </w:p>
        </w:tc>
        <w:tc>
          <w:tcPr>
            <w:tcW w:w="851" w:type="dxa"/>
            <w:vMerge/>
          </w:tcPr>
          <w:p w:rsidR="00445B4B" w:rsidRPr="00C21E13" w:rsidRDefault="00445B4B" w:rsidP="00C21E13">
            <w:pPr>
              <w:pStyle w:val="Style20"/>
              <w:widowControl/>
              <w:ind w:firstLine="0"/>
              <w:rPr>
                <w:rStyle w:val="FontStyle41"/>
                <w:b/>
                <w:sz w:val="14"/>
                <w:szCs w:val="14"/>
              </w:rPr>
            </w:pPr>
          </w:p>
        </w:tc>
        <w:tc>
          <w:tcPr>
            <w:tcW w:w="850" w:type="dxa"/>
            <w:vMerge/>
          </w:tcPr>
          <w:p w:rsidR="00445B4B" w:rsidRPr="00C21E13" w:rsidRDefault="00445B4B" w:rsidP="00C21E13">
            <w:pPr>
              <w:pStyle w:val="Style20"/>
              <w:widowControl/>
              <w:ind w:firstLine="0"/>
              <w:rPr>
                <w:rStyle w:val="FontStyle41"/>
                <w:b/>
                <w:sz w:val="14"/>
                <w:szCs w:val="14"/>
              </w:rPr>
            </w:pPr>
          </w:p>
        </w:tc>
        <w:tc>
          <w:tcPr>
            <w:tcW w:w="851" w:type="dxa"/>
            <w:vMerge/>
          </w:tcPr>
          <w:p w:rsidR="00445B4B" w:rsidRPr="00C21E13" w:rsidRDefault="00445B4B" w:rsidP="00C21E13">
            <w:pPr>
              <w:pStyle w:val="Style20"/>
              <w:widowControl/>
              <w:ind w:firstLine="0"/>
              <w:rPr>
                <w:rStyle w:val="FontStyle41"/>
                <w:b/>
                <w:sz w:val="14"/>
                <w:szCs w:val="14"/>
              </w:rPr>
            </w:pPr>
          </w:p>
        </w:tc>
      </w:tr>
      <w:tr w:rsidR="00445B4B" w:rsidRPr="00C21E13" w:rsidTr="00C21E13">
        <w:tc>
          <w:tcPr>
            <w:tcW w:w="1985" w:type="dxa"/>
            <w:vMerge/>
          </w:tcPr>
          <w:p w:rsidR="00445B4B" w:rsidRPr="00C21E13" w:rsidRDefault="00445B4B" w:rsidP="00C21E13">
            <w:pPr>
              <w:pStyle w:val="Style20"/>
              <w:widowControl/>
              <w:ind w:firstLine="0"/>
              <w:rPr>
                <w:rStyle w:val="FontStyle41"/>
                <w:b/>
                <w:sz w:val="14"/>
                <w:szCs w:val="14"/>
              </w:rPr>
            </w:pPr>
          </w:p>
        </w:tc>
        <w:tc>
          <w:tcPr>
            <w:tcW w:w="1843" w:type="dxa"/>
            <w:vMerge/>
          </w:tcPr>
          <w:p w:rsidR="00445B4B" w:rsidRPr="00C21E13" w:rsidRDefault="00445B4B" w:rsidP="00C21E13">
            <w:pPr>
              <w:pStyle w:val="Style22"/>
              <w:widowControl/>
              <w:ind w:firstLine="0"/>
              <w:rPr>
                <w:sz w:val="14"/>
                <w:szCs w:val="14"/>
              </w:rPr>
            </w:pPr>
          </w:p>
        </w:tc>
        <w:tc>
          <w:tcPr>
            <w:tcW w:w="1275" w:type="dxa"/>
            <w:vMerge/>
          </w:tcPr>
          <w:p w:rsidR="00445B4B" w:rsidRPr="00C21E13" w:rsidRDefault="00445B4B" w:rsidP="00C21E13">
            <w:pPr>
              <w:pStyle w:val="Style22"/>
              <w:widowControl/>
              <w:ind w:firstLine="0"/>
              <w:rPr>
                <w:sz w:val="14"/>
                <w:szCs w:val="14"/>
              </w:rPr>
            </w:pPr>
          </w:p>
        </w:tc>
        <w:tc>
          <w:tcPr>
            <w:tcW w:w="567" w:type="dxa"/>
          </w:tcPr>
          <w:p w:rsidR="00445B4B" w:rsidRPr="00C21E13" w:rsidRDefault="00445B4B" w:rsidP="00C21E13">
            <w:pPr>
              <w:pStyle w:val="Style20"/>
              <w:widowControl/>
              <w:ind w:firstLine="0"/>
              <w:rPr>
                <w:rStyle w:val="FontStyle41"/>
                <w:b/>
                <w:sz w:val="14"/>
                <w:szCs w:val="14"/>
              </w:rPr>
            </w:pPr>
            <w:r w:rsidRPr="00C21E13">
              <w:rPr>
                <w:rStyle w:val="FontStyle41"/>
                <w:sz w:val="14"/>
                <w:szCs w:val="14"/>
              </w:rPr>
              <w:t>от</w:t>
            </w:r>
          </w:p>
        </w:tc>
        <w:tc>
          <w:tcPr>
            <w:tcW w:w="567" w:type="dxa"/>
          </w:tcPr>
          <w:p w:rsidR="00445B4B" w:rsidRPr="00C21E13" w:rsidRDefault="00445B4B" w:rsidP="00C21E13">
            <w:pPr>
              <w:pStyle w:val="Style20"/>
              <w:widowControl/>
              <w:ind w:firstLine="0"/>
              <w:rPr>
                <w:rStyle w:val="FontStyle41"/>
                <w:b/>
                <w:sz w:val="14"/>
                <w:szCs w:val="14"/>
              </w:rPr>
            </w:pPr>
            <w:r w:rsidRPr="00C21E13">
              <w:rPr>
                <w:rStyle w:val="FontStyle41"/>
                <w:sz w:val="14"/>
                <w:szCs w:val="14"/>
              </w:rPr>
              <w:t>до</w:t>
            </w:r>
          </w:p>
        </w:tc>
        <w:tc>
          <w:tcPr>
            <w:tcW w:w="567" w:type="dxa"/>
          </w:tcPr>
          <w:p w:rsidR="00445B4B" w:rsidRPr="00C21E13" w:rsidRDefault="00445B4B" w:rsidP="00C21E13">
            <w:pPr>
              <w:pStyle w:val="Style20"/>
              <w:widowControl/>
              <w:ind w:firstLine="0"/>
              <w:rPr>
                <w:rStyle w:val="FontStyle41"/>
                <w:b/>
                <w:sz w:val="14"/>
                <w:szCs w:val="14"/>
              </w:rPr>
            </w:pPr>
            <w:r w:rsidRPr="00C21E13">
              <w:rPr>
                <w:rStyle w:val="FontStyle41"/>
                <w:sz w:val="14"/>
                <w:szCs w:val="14"/>
              </w:rPr>
              <w:t>от</w:t>
            </w:r>
          </w:p>
        </w:tc>
        <w:tc>
          <w:tcPr>
            <w:tcW w:w="567" w:type="dxa"/>
          </w:tcPr>
          <w:p w:rsidR="00445B4B" w:rsidRPr="00C21E13" w:rsidRDefault="00445B4B" w:rsidP="00C21E13">
            <w:pPr>
              <w:pStyle w:val="Style20"/>
              <w:widowControl/>
              <w:ind w:firstLine="0"/>
              <w:rPr>
                <w:rStyle w:val="FontStyle41"/>
                <w:b/>
                <w:sz w:val="14"/>
                <w:szCs w:val="14"/>
              </w:rPr>
            </w:pPr>
            <w:r w:rsidRPr="00C21E13">
              <w:rPr>
                <w:rStyle w:val="FontStyle41"/>
                <w:sz w:val="14"/>
                <w:szCs w:val="14"/>
              </w:rPr>
              <w:t>до</w:t>
            </w:r>
          </w:p>
        </w:tc>
        <w:tc>
          <w:tcPr>
            <w:tcW w:w="567" w:type="dxa"/>
          </w:tcPr>
          <w:p w:rsidR="00445B4B" w:rsidRPr="00C21E13" w:rsidRDefault="00445B4B" w:rsidP="00C21E13">
            <w:pPr>
              <w:pStyle w:val="Style20"/>
              <w:widowControl/>
              <w:ind w:firstLine="0"/>
              <w:rPr>
                <w:rStyle w:val="FontStyle41"/>
                <w:b/>
                <w:sz w:val="14"/>
                <w:szCs w:val="14"/>
              </w:rPr>
            </w:pPr>
            <w:r w:rsidRPr="00C21E13">
              <w:rPr>
                <w:rStyle w:val="FontStyle41"/>
                <w:sz w:val="14"/>
                <w:szCs w:val="14"/>
              </w:rPr>
              <w:t>от</w:t>
            </w:r>
          </w:p>
        </w:tc>
        <w:tc>
          <w:tcPr>
            <w:tcW w:w="567" w:type="dxa"/>
          </w:tcPr>
          <w:p w:rsidR="00445B4B" w:rsidRPr="00C21E13" w:rsidRDefault="00445B4B" w:rsidP="00C21E13">
            <w:pPr>
              <w:pStyle w:val="Style20"/>
              <w:widowControl/>
              <w:ind w:firstLine="0"/>
              <w:rPr>
                <w:rStyle w:val="FontStyle41"/>
                <w:b/>
                <w:sz w:val="14"/>
                <w:szCs w:val="14"/>
              </w:rPr>
            </w:pPr>
            <w:r w:rsidRPr="00C21E13">
              <w:rPr>
                <w:rStyle w:val="FontStyle41"/>
                <w:sz w:val="14"/>
                <w:szCs w:val="14"/>
              </w:rPr>
              <w:t>до</w:t>
            </w:r>
          </w:p>
        </w:tc>
        <w:tc>
          <w:tcPr>
            <w:tcW w:w="567" w:type="dxa"/>
          </w:tcPr>
          <w:p w:rsidR="00445B4B" w:rsidRPr="00C21E13" w:rsidRDefault="00445B4B" w:rsidP="00C21E13">
            <w:pPr>
              <w:pStyle w:val="Style20"/>
              <w:widowControl/>
              <w:ind w:firstLine="0"/>
              <w:rPr>
                <w:rStyle w:val="FontStyle41"/>
                <w:b/>
                <w:sz w:val="14"/>
                <w:szCs w:val="14"/>
              </w:rPr>
            </w:pPr>
            <w:r w:rsidRPr="00C21E13">
              <w:rPr>
                <w:rStyle w:val="FontStyle41"/>
                <w:sz w:val="14"/>
                <w:szCs w:val="14"/>
              </w:rPr>
              <w:t>от</w:t>
            </w:r>
          </w:p>
        </w:tc>
        <w:tc>
          <w:tcPr>
            <w:tcW w:w="567" w:type="dxa"/>
          </w:tcPr>
          <w:p w:rsidR="00445B4B" w:rsidRPr="00C21E13" w:rsidRDefault="00445B4B" w:rsidP="00C21E13">
            <w:pPr>
              <w:pStyle w:val="Style20"/>
              <w:widowControl/>
              <w:ind w:firstLine="0"/>
              <w:rPr>
                <w:rStyle w:val="FontStyle41"/>
                <w:b/>
                <w:sz w:val="14"/>
                <w:szCs w:val="14"/>
              </w:rPr>
            </w:pPr>
            <w:r w:rsidRPr="00C21E13">
              <w:rPr>
                <w:rStyle w:val="FontStyle41"/>
                <w:sz w:val="14"/>
                <w:szCs w:val="14"/>
              </w:rPr>
              <w:t>до</w:t>
            </w:r>
          </w:p>
        </w:tc>
        <w:tc>
          <w:tcPr>
            <w:tcW w:w="567" w:type="dxa"/>
          </w:tcPr>
          <w:p w:rsidR="00445B4B" w:rsidRPr="00C21E13" w:rsidRDefault="00445B4B" w:rsidP="00C21E13">
            <w:pPr>
              <w:pStyle w:val="Style20"/>
              <w:widowControl/>
              <w:ind w:firstLine="0"/>
              <w:rPr>
                <w:rStyle w:val="FontStyle41"/>
                <w:b/>
                <w:sz w:val="14"/>
                <w:szCs w:val="14"/>
              </w:rPr>
            </w:pPr>
            <w:r w:rsidRPr="00C21E13">
              <w:rPr>
                <w:rStyle w:val="FontStyle41"/>
                <w:sz w:val="14"/>
                <w:szCs w:val="14"/>
              </w:rPr>
              <w:t>от</w:t>
            </w:r>
          </w:p>
        </w:tc>
        <w:tc>
          <w:tcPr>
            <w:tcW w:w="567" w:type="dxa"/>
          </w:tcPr>
          <w:p w:rsidR="00445B4B" w:rsidRPr="00C21E13" w:rsidRDefault="00445B4B" w:rsidP="00C21E13">
            <w:pPr>
              <w:pStyle w:val="Style20"/>
              <w:widowControl/>
              <w:ind w:firstLine="0"/>
              <w:rPr>
                <w:rStyle w:val="FontStyle41"/>
                <w:b/>
                <w:sz w:val="14"/>
                <w:szCs w:val="14"/>
              </w:rPr>
            </w:pPr>
            <w:r w:rsidRPr="00C21E13">
              <w:rPr>
                <w:rStyle w:val="FontStyle41"/>
                <w:sz w:val="14"/>
                <w:szCs w:val="14"/>
              </w:rPr>
              <w:t xml:space="preserve">до     </w:t>
            </w:r>
          </w:p>
        </w:tc>
        <w:tc>
          <w:tcPr>
            <w:tcW w:w="567" w:type="dxa"/>
          </w:tcPr>
          <w:p w:rsidR="00445B4B" w:rsidRPr="00C21E13" w:rsidRDefault="00445B4B" w:rsidP="00C21E13">
            <w:pPr>
              <w:pStyle w:val="Style20"/>
              <w:widowControl/>
              <w:ind w:firstLine="0"/>
              <w:rPr>
                <w:rStyle w:val="FontStyle41"/>
                <w:b/>
                <w:sz w:val="14"/>
                <w:szCs w:val="14"/>
              </w:rPr>
            </w:pPr>
            <w:r w:rsidRPr="00C21E13">
              <w:rPr>
                <w:rStyle w:val="FontStyle41"/>
                <w:sz w:val="14"/>
                <w:szCs w:val="14"/>
              </w:rPr>
              <w:t>от</w:t>
            </w:r>
          </w:p>
        </w:tc>
        <w:tc>
          <w:tcPr>
            <w:tcW w:w="567" w:type="dxa"/>
          </w:tcPr>
          <w:p w:rsidR="00445B4B" w:rsidRPr="00C21E13" w:rsidRDefault="00445B4B" w:rsidP="00C21E13">
            <w:pPr>
              <w:pStyle w:val="Style20"/>
              <w:widowControl/>
              <w:ind w:firstLine="0"/>
              <w:rPr>
                <w:rStyle w:val="FontStyle41"/>
                <w:b/>
                <w:sz w:val="14"/>
                <w:szCs w:val="14"/>
              </w:rPr>
            </w:pPr>
            <w:r w:rsidRPr="00C21E13">
              <w:rPr>
                <w:rStyle w:val="FontStyle41"/>
                <w:sz w:val="14"/>
                <w:szCs w:val="14"/>
              </w:rPr>
              <w:t xml:space="preserve">до     </w:t>
            </w:r>
          </w:p>
        </w:tc>
        <w:tc>
          <w:tcPr>
            <w:tcW w:w="567" w:type="dxa"/>
          </w:tcPr>
          <w:p w:rsidR="00445B4B" w:rsidRPr="00C21E13" w:rsidRDefault="00445B4B" w:rsidP="00C21E13">
            <w:pPr>
              <w:pStyle w:val="Style20"/>
              <w:widowControl/>
              <w:ind w:firstLine="0"/>
              <w:rPr>
                <w:rStyle w:val="FontStyle41"/>
                <w:b/>
                <w:sz w:val="14"/>
                <w:szCs w:val="14"/>
              </w:rPr>
            </w:pPr>
            <w:r w:rsidRPr="00C21E13">
              <w:rPr>
                <w:rStyle w:val="FontStyle41"/>
                <w:sz w:val="14"/>
                <w:szCs w:val="14"/>
              </w:rPr>
              <w:t>от</w:t>
            </w:r>
          </w:p>
        </w:tc>
        <w:tc>
          <w:tcPr>
            <w:tcW w:w="567" w:type="dxa"/>
          </w:tcPr>
          <w:p w:rsidR="00445B4B" w:rsidRPr="00C21E13" w:rsidRDefault="00445B4B" w:rsidP="00C21E13">
            <w:pPr>
              <w:pStyle w:val="Style25"/>
              <w:widowControl/>
              <w:rPr>
                <w:rStyle w:val="FontStyle40"/>
                <w:b/>
                <w:sz w:val="14"/>
                <w:szCs w:val="14"/>
              </w:rPr>
            </w:pPr>
            <w:r w:rsidRPr="00C21E13">
              <w:rPr>
                <w:rStyle w:val="FontStyle40"/>
                <w:sz w:val="14"/>
                <w:szCs w:val="14"/>
              </w:rPr>
              <w:t>с</w:t>
            </w:r>
          </w:p>
        </w:tc>
        <w:tc>
          <w:tcPr>
            <w:tcW w:w="851" w:type="dxa"/>
            <w:vMerge/>
          </w:tcPr>
          <w:p w:rsidR="00445B4B" w:rsidRPr="00C21E13" w:rsidRDefault="00445B4B" w:rsidP="00C21E13">
            <w:pPr>
              <w:pStyle w:val="Style22"/>
              <w:widowControl/>
              <w:ind w:firstLine="0"/>
              <w:rPr>
                <w:sz w:val="14"/>
                <w:szCs w:val="14"/>
              </w:rPr>
            </w:pPr>
          </w:p>
        </w:tc>
        <w:tc>
          <w:tcPr>
            <w:tcW w:w="850" w:type="dxa"/>
            <w:vMerge/>
          </w:tcPr>
          <w:p w:rsidR="00445B4B" w:rsidRPr="00C21E13" w:rsidRDefault="00445B4B" w:rsidP="00C21E13">
            <w:pPr>
              <w:pStyle w:val="Style22"/>
              <w:widowControl/>
              <w:ind w:firstLine="0"/>
              <w:rPr>
                <w:sz w:val="14"/>
                <w:szCs w:val="14"/>
              </w:rPr>
            </w:pPr>
          </w:p>
        </w:tc>
        <w:tc>
          <w:tcPr>
            <w:tcW w:w="851" w:type="dxa"/>
            <w:vMerge/>
          </w:tcPr>
          <w:p w:rsidR="00445B4B" w:rsidRPr="00C21E13" w:rsidRDefault="00445B4B" w:rsidP="00C21E13">
            <w:pPr>
              <w:pStyle w:val="Style22"/>
              <w:widowControl/>
              <w:ind w:firstLine="0"/>
              <w:rPr>
                <w:sz w:val="14"/>
                <w:szCs w:val="14"/>
              </w:rPr>
            </w:pPr>
          </w:p>
        </w:tc>
      </w:tr>
      <w:tr w:rsidR="00445B4B" w:rsidRPr="00C21E13" w:rsidTr="00C21E13">
        <w:tc>
          <w:tcPr>
            <w:tcW w:w="1985" w:type="dxa"/>
            <w:tcBorders>
              <w:bottom w:val="single" w:sz="4" w:space="0" w:color="auto"/>
            </w:tcBorders>
            <w:vAlign w:val="center"/>
          </w:tcPr>
          <w:p w:rsidR="00445B4B" w:rsidRPr="00C21E13" w:rsidRDefault="00445B4B" w:rsidP="00C21E13">
            <w:pPr>
              <w:pStyle w:val="Style20"/>
              <w:widowControl/>
              <w:ind w:firstLine="0"/>
              <w:jc w:val="center"/>
              <w:rPr>
                <w:rStyle w:val="FontStyle41"/>
                <w:b/>
                <w:sz w:val="14"/>
                <w:szCs w:val="14"/>
              </w:rPr>
            </w:pPr>
            <w:r w:rsidRPr="00C21E13">
              <w:rPr>
                <w:rStyle w:val="FontStyle41"/>
                <w:sz w:val="14"/>
                <w:szCs w:val="14"/>
              </w:rPr>
              <w:t xml:space="preserve">Хранилище НВ </w:t>
            </w:r>
            <w:proofErr w:type="spellStart"/>
            <w:r w:rsidRPr="00C21E13">
              <w:rPr>
                <w:rStyle w:val="FontStyle41"/>
                <w:sz w:val="14"/>
                <w:szCs w:val="14"/>
              </w:rPr>
              <w:t>иПС</w:t>
            </w:r>
            <w:proofErr w:type="spellEnd"/>
          </w:p>
        </w:tc>
        <w:tc>
          <w:tcPr>
            <w:tcW w:w="1843" w:type="dxa"/>
            <w:tcBorders>
              <w:bottom w:val="single" w:sz="4" w:space="0" w:color="auto"/>
            </w:tcBorders>
            <w:vAlign w:val="center"/>
          </w:tcPr>
          <w:p w:rsidR="00445B4B" w:rsidRPr="00C21E13" w:rsidRDefault="00445B4B" w:rsidP="00C21E13">
            <w:pPr>
              <w:pStyle w:val="Style20"/>
              <w:widowControl/>
              <w:ind w:firstLine="0"/>
              <w:jc w:val="center"/>
              <w:rPr>
                <w:rStyle w:val="FontStyle40"/>
                <w:b/>
                <w:sz w:val="14"/>
                <w:szCs w:val="14"/>
              </w:rPr>
            </w:pPr>
            <w:r w:rsidRPr="00C21E13">
              <w:rPr>
                <w:rStyle w:val="FontStyle41"/>
                <w:sz w:val="14"/>
                <w:szCs w:val="14"/>
              </w:rPr>
              <w:t>ул. Острякова, д.6</w:t>
            </w:r>
          </w:p>
        </w:tc>
        <w:tc>
          <w:tcPr>
            <w:tcW w:w="1275" w:type="dxa"/>
            <w:tcBorders>
              <w:bottom w:val="single" w:sz="4" w:space="0" w:color="auto"/>
            </w:tcBorders>
            <w:vAlign w:val="center"/>
          </w:tcPr>
          <w:p w:rsidR="00445B4B" w:rsidRPr="00C21E13" w:rsidRDefault="003F2D09" w:rsidP="00C21E13">
            <w:pPr>
              <w:jc w:val="center"/>
              <w:rPr>
                <w:sz w:val="14"/>
                <w:szCs w:val="14"/>
              </w:rPr>
            </w:pPr>
            <w:r>
              <w:rPr>
                <w:sz w:val="14"/>
                <w:szCs w:val="14"/>
              </w:rPr>
              <w:t>К</w:t>
            </w:r>
            <w:r w:rsidR="00445B4B" w:rsidRPr="00C21E13">
              <w:rPr>
                <w:sz w:val="14"/>
                <w:szCs w:val="14"/>
              </w:rPr>
              <w:t>ПС</w:t>
            </w:r>
          </w:p>
        </w:tc>
        <w:tc>
          <w:tcPr>
            <w:tcW w:w="567" w:type="dxa"/>
            <w:tcBorders>
              <w:bottom w:val="single" w:sz="4" w:space="0" w:color="auto"/>
            </w:tcBorders>
            <w:vAlign w:val="center"/>
          </w:tcPr>
          <w:p w:rsidR="00445B4B" w:rsidRPr="00C21E13" w:rsidRDefault="00445B4B" w:rsidP="00C21E13">
            <w:pPr>
              <w:pStyle w:val="Style20"/>
              <w:widowControl/>
              <w:ind w:firstLine="0"/>
              <w:jc w:val="center"/>
              <w:rPr>
                <w:rStyle w:val="FontStyle41"/>
                <w:b/>
                <w:sz w:val="14"/>
                <w:szCs w:val="14"/>
              </w:rPr>
            </w:pPr>
            <w:r w:rsidRPr="00C21E13">
              <w:rPr>
                <w:rStyle w:val="FontStyle41"/>
                <w:sz w:val="14"/>
                <w:szCs w:val="14"/>
              </w:rPr>
              <w:t>8:00</w:t>
            </w:r>
          </w:p>
        </w:tc>
        <w:tc>
          <w:tcPr>
            <w:tcW w:w="567" w:type="dxa"/>
            <w:tcBorders>
              <w:bottom w:val="single" w:sz="4" w:space="0" w:color="auto"/>
            </w:tcBorders>
            <w:vAlign w:val="center"/>
          </w:tcPr>
          <w:p w:rsidR="00445B4B" w:rsidRPr="00C21E13" w:rsidRDefault="00445B4B" w:rsidP="00C21E13">
            <w:pPr>
              <w:pStyle w:val="Style20"/>
              <w:widowControl/>
              <w:ind w:firstLine="0"/>
              <w:jc w:val="center"/>
              <w:rPr>
                <w:rStyle w:val="FontStyle41"/>
                <w:b/>
                <w:sz w:val="14"/>
                <w:szCs w:val="14"/>
              </w:rPr>
            </w:pPr>
            <w:r w:rsidRPr="00C21E13">
              <w:rPr>
                <w:rStyle w:val="FontStyle41"/>
                <w:sz w:val="14"/>
                <w:szCs w:val="14"/>
              </w:rPr>
              <w:t>8:00</w:t>
            </w:r>
          </w:p>
        </w:tc>
        <w:tc>
          <w:tcPr>
            <w:tcW w:w="567" w:type="dxa"/>
            <w:tcBorders>
              <w:bottom w:val="single" w:sz="4" w:space="0" w:color="auto"/>
            </w:tcBorders>
            <w:vAlign w:val="center"/>
          </w:tcPr>
          <w:p w:rsidR="00445B4B" w:rsidRPr="00C21E13" w:rsidRDefault="00445B4B" w:rsidP="00C21E13">
            <w:pPr>
              <w:pStyle w:val="Style20"/>
              <w:widowControl/>
              <w:ind w:firstLine="0"/>
              <w:jc w:val="center"/>
              <w:rPr>
                <w:rStyle w:val="FontStyle41"/>
                <w:b/>
                <w:sz w:val="14"/>
                <w:szCs w:val="14"/>
              </w:rPr>
            </w:pPr>
            <w:r w:rsidRPr="00C21E13">
              <w:rPr>
                <w:rStyle w:val="FontStyle41"/>
                <w:sz w:val="14"/>
                <w:szCs w:val="14"/>
              </w:rPr>
              <w:t>8:00</w:t>
            </w:r>
          </w:p>
        </w:tc>
        <w:tc>
          <w:tcPr>
            <w:tcW w:w="567" w:type="dxa"/>
            <w:tcBorders>
              <w:bottom w:val="single" w:sz="4" w:space="0" w:color="auto"/>
            </w:tcBorders>
            <w:vAlign w:val="center"/>
          </w:tcPr>
          <w:p w:rsidR="00445B4B" w:rsidRPr="00C21E13" w:rsidRDefault="00445B4B" w:rsidP="00C21E13">
            <w:pPr>
              <w:pStyle w:val="Style20"/>
              <w:widowControl/>
              <w:ind w:firstLine="0"/>
              <w:jc w:val="center"/>
              <w:rPr>
                <w:rStyle w:val="FontStyle41"/>
                <w:b/>
                <w:sz w:val="14"/>
                <w:szCs w:val="14"/>
              </w:rPr>
            </w:pPr>
            <w:r w:rsidRPr="00C21E13">
              <w:rPr>
                <w:rStyle w:val="FontStyle41"/>
                <w:sz w:val="14"/>
                <w:szCs w:val="14"/>
              </w:rPr>
              <w:t>8:00</w:t>
            </w:r>
          </w:p>
        </w:tc>
        <w:tc>
          <w:tcPr>
            <w:tcW w:w="567" w:type="dxa"/>
            <w:tcBorders>
              <w:bottom w:val="single" w:sz="4" w:space="0" w:color="auto"/>
            </w:tcBorders>
            <w:vAlign w:val="center"/>
          </w:tcPr>
          <w:p w:rsidR="00445B4B" w:rsidRPr="00C21E13" w:rsidRDefault="00445B4B" w:rsidP="00C21E13">
            <w:pPr>
              <w:pStyle w:val="Style20"/>
              <w:widowControl/>
              <w:ind w:firstLine="0"/>
              <w:jc w:val="center"/>
              <w:rPr>
                <w:rStyle w:val="FontStyle41"/>
                <w:b/>
                <w:sz w:val="14"/>
                <w:szCs w:val="14"/>
              </w:rPr>
            </w:pPr>
            <w:r w:rsidRPr="00C21E13">
              <w:rPr>
                <w:rStyle w:val="FontStyle41"/>
                <w:sz w:val="14"/>
                <w:szCs w:val="14"/>
              </w:rPr>
              <w:t>8:00</w:t>
            </w:r>
          </w:p>
        </w:tc>
        <w:tc>
          <w:tcPr>
            <w:tcW w:w="567" w:type="dxa"/>
            <w:tcBorders>
              <w:bottom w:val="single" w:sz="4" w:space="0" w:color="auto"/>
            </w:tcBorders>
            <w:vAlign w:val="center"/>
          </w:tcPr>
          <w:p w:rsidR="00445B4B" w:rsidRPr="00C21E13" w:rsidRDefault="00445B4B" w:rsidP="00C21E13">
            <w:pPr>
              <w:pStyle w:val="Style20"/>
              <w:widowControl/>
              <w:ind w:firstLine="0"/>
              <w:jc w:val="center"/>
              <w:rPr>
                <w:rStyle w:val="FontStyle41"/>
                <w:b/>
                <w:sz w:val="14"/>
                <w:szCs w:val="14"/>
              </w:rPr>
            </w:pPr>
            <w:r w:rsidRPr="00C21E13">
              <w:rPr>
                <w:rStyle w:val="FontStyle41"/>
                <w:sz w:val="14"/>
                <w:szCs w:val="14"/>
              </w:rPr>
              <w:t>8:00</w:t>
            </w:r>
          </w:p>
        </w:tc>
        <w:tc>
          <w:tcPr>
            <w:tcW w:w="567" w:type="dxa"/>
            <w:tcBorders>
              <w:bottom w:val="single" w:sz="4" w:space="0" w:color="auto"/>
            </w:tcBorders>
            <w:vAlign w:val="center"/>
          </w:tcPr>
          <w:p w:rsidR="00445B4B" w:rsidRPr="00C21E13" w:rsidRDefault="00445B4B" w:rsidP="00C21E13">
            <w:pPr>
              <w:pStyle w:val="Style20"/>
              <w:widowControl/>
              <w:ind w:firstLine="0"/>
              <w:jc w:val="center"/>
              <w:rPr>
                <w:rStyle w:val="FontStyle41"/>
                <w:b/>
                <w:sz w:val="14"/>
                <w:szCs w:val="14"/>
              </w:rPr>
            </w:pPr>
            <w:r w:rsidRPr="00C21E13">
              <w:rPr>
                <w:rStyle w:val="FontStyle41"/>
                <w:sz w:val="14"/>
                <w:szCs w:val="14"/>
              </w:rPr>
              <w:t>8:00</w:t>
            </w:r>
          </w:p>
        </w:tc>
        <w:tc>
          <w:tcPr>
            <w:tcW w:w="567" w:type="dxa"/>
            <w:tcBorders>
              <w:bottom w:val="single" w:sz="4" w:space="0" w:color="auto"/>
            </w:tcBorders>
            <w:vAlign w:val="center"/>
          </w:tcPr>
          <w:p w:rsidR="00445B4B" w:rsidRPr="00C21E13" w:rsidRDefault="00445B4B" w:rsidP="00C21E13">
            <w:pPr>
              <w:pStyle w:val="Style20"/>
              <w:widowControl/>
              <w:ind w:firstLine="0"/>
              <w:jc w:val="center"/>
              <w:rPr>
                <w:rStyle w:val="FontStyle41"/>
                <w:b/>
                <w:sz w:val="14"/>
                <w:szCs w:val="14"/>
              </w:rPr>
            </w:pPr>
            <w:r w:rsidRPr="00C21E13">
              <w:rPr>
                <w:rStyle w:val="FontStyle41"/>
                <w:sz w:val="14"/>
                <w:szCs w:val="14"/>
              </w:rPr>
              <w:t>8:00</w:t>
            </w:r>
          </w:p>
        </w:tc>
        <w:tc>
          <w:tcPr>
            <w:tcW w:w="567" w:type="dxa"/>
            <w:tcBorders>
              <w:bottom w:val="single" w:sz="4" w:space="0" w:color="auto"/>
            </w:tcBorders>
            <w:vAlign w:val="center"/>
          </w:tcPr>
          <w:p w:rsidR="00445B4B" w:rsidRPr="00C21E13" w:rsidRDefault="00445B4B" w:rsidP="00C21E13">
            <w:pPr>
              <w:pStyle w:val="Style20"/>
              <w:widowControl/>
              <w:ind w:firstLine="0"/>
              <w:jc w:val="center"/>
              <w:rPr>
                <w:rStyle w:val="FontStyle41"/>
                <w:b/>
                <w:sz w:val="14"/>
                <w:szCs w:val="14"/>
              </w:rPr>
            </w:pPr>
            <w:r w:rsidRPr="00C21E13">
              <w:rPr>
                <w:rStyle w:val="FontStyle41"/>
                <w:sz w:val="14"/>
                <w:szCs w:val="14"/>
              </w:rPr>
              <w:t>8:00</w:t>
            </w:r>
          </w:p>
        </w:tc>
        <w:tc>
          <w:tcPr>
            <w:tcW w:w="567" w:type="dxa"/>
            <w:tcBorders>
              <w:bottom w:val="single" w:sz="4" w:space="0" w:color="auto"/>
            </w:tcBorders>
            <w:vAlign w:val="center"/>
          </w:tcPr>
          <w:p w:rsidR="00445B4B" w:rsidRPr="00C21E13" w:rsidRDefault="00445B4B" w:rsidP="00C21E13">
            <w:pPr>
              <w:pStyle w:val="Style20"/>
              <w:widowControl/>
              <w:ind w:firstLine="0"/>
              <w:jc w:val="center"/>
              <w:rPr>
                <w:rStyle w:val="FontStyle41"/>
                <w:b/>
                <w:sz w:val="14"/>
                <w:szCs w:val="14"/>
              </w:rPr>
            </w:pPr>
            <w:r w:rsidRPr="00C21E13">
              <w:rPr>
                <w:rStyle w:val="FontStyle41"/>
                <w:sz w:val="14"/>
                <w:szCs w:val="14"/>
              </w:rPr>
              <w:t>8:00</w:t>
            </w:r>
          </w:p>
        </w:tc>
        <w:tc>
          <w:tcPr>
            <w:tcW w:w="567" w:type="dxa"/>
            <w:tcBorders>
              <w:bottom w:val="single" w:sz="4" w:space="0" w:color="auto"/>
            </w:tcBorders>
            <w:vAlign w:val="center"/>
          </w:tcPr>
          <w:p w:rsidR="00445B4B" w:rsidRPr="00C21E13" w:rsidRDefault="00445B4B" w:rsidP="00C21E13">
            <w:pPr>
              <w:pStyle w:val="Style20"/>
              <w:widowControl/>
              <w:ind w:firstLine="0"/>
              <w:jc w:val="center"/>
              <w:rPr>
                <w:rStyle w:val="FontStyle41"/>
                <w:b/>
                <w:sz w:val="14"/>
                <w:szCs w:val="14"/>
              </w:rPr>
            </w:pPr>
            <w:r w:rsidRPr="00C21E13">
              <w:rPr>
                <w:rStyle w:val="FontStyle41"/>
                <w:sz w:val="14"/>
                <w:szCs w:val="14"/>
              </w:rPr>
              <w:t>8:00</w:t>
            </w:r>
          </w:p>
        </w:tc>
        <w:tc>
          <w:tcPr>
            <w:tcW w:w="567" w:type="dxa"/>
            <w:tcBorders>
              <w:bottom w:val="single" w:sz="4" w:space="0" w:color="auto"/>
            </w:tcBorders>
            <w:vAlign w:val="center"/>
          </w:tcPr>
          <w:p w:rsidR="00445B4B" w:rsidRPr="00C21E13" w:rsidRDefault="00445B4B" w:rsidP="00C21E13">
            <w:pPr>
              <w:pStyle w:val="Style20"/>
              <w:widowControl/>
              <w:ind w:firstLine="0"/>
              <w:jc w:val="center"/>
              <w:rPr>
                <w:rStyle w:val="FontStyle41"/>
                <w:b/>
                <w:sz w:val="14"/>
                <w:szCs w:val="14"/>
              </w:rPr>
            </w:pPr>
            <w:r w:rsidRPr="00C21E13">
              <w:rPr>
                <w:rStyle w:val="FontStyle41"/>
                <w:sz w:val="14"/>
                <w:szCs w:val="14"/>
              </w:rPr>
              <w:t>8:00</w:t>
            </w:r>
          </w:p>
        </w:tc>
        <w:tc>
          <w:tcPr>
            <w:tcW w:w="567" w:type="dxa"/>
            <w:tcBorders>
              <w:bottom w:val="single" w:sz="4" w:space="0" w:color="auto"/>
            </w:tcBorders>
            <w:vAlign w:val="center"/>
          </w:tcPr>
          <w:p w:rsidR="00445B4B" w:rsidRPr="00C21E13" w:rsidRDefault="00445B4B" w:rsidP="00C21E13">
            <w:pPr>
              <w:jc w:val="center"/>
              <w:rPr>
                <w:i/>
                <w:sz w:val="14"/>
                <w:szCs w:val="14"/>
              </w:rPr>
            </w:pPr>
            <w:r w:rsidRPr="00C21E13">
              <w:rPr>
                <w:i/>
                <w:sz w:val="14"/>
                <w:szCs w:val="14"/>
              </w:rPr>
              <w:t>8:00</w:t>
            </w:r>
          </w:p>
        </w:tc>
        <w:tc>
          <w:tcPr>
            <w:tcW w:w="567" w:type="dxa"/>
            <w:tcBorders>
              <w:bottom w:val="single" w:sz="4" w:space="0" w:color="auto"/>
            </w:tcBorders>
            <w:vAlign w:val="center"/>
          </w:tcPr>
          <w:p w:rsidR="00445B4B" w:rsidRPr="00C21E13" w:rsidRDefault="00445B4B" w:rsidP="00C21E13">
            <w:pPr>
              <w:pStyle w:val="Style20"/>
              <w:widowControl/>
              <w:ind w:firstLine="0"/>
              <w:jc w:val="center"/>
              <w:rPr>
                <w:rStyle w:val="FontStyle41"/>
                <w:b/>
                <w:sz w:val="14"/>
                <w:szCs w:val="14"/>
              </w:rPr>
            </w:pPr>
            <w:r w:rsidRPr="00C21E13">
              <w:rPr>
                <w:rStyle w:val="FontStyle41"/>
                <w:sz w:val="14"/>
                <w:szCs w:val="14"/>
              </w:rPr>
              <w:t>8:00</w:t>
            </w:r>
          </w:p>
        </w:tc>
        <w:tc>
          <w:tcPr>
            <w:tcW w:w="851" w:type="dxa"/>
            <w:tcBorders>
              <w:bottom w:val="single" w:sz="4" w:space="0" w:color="auto"/>
            </w:tcBorders>
            <w:vAlign w:val="center"/>
          </w:tcPr>
          <w:p w:rsidR="00445B4B" w:rsidRPr="00C21E13" w:rsidRDefault="00445B4B" w:rsidP="00C21E13">
            <w:pPr>
              <w:pStyle w:val="Style20"/>
              <w:widowControl/>
              <w:ind w:firstLine="0"/>
              <w:jc w:val="center"/>
              <w:rPr>
                <w:rStyle w:val="FontStyle40"/>
                <w:b/>
                <w:sz w:val="14"/>
                <w:szCs w:val="14"/>
              </w:rPr>
            </w:pPr>
          </w:p>
        </w:tc>
        <w:tc>
          <w:tcPr>
            <w:tcW w:w="850" w:type="dxa"/>
            <w:tcBorders>
              <w:bottom w:val="single" w:sz="4" w:space="0" w:color="auto"/>
            </w:tcBorders>
            <w:vAlign w:val="center"/>
          </w:tcPr>
          <w:p w:rsidR="00445B4B" w:rsidRPr="00C21E13" w:rsidRDefault="00445B4B" w:rsidP="00C21E13">
            <w:pPr>
              <w:pStyle w:val="Style20"/>
              <w:widowControl/>
              <w:ind w:firstLine="0"/>
              <w:jc w:val="center"/>
              <w:rPr>
                <w:rStyle w:val="FontStyle41"/>
                <w:b/>
                <w:sz w:val="14"/>
                <w:szCs w:val="14"/>
              </w:rPr>
            </w:pPr>
          </w:p>
        </w:tc>
        <w:tc>
          <w:tcPr>
            <w:tcW w:w="851" w:type="dxa"/>
            <w:tcBorders>
              <w:bottom w:val="single" w:sz="4" w:space="0" w:color="auto"/>
            </w:tcBorders>
            <w:vAlign w:val="center"/>
          </w:tcPr>
          <w:p w:rsidR="00445B4B" w:rsidRPr="00C21E13" w:rsidRDefault="00445B4B" w:rsidP="00C21E13">
            <w:pPr>
              <w:pStyle w:val="Style20"/>
              <w:widowControl/>
              <w:ind w:firstLine="0"/>
              <w:jc w:val="center"/>
              <w:rPr>
                <w:rStyle w:val="FontStyle41"/>
                <w:b/>
                <w:sz w:val="14"/>
                <w:szCs w:val="14"/>
              </w:rPr>
            </w:pPr>
          </w:p>
        </w:tc>
      </w:tr>
      <w:tr w:rsidR="00445B4B" w:rsidRPr="00C21E13" w:rsidTr="00C21E13">
        <w:tc>
          <w:tcPr>
            <w:tcW w:w="14742" w:type="dxa"/>
            <w:gridSpan w:val="19"/>
            <w:tcBorders>
              <w:top w:val="single" w:sz="4" w:space="0" w:color="auto"/>
              <w:left w:val="nil"/>
              <w:bottom w:val="nil"/>
              <w:right w:val="single" w:sz="4" w:space="0" w:color="auto"/>
            </w:tcBorders>
          </w:tcPr>
          <w:p w:rsidR="00445B4B" w:rsidRPr="00C21E13" w:rsidRDefault="00445B4B" w:rsidP="00C21E13">
            <w:pPr>
              <w:pStyle w:val="Style22"/>
              <w:widowControl/>
              <w:ind w:firstLine="0"/>
              <w:rPr>
                <w:b/>
                <w:sz w:val="14"/>
                <w:szCs w:val="14"/>
              </w:rPr>
            </w:pPr>
          </w:p>
        </w:tc>
        <w:tc>
          <w:tcPr>
            <w:tcW w:w="851" w:type="dxa"/>
            <w:tcBorders>
              <w:left w:val="single" w:sz="4" w:space="0" w:color="auto"/>
            </w:tcBorders>
          </w:tcPr>
          <w:p w:rsidR="00445B4B" w:rsidRPr="00C21E13" w:rsidRDefault="00445B4B" w:rsidP="00C21E13">
            <w:pPr>
              <w:pStyle w:val="Style22"/>
              <w:widowControl/>
              <w:ind w:firstLine="0"/>
              <w:jc w:val="right"/>
              <w:rPr>
                <w:b/>
                <w:sz w:val="14"/>
                <w:szCs w:val="14"/>
              </w:rPr>
            </w:pPr>
          </w:p>
        </w:tc>
      </w:tr>
    </w:tbl>
    <w:p w:rsidR="00445B4B" w:rsidRDefault="00445B4B" w:rsidP="00445B4B">
      <w:pPr>
        <w:pStyle w:val="Style10"/>
        <w:widowControl/>
        <w:spacing w:line="240" w:lineRule="exact"/>
        <w:ind w:left="4723"/>
        <w:jc w:val="both"/>
        <w:rPr>
          <w:sz w:val="20"/>
          <w:szCs w:val="20"/>
        </w:rPr>
      </w:pPr>
    </w:p>
    <w:p w:rsidR="00445B4B" w:rsidRPr="003F2D09" w:rsidRDefault="00445B4B" w:rsidP="00445B4B">
      <w:pPr>
        <w:pStyle w:val="Style14"/>
        <w:widowControl/>
        <w:rPr>
          <w:rStyle w:val="FontStyle42"/>
          <w:i/>
        </w:rPr>
      </w:pPr>
      <w:r w:rsidRPr="003F2D09">
        <w:rPr>
          <w:rStyle w:val="FontStyle42"/>
        </w:rPr>
        <w:t xml:space="preserve">Дислокация расчет стоимости услуг составлена в 2-х экземплярах: 1-ый </w:t>
      </w:r>
      <w:r w:rsidR="00C21E13" w:rsidRPr="003F2D09">
        <w:rPr>
          <w:rStyle w:val="FontStyle42"/>
        </w:rPr>
        <w:t>_________</w:t>
      </w:r>
      <w:r w:rsidRPr="003F2D09">
        <w:rPr>
          <w:rStyle w:val="FontStyle42"/>
        </w:rPr>
        <w:t>, 2-ой «Заказчику»</w:t>
      </w:r>
    </w:p>
    <w:p w:rsidR="00445B4B" w:rsidRDefault="00445B4B" w:rsidP="00445B4B">
      <w:pPr>
        <w:pStyle w:val="Style14"/>
        <w:widowControl/>
        <w:rPr>
          <w:rStyle w:val="FontStyle42"/>
          <w:b/>
          <w:sz w:val="24"/>
          <w:szCs w:val="24"/>
        </w:rPr>
      </w:pPr>
    </w:p>
    <w:p w:rsidR="00445B4B" w:rsidRPr="00650CEA" w:rsidRDefault="00445B4B" w:rsidP="00445B4B">
      <w:pPr>
        <w:pStyle w:val="Style14"/>
        <w:widowControl/>
        <w:rPr>
          <w:rStyle w:val="FontStyle42"/>
          <w:b/>
          <w:sz w:val="24"/>
          <w:szCs w:val="24"/>
        </w:rPr>
      </w:pPr>
    </w:p>
    <w:tbl>
      <w:tblPr>
        <w:tblW w:w="0" w:type="auto"/>
        <w:tblInd w:w="40" w:type="dxa"/>
        <w:tblLayout w:type="fixed"/>
        <w:tblCellMar>
          <w:left w:w="40" w:type="dxa"/>
          <w:right w:w="40" w:type="dxa"/>
        </w:tblCellMar>
        <w:tblLook w:val="0000"/>
      </w:tblPr>
      <w:tblGrid>
        <w:gridCol w:w="3119"/>
        <w:gridCol w:w="3827"/>
        <w:gridCol w:w="2268"/>
        <w:gridCol w:w="3544"/>
      </w:tblGrid>
      <w:tr w:rsidR="00445B4B" w:rsidTr="00445B4B">
        <w:trPr>
          <w:trHeight w:val="678"/>
        </w:trPr>
        <w:tc>
          <w:tcPr>
            <w:tcW w:w="3119" w:type="dxa"/>
          </w:tcPr>
          <w:p w:rsidR="00445B4B" w:rsidRDefault="00445B4B" w:rsidP="00445B4B">
            <w:pPr>
              <w:pStyle w:val="Style9"/>
              <w:widowControl/>
              <w:jc w:val="right"/>
              <w:rPr>
                <w:rStyle w:val="FontStyle30"/>
                <w:b w:val="0"/>
                <w:spacing w:val="-10"/>
                <w:sz w:val="20"/>
                <w:szCs w:val="20"/>
              </w:rPr>
            </w:pPr>
          </w:p>
          <w:p w:rsidR="00445B4B" w:rsidRDefault="00445B4B" w:rsidP="00445B4B">
            <w:pPr>
              <w:pStyle w:val="Style9"/>
              <w:widowControl/>
              <w:jc w:val="right"/>
              <w:rPr>
                <w:rStyle w:val="FontStyle30"/>
                <w:b w:val="0"/>
                <w:spacing w:val="-10"/>
                <w:sz w:val="20"/>
                <w:szCs w:val="20"/>
              </w:rPr>
            </w:pPr>
          </w:p>
          <w:p w:rsidR="00445B4B" w:rsidRPr="00373911" w:rsidRDefault="00445B4B" w:rsidP="00445B4B">
            <w:pPr>
              <w:pStyle w:val="Style9"/>
              <w:widowControl/>
              <w:jc w:val="right"/>
              <w:rPr>
                <w:rStyle w:val="FontStyle30"/>
                <w:b w:val="0"/>
                <w:spacing w:val="-10"/>
                <w:sz w:val="20"/>
                <w:szCs w:val="20"/>
              </w:rPr>
            </w:pPr>
            <w:r>
              <w:rPr>
                <w:rStyle w:val="FontStyle30"/>
                <w:spacing w:val="-10"/>
                <w:sz w:val="20"/>
                <w:szCs w:val="20"/>
              </w:rPr>
              <w:t>________________</w:t>
            </w:r>
          </w:p>
        </w:tc>
        <w:tc>
          <w:tcPr>
            <w:tcW w:w="3827" w:type="dxa"/>
          </w:tcPr>
          <w:p w:rsidR="00445B4B" w:rsidRPr="00C21E13" w:rsidRDefault="00C21E13" w:rsidP="00445B4B">
            <w:pPr>
              <w:pStyle w:val="Style9"/>
              <w:widowControl/>
              <w:rPr>
                <w:rStyle w:val="FontStyle30"/>
                <w:b w:val="0"/>
                <w:spacing w:val="-10"/>
                <w:sz w:val="20"/>
                <w:szCs w:val="20"/>
              </w:rPr>
            </w:pPr>
            <w:r w:rsidRPr="00C21E13">
              <w:rPr>
                <w:rStyle w:val="FontStyle30"/>
                <w:b w:val="0"/>
                <w:spacing w:val="-10"/>
                <w:sz w:val="20"/>
                <w:szCs w:val="20"/>
              </w:rPr>
              <w:t>Уполномоченное лицо</w:t>
            </w:r>
          </w:p>
          <w:p w:rsidR="00445B4B" w:rsidRPr="00D83520" w:rsidRDefault="00445B4B" w:rsidP="00445B4B">
            <w:pPr>
              <w:pStyle w:val="Style9"/>
              <w:widowControl/>
              <w:rPr>
                <w:rStyle w:val="FontStyle30"/>
                <w:sz w:val="20"/>
                <w:szCs w:val="20"/>
              </w:rPr>
            </w:pPr>
          </w:p>
        </w:tc>
        <w:tc>
          <w:tcPr>
            <w:tcW w:w="2268" w:type="dxa"/>
          </w:tcPr>
          <w:p w:rsidR="00445B4B" w:rsidRDefault="00445B4B" w:rsidP="00445B4B">
            <w:pPr>
              <w:pStyle w:val="Style5"/>
              <w:widowControl/>
              <w:ind w:firstLine="5"/>
              <w:jc w:val="right"/>
              <w:rPr>
                <w:rStyle w:val="FontStyle30"/>
                <w:b w:val="0"/>
                <w:sz w:val="20"/>
                <w:szCs w:val="20"/>
              </w:rPr>
            </w:pPr>
          </w:p>
          <w:p w:rsidR="00445B4B" w:rsidRDefault="00445B4B" w:rsidP="00445B4B">
            <w:pPr>
              <w:pStyle w:val="Style5"/>
              <w:widowControl/>
              <w:ind w:firstLine="5"/>
              <w:jc w:val="right"/>
              <w:rPr>
                <w:rStyle w:val="FontStyle30"/>
                <w:b w:val="0"/>
                <w:sz w:val="20"/>
                <w:szCs w:val="20"/>
              </w:rPr>
            </w:pPr>
          </w:p>
          <w:p w:rsidR="00445B4B" w:rsidRDefault="00445B4B" w:rsidP="00445B4B">
            <w:pPr>
              <w:pStyle w:val="Style5"/>
              <w:widowControl/>
              <w:ind w:firstLine="5"/>
              <w:jc w:val="right"/>
              <w:rPr>
                <w:rStyle w:val="FontStyle30"/>
                <w:b w:val="0"/>
                <w:sz w:val="20"/>
                <w:szCs w:val="20"/>
              </w:rPr>
            </w:pPr>
          </w:p>
          <w:p w:rsidR="00445B4B" w:rsidRDefault="00445B4B" w:rsidP="00445B4B">
            <w:pPr>
              <w:pStyle w:val="Style5"/>
              <w:widowControl/>
              <w:ind w:firstLine="5"/>
              <w:jc w:val="right"/>
              <w:rPr>
                <w:rStyle w:val="FontStyle30"/>
                <w:b w:val="0"/>
                <w:sz w:val="20"/>
                <w:szCs w:val="20"/>
              </w:rPr>
            </w:pPr>
            <w:r>
              <w:rPr>
                <w:rStyle w:val="FontStyle30"/>
                <w:spacing w:val="-10"/>
                <w:sz w:val="20"/>
                <w:szCs w:val="20"/>
              </w:rPr>
              <w:t>________________</w:t>
            </w:r>
          </w:p>
        </w:tc>
        <w:tc>
          <w:tcPr>
            <w:tcW w:w="3544" w:type="dxa"/>
          </w:tcPr>
          <w:p w:rsidR="00445B4B" w:rsidRPr="00C21E13" w:rsidRDefault="00445B4B" w:rsidP="00445B4B">
            <w:pPr>
              <w:pStyle w:val="Style5"/>
              <w:widowControl/>
              <w:ind w:firstLine="5"/>
              <w:rPr>
                <w:rStyle w:val="FontStyle30"/>
                <w:b w:val="0"/>
                <w:sz w:val="20"/>
                <w:szCs w:val="20"/>
              </w:rPr>
            </w:pPr>
            <w:r w:rsidRPr="00C21E13">
              <w:rPr>
                <w:rStyle w:val="FontStyle30"/>
                <w:b w:val="0"/>
                <w:sz w:val="20"/>
                <w:szCs w:val="20"/>
              </w:rPr>
              <w:t>Главный врач ГАУЗ «Краевой клинич</w:t>
            </w:r>
            <w:r w:rsidRPr="00C21E13">
              <w:rPr>
                <w:rStyle w:val="FontStyle30"/>
                <w:b w:val="0"/>
                <w:sz w:val="20"/>
                <w:szCs w:val="20"/>
              </w:rPr>
              <w:t>е</w:t>
            </w:r>
            <w:r w:rsidRPr="00C21E13">
              <w:rPr>
                <w:rStyle w:val="FontStyle30"/>
                <w:b w:val="0"/>
                <w:sz w:val="20"/>
                <w:szCs w:val="20"/>
              </w:rPr>
              <w:t>ский центр специализированных видов медицинской помощи»</w:t>
            </w:r>
          </w:p>
          <w:p w:rsidR="00445B4B" w:rsidRPr="00D83520" w:rsidRDefault="00445B4B" w:rsidP="00445B4B">
            <w:pPr>
              <w:pStyle w:val="Style5"/>
              <w:widowControl/>
              <w:ind w:firstLine="5"/>
              <w:rPr>
                <w:rStyle w:val="FontStyle30"/>
                <w:spacing w:val="-10"/>
                <w:sz w:val="20"/>
                <w:szCs w:val="20"/>
              </w:rPr>
            </w:pPr>
            <w:r w:rsidRPr="00D83520">
              <w:rPr>
                <w:rStyle w:val="FontStyle30"/>
                <w:sz w:val="20"/>
                <w:szCs w:val="20"/>
              </w:rPr>
              <w:t>Березкин  Н.Л.</w:t>
            </w:r>
          </w:p>
        </w:tc>
      </w:tr>
      <w:tr w:rsidR="00445B4B" w:rsidTr="00445B4B">
        <w:tc>
          <w:tcPr>
            <w:tcW w:w="3119" w:type="dxa"/>
          </w:tcPr>
          <w:p w:rsidR="00445B4B" w:rsidRDefault="00445B4B" w:rsidP="00445B4B">
            <w:pPr>
              <w:jc w:val="right"/>
              <w:rPr>
                <w:sz w:val="20"/>
                <w:szCs w:val="20"/>
              </w:rPr>
            </w:pPr>
          </w:p>
          <w:p w:rsidR="00445B4B" w:rsidRDefault="00445B4B" w:rsidP="00445B4B">
            <w:pPr>
              <w:jc w:val="right"/>
              <w:rPr>
                <w:sz w:val="20"/>
                <w:szCs w:val="20"/>
              </w:rPr>
            </w:pPr>
          </w:p>
          <w:p w:rsidR="00445B4B" w:rsidRPr="00373911" w:rsidRDefault="00445B4B" w:rsidP="00445B4B">
            <w:pPr>
              <w:jc w:val="right"/>
              <w:rPr>
                <w:sz w:val="20"/>
                <w:szCs w:val="20"/>
              </w:rPr>
            </w:pPr>
            <w:r>
              <w:rPr>
                <w:rStyle w:val="FontStyle30"/>
                <w:spacing w:val="-10"/>
                <w:sz w:val="20"/>
                <w:szCs w:val="20"/>
              </w:rPr>
              <w:t>________________</w:t>
            </w:r>
          </w:p>
        </w:tc>
        <w:tc>
          <w:tcPr>
            <w:tcW w:w="3827" w:type="dxa"/>
          </w:tcPr>
          <w:p w:rsidR="00445B4B" w:rsidRDefault="00445B4B" w:rsidP="00445B4B">
            <w:pPr>
              <w:rPr>
                <w:sz w:val="20"/>
                <w:szCs w:val="20"/>
              </w:rPr>
            </w:pPr>
          </w:p>
          <w:p w:rsidR="00445B4B" w:rsidRPr="00373911" w:rsidRDefault="00445B4B" w:rsidP="00445B4B">
            <w:pPr>
              <w:rPr>
                <w:sz w:val="20"/>
                <w:szCs w:val="20"/>
              </w:rPr>
            </w:pPr>
            <w:r w:rsidRPr="00373911">
              <w:rPr>
                <w:sz w:val="20"/>
                <w:szCs w:val="20"/>
              </w:rPr>
              <w:t xml:space="preserve">Гл. бухгалтер </w:t>
            </w:r>
          </w:p>
          <w:p w:rsidR="00445B4B" w:rsidRPr="00D83520" w:rsidRDefault="00445B4B" w:rsidP="00445B4B">
            <w:pPr>
              <w:rPr>
                <w:b/>
                <w:sz w:val="20"/>
                <w:szCs w:val="20"/>
              </w:rPr>
            </w:pPr>
          </w:p>
        </w:tc>
        <w:tc>
          <w:tcPr>
            <w:tcW w:w="2268" w:type="dxa"/>
          </w:tcPr>
          <w:p w:rsidR="00445B4B" w:rsidRDefault="00445B4B" w:rsidP="00445B4B">
            <w:pPr>
              <w:jc w:val="right"/>
              <w:rPr>
                <w:rStyle w:val="FontStyle30"/>
                <w:b w:val="0"/>
                <w:spacing w:val="-10"/>
                <w:sz w:val="20"/>
                <w:szCs w:val="20"/>
              </w:rPr>
            </w:pPr>
          </w:p>
          <w:p w:rsidR="00445B4B" w:rsidRDefault="00445B4B" w:rsidP="00445B4B">
            <w:pPr>
              <w:jc w:val="right"/>
              <w:rPr>
                <w:rStyle w:val="FontStyle30"/>
                <w:b w:val="0"/>
                <w:spacing w:val="-10"/>
                <w:sz w:val="20"/>
                <w:szCs w:val="20"/>
              </w:rPr>
            </w:pPr>
          </w:p>
          <w:p w:rsidR="00445B4B" w:rsidRPr="00373911" w:rsidRDefault="00445B4B" w:rsidP="00445B4B">
            <w:pPr>
              <w:jc w:val="right"/>
              <w:rPr>
                <w:sz w:val="20"/>
                <w:szCs w:val="20"/>
              </w:rPr>
            </w:pPr>
            <w:r>
              <w:rPr>
                <w:rStyle w:val="FontStyle30"/>
                <w:spacing w:val="-10"/>
                <w:sz w:val="20"/>
                <w:szCs w:val="20"/>
              </w:rPr>
              <w:t>________________</w:t>
            </w:r>
          </w:p>
        </w:tc>
        <w:tc>
          <w:tcPr>
            <w:tcW w:w="3544" w:type="dxa"/>
          </w:tcPr>
          <w:p w:rsidR="00445B4B" w:rsidRDefault="00445B4B" w:rsidP="00445B4B">
            <w:pPr>
              <w:rPr>
                <w:sz w:val="20"/>
                <w:szCs w:val="20"/>
              </w:rPr>
            </w:pPr>
          </w:p>
          <w:p w:rsidR="00445B4B" w:rsidRPr="00373911" w:rsidRDefault="00445B4B" w:rsidP="00445B4B">
            <w:pPr>
              <w:rPr>
                <w:sz w:val="20"/>
                <w:szCs w:val="20"/>
              </w:rPr>
            </w:pPr>
            <w:r w:rsidRPr="00373911">
              <w:rPr>
                <w:sz w:val="20"/>
                <w:szCs w:val="20"/>
              </w:rPr>
              <w:t xml:space="preserve">Гл. бухгалтер </w:t>
            </w:r>
          </w:p>
          <w:p w:rsidR="00445B4B" w:rsidRPr="00373911" w:rsidRDefault="00445B4B" w:rsidP="00445B4B">
            <w:pPr>
              <w:rPr>
                <w:sz w:val="20"/>
                <w:szCs w:val="20"/>
              </w:rPr>
            </w:pPr>
          </w:p>
        </w:tc>
      </w:tr>
    </w:tbl>
    <w:p w:rsidR="00445B4B" w:rsidRDefault="00445B4B" w:rsidP="00445B4B">
      <w:pPr>
        <w:widowControl/>
      </w:pPr>
    </w:p>
    <w:p w:rsidR="00445B4B" w:rsidRDefault="00445B4B" w:rsidP="00445B4B">
      <w:pPr>
        <w:pStyle w:val="Style10"/>
        <w:widowControl/>
        <w:spacing w:line="240" w:lineRule="exact"/>
        <w:ind w:left="4723"/>
        <w:jc w:val="both"/>
        <w:rPr>
          <w:sz w:val="20"/>
          <w:szCs w:val="20"/>
        </w:rPr>
      </w:pPr>
    </w:p>
    <w:p w:rsidR="00445B4B" w:rsidRDefault="00445B4B" w:rsidP="00445B4B">
      <w:pPr>
        <w:widowControl/>
        <w:spacing w:before="77"/>
        <w:ind w:right="3864"/>
      </w:pPr>
    </w:p>
    <w:p w:rsidR="00445B4B" w:rsidRDefault="00445B4B" w:rsidP="00B508FA">
      <w:pPr>
        <w:widowControl/>
        <w:spacing w:before="77"/>
        <w:ind w:right="-2"/>
        <w:jc w:val="right"/>
      </w:pPr>
    </w:p>
    <w:p w:rsidR="00445B4B" w:rsidRDefault="00445B4B" w:rsidP="00B508FA">
      <w:pPr>
        <w:widowControl/>
        <w:spacing w:before="77"/>
        <w:ind w:right="-2"/>
        <w:jc w:val="right"/>
      </w:pPr>
    </w:p>
    <w:p w:rsidR="00445B4B" w:rsidRDefault="00445B4B" w:rsidP="00B508FA">
      <w:pPr>
        <w:widowControl/>
        <w:spacing w:before="77"/>
        <w:ind w:right="-2"/>
        <w:jc w:val="right"/>
      </w:pPr>
    </w:p>
    <w:p w:rsidR="00445B4B" w:rsidRDefault="00445B4B" w:rsidP="00B508FA">
      <w:pPr>
        <w:widowControl/>
        <w:spacing w:before="77"/>
        <w:ind w:right="-2"/>
        <w:jc w:val="right"/>
      </w:pPr>
    </w:p>
    <w:p w:rsidR="00C21E13" w:rsidRDefault="00C21E13" w:rsidP="00B508FA">
      <w:pPr>
        <w:widowControl/>
        <w:spacing w:before="77"/>
        <w:ind w:right="-2"/>
        <w:jc w:val="right"/>
      </w:pPr>
    </w:p>
    <w:p w:rsidR="00B508FA" w:rsidRDefault="00B508FA" w:rsidP="00B508FA">
      <w:pPr>
        <w:widowControl/>
        <w:spacing w:before="77"/>
        <w:ind w:right="-2"/>
        <w:jc w:val="right"/>
      </w:pPr>
      <w:r>
        <w:lastRenderedPageBreak/>
        <w:t xml:space="preserve">Приложение №2 </w:t>
      </w:r>
    </w:p>
    <w:p w:rsidR="00B508FA" w:rsidRDefault="00B508FA" w:rsidP="00B508FA">
      <w:pPr>
        <w:widowControl/>
        <w:spacing w:before="77"/>
        <w:ind w:right="-2"/>
        <w:jc w:val="right"/>
      </w:pPr>
      <w:r>
        <w:t>к проекту договора</w:t>
      </w:r>
      <w:r w:rsidR="00962183">
        <w:t xml:space="preserve"> (контракта)</w:t>
      </w:r>
    </w:p>
    <w:p w:rsidR="00B508FA" w:rsidRDefault="00B508FA" w:rsidP="00B508FA">
      <w:pPr>
        <w:widowControl/>
        <w:spacing w:before="77"/>
        <w:ind w:right="3864"/>
      </w:pPr>
    </w:p>
    <w:tbl>
      <w:tblPr>
        <w:tblStyle w:val="a5"/>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170"/>
        <w:gridCol w:w="3727"/>
      </w:tblGrid>
      <w:tr w:rsidR="00B508FA" w:rsidTr="00445B4B">
        <w:tc>
          <w:tcPr>
            <w:tcW w:w="5170" w:type="dxa"/>
          </w:tcPr>
          <w:p w:rsidR="00B508FA" w:rsidRDefault="00B508FA" w:rsidP="00445B4B">
            <w:pPr>
              <w:widowControl/>
              <w:spacing w:before="77"/>
              <w:ind w:right="-149"/>
            </w:pPr>
            <w:r>
              <w:t>Утверждаю</w:t>
            </w:r>
          </w:p>
        </w:tc>
        <w:tc>
          <w:tcPr>
            <w:tcW w:w="3727" w:type="dxa"/>
          </w:tcPr>
          <w:p w:rsidR="00B508FA" w:rsidRDefault="00B508FA" w:rsidP="00445B4B">
            <w:pPr>
              <w:widowControl/>
              <w:spacing w:before="77"/>
              <w:ind w:right="-149"/>
            </w:pPr>
            <w:r>
              <w:t>Утверждаю</w:t>
            </w:r>
          </w:p>
        </w:tc>
      </w:tr>
      <w:tr w:rsidR="00B508FA" w:rsidTr="00445B4B">
        <w:tc>
          <w:tcPr>
            <w:tcW w:w="5170" w:type="dxa"/>
          </w:tcPr>
          <w:p w:rsidR="00B508FA" w:rsidRDefault="00B508FA" w:rsidP="00445B4B">
            <w:pPr>
              <w:widowControl/>
              <w:spacing w:before="77"/>
              <w:ind w:right="-149"/>
            </w:pPr>
            <w:r>
              <w:t>Главный врач ГАУЗ «ККЦ СВМП»</w:t>
            </w:r>
          </w:p>
          <w:p w:rsidR="00B508FA" w:rsidRDefault="00B508FA" w:rsidP="00445B4B">
            <w:pPr>
              <w:widowControl/>
              <w:spacing w:before="77"/>
              <w:ind w:right="-149"/>
            </w:pPr>
          </w:p>
          <w:p w:rsidR="00B508FA" w:rsidRDefault="00B508FA" w:rsidP="00445B4B">
            <w:pPr>
              <w:widowControl/>
              <w:spacing w:before="77"/>
              <w:ind w:right="-149"/>
            </w:pPr>
            <w:r>
              <w:t>________________ /Н.Л. Березкин/</w:t>
            </w:r>
          </w:p>
          <w:p w:rsidR="00B508FA" w:rsidRDefault="00B508FA" w:rsidP="00445B4B">
            <w:pPr>
              <w:widowControl/>
              <w:spacing w:before="77"/>
              <w:ind w:right="-149"/>
            </w:pPr>
            <w:r>
              <w:t>м.п.</w:t>
            </w:r>
          </w:p>
          <w:p w:rsidR="00B508FA" w:rsidRDefault="00B508FA" w:rsidP="00962183">
            <w:pPr>
              <w:widowControl/>
              <w:spacing w:before="77"/>
              <w:ind w:right="-149"/>
            </w:pPr>
            <w:r>
              <w:t>«___» __________ 201</w:t>
            </w:r>
            <w:r w:rsidR="00962183">
              <w:t>__</w:t>
            </w:r>
            <w:r>
              <w:t>г.</w:t>
            </w:r>
          </w:p>
        </w:tc>
        <w:tc>
          <w:tcPr>
            <w:tcW w:w="3727" w:type="dxa"/>
          </w:tcPr>
          <w:p w:rsidR="00B508FA" w:rsidRPr="00B508FA" w:rsidRDefault="00B508FA" w:rsidP="00445B4B">
            <w:pPr>
              <w:pStyle w:val="Style9"/>
              <w:widowControl/>
              <w:rPr>
                <w:rStyle w:val="FontStyle30"/>
                <w:b w:val="0"/>
                <w:spacing w:val="-10"/>
                <w:sz w:val="20"/>
                <w:szCs w:val="20"/>
              </w:rPr>
            </w:pPr>
            <w:r w:rsidRPr="00B508FA">
              <w:rPr>
                <w:rStyle w:val="FontStyle30"/>
                <w:b w:val="0"/>
                <w:spacing w:val="-10"/>
                <w:sz w:val="20"/>
                <w:szCs w:val="20"/>
              </w:rPr>
              <w:t>Уполномоченное лицо</w:t>
            </w:r>
          </w:p>
          <w:p w:rsidR="00B508FA" w:rsidRDefault="00B508FA" w:rsidP="00445B4B">
            <w:pPr>
              <w:pStyle w:val="Style9"/>
              <w:widowControl/>
              <w:rPr>
                <w:rStyle w:val="FontStyle30"/>
                <w:b w:val="0"/>
                <w:spacing w:val="-10"/>
                <w:sz w:val="20"/>
                <w:szCs w:val="20"/>
              </w:rPr>
            </w:pPr>
          </w:p>
          <w:p w:rsidR="00B508FA" w:rsidRDefault="00B508FA" w:rsidP="00445B4B">
            <w:pPr>
              <w:pStyle w:val="Style9"/>
              <w:widowControl/>
              <w:rPr>
                <w:rStyle w:val="FontStyle30"/>
                <w:b w:val="0"/>
                <w:spacing w:val="-10"/>
                <w:sz w:val="20"/>
                <w:szCs w:val="20"/>
              </w:rPr>
            </w:pPr>
          </w:p>
          <w:p w:rsidR="00B508FA" w:rsidRPr="00B508FA" w:rsidRDefault="00B508FA" w:rsidP="00445B4B">
            <w:pPr>
              <w:pStyle w:val="Style9"/>
              <w:widowControl/>
              <w:rPr>
                <w:rStyle w:val="FontStyle30"/>
                <w:b w:val="0"/>
                <w:sz w:val="20"/>
                <w:szCs w:val="20"/>
              </w:rPr>
            </w:pPr>
            <w:r w:rsidRPr="00B508FA">
              <w:rPr>
                <w:rStyle w:val="FontStyle30"/>
                <w:b w:val="0"/>
                <w:spacing w:val="-10"/>
                <w:sz w:val="20"/>
                <w:szCs w:val="20"/>
              </w:rPr>
              <w:t>________________/</w:t>
            </w:r>
            <w:r>
              <w:rPr>
                <w:rStyle w:val="FontStyle30"/>
                <w:b w:val="0"/>
                <w:spacing w:val="-10"/>
                <w:sz w:val="20"/>
                <w:szCs w:val="20"/>
              </w:rPr>
              <w:t>_________</w:t>
            </w:r>
            <w:r w:rsidRPr="00B508FA">
              <w:rPr>
                <w:rStyle w:val="FontStyle30"/>
                <w:b w:val="0"/>
                <w:sz w:val="20"/>
                <w:szCs w:val="20"/>
              </w:rPr>
              <w:t>/</w:t>
            </w:r>
          </w:p>
          <w:p w:rsidR="00B508FA" w:rsidRDefault="00B508FA" w:rsidP="00445B4B">
            <w:pPr>
              <w:widowControl/>
              <w:spacing w:before="77"/>
              <w:ind w:right="-149"/>
              <w:rPr>
                <w:rStyle w:val="FontStyle32"/>
              </w:rPr>
            </w:pPr>
            <w:r>
              <w:rPr>
                <w:rStyle w:val="FontStyle32"/>
              </w:rPr>
              <w:t>м.п.</w:t>
            </w:r>
          </w:p>
          <w:p w:rsidR="00B508FA" w:rsidRDefault="00B508FA" w:rsidP="00445B4B">
            <w:pPr>
              <w:widowControl/>
              <w:spacing w:before="77"/>
              <w:ind w:right="-149"/>
            </w:pPr>
          </w:p>
          <w:p w:rsidR="00B508FA" w:rsidRDefault="00B508FA" w:rsidP="00445B4B">
            <w:pPr>
              <w:widowControl/>
              <w:spacing w:before="77"/>
              <w:ind w:right="-149"/>
              <w:rPr>
                <w:rStyle w:val="FontStyle32"/>
              </w:rPr>
            </w:pPr>
            <w:r w:rsidRPr="00D039C6">
              <w:t>«___» __________ 201</w:t>
            </w:r>
            <w:r w:rsidR="00962183">
              <w:t>___</w:t>
            </w:r>
            <w:r w:rsidRPr="00D039C6">
              <w:t>г.</w:t>
            </w:r>
          </w:p>
          <w:p w:rsidR="00B508FA" w:rsidRDefault="00B508FA" w:rsidP="00445B4B">
            <w:pPr>
              <w:widowControl/>
              <w:spacing w:before="77"/>
              <w:ind w:right="-149"/>
            </w:pPr>
          </w:p>
        </w:tc>
      </w:tr>
    </w:tbl>
    <w:p w:rsidR="00B508FA" w:rsidRDefault="00B508FA" w:rsidP="00B508FA">
      <w:pPr>
        <w:widowControl/>
        <w:spacing w:before="77"/>
        <w:ind w:right="3864"/>
      </w:pPr>
    </w:p>
    <w:p w:rsidR="00B508FA" w:rsidRDefault="00B508FA" w:rsidP="00B508FA">
      <w:pPr>
        <w:widowControl/>
        <w:spacing w:before="77"/>
        <w:ind w:right="3864"/>
      </w:pPr>
    </w:p>
    <w:p w:rsidR="00B508FA" w:rsidRPr="00151C5D" w:rsidRDefault="00B508FA" w:rsidP="00B508FA">
      <w:pPr>
        <w:widowControl/>
        <w:spacing w:before="77"/>
        <w:ind w:right="19"/>
        <w:jc w:val="center"/>
        <w:rPr>
          <w:b/>
        </w:rPr>
      </w:pPr>
      <w:r w:rsidRPr="00151C5D">
        <w:rPr>
          <w:b/>
        </w:rPr>
        <w:t>ПЛАН-СХЕМА</w:t>
      </w:r>
    </w:p>
    <w:p w:rsidR="00B508FA" w:rsidRPr="00151C5D" w:rsidRDefault="00B508FA" w:rsidP="00B508FA">
      <w:pPr>
        <w:widowControl/>
        <w:spacing w:before="77"/>
        <w:ind w:right="19"/>
        <w:jc w:val="center"/>
        <w:rPr>
          <w:b/>
        </w:rPr>
      </w:pPr>
    </w:p>
    <w:p w:rsidR="00B508FA" w:rsidRDefault="00B508FA" w:rsidP="00B508FA">
      <w:pPr>
        <w:widowControl/>
        <w:spacing w:before="77"/>
        <w:ind w:right="19"/>
        <w:jc w:val="center"/>
      </w:pPr>
      <w:r>
        <w:t xml:space="preserve">Расположения охраняемых помещений ГАУЗ «ККЦ СВМП» </w:t>
      </w:r>
    </w:p>
    <w:p w:rsidR="00B508FA" w:rsidRDefault="00B508FA" w:rsidP="00B508FA">
      <w:pPr>
        <w:widowControl/>
        <w:spacing w:before="77"/>
        <w:ind w:right="19"/>
        <w:jc w:val="center"/>
      </w:pPr>
      <w:r>
        <w:t xml:space="preserve">по адресу: </w:t>
      </w:r>
      <w:proofErr w:type="gramStart"/>
      <w:r w:rsidR="00962183">
        <w:t>г</w:t>
      </w:r>
      <w:proofErr w:type="gramEnd"/>
      <w:r w:rsidR="00962183">
        <w:t>. Владивосток, проспект Острякова, 6</w:t>
      </w:r>
    </w:p>
    <w:p w:rsidR="00B508FA" w:rsidRDefault="00B508FA" w:rsidP="00B508FA">
      <w:pPr>
        <w:pStyle w:val="Style7"/>
        <w:widowControl/>
        <w:spacing w:line="240" w:lineRule="auto"/>
        <w:ind w:firstLine="0"/>
        <w:jc w:val="center"/>
        <w:rPr>
          <w:rStyle w:val="FontStyle25"/>
          <w:sz w:val="24"/>
          <w:szCs w:val="24"/>
        </w:rPr>
      </w:pPr>
    </w:p>
    <w:p w:rsidR="00B508FA" w:rsidRDefault="00B508FA" w:rsidP="00B508FA">
      <w:pPr>
        <w:pStyle w:val="Style7"/>
        <w:widowControl/>
        <w:spacing w:line="240" w:lineRule="auto"/>
        <w:ind w:firstLine="0"/>
        <w:jc w:val="center"/>
        <w:rPr>
          <w:rStyle w:val="FontStyle25"/>
          <w:sz w:val="24"/>
          <w:szCs w:val="24"/>
        </w:rPr>
      </w:pPr>
    </w:p>
    <w:p w:rsidR="00B508FA" w:rsidRDefault="00B508FA" w:rsidP="00B508FA">
      <w:pPr>
        <w:pStyle w:val="Style7"/>
        <w:widowControl/>
        <w:spacing w:line="240" w:lineRule="auto"/>
        <w:ind w:firstLine="0"/>
        <w:jc w:val="center"/>
        <w:rPr>
          <w:rStyle w:val="FontStyle25"/>
          <w:sz w:val="24"/>
          <w:szCs w:val="24"/>
        </w:rPr>
      </w:pPr>
    </w:p>
    <w:p w:rsidR="00B508FA" w:rsidRDefault="00B508FA" w:rsidP="00B508FA">
      <w:pPr>
        <w:pStyle w:val="Style7"/>
        <w:widowControl/>
        <w:spacing w:line="240" w:lineRule="auto"/>
        <w:ind w:firstLine="0"/>
        <w:jc w:val="center"/>
        <w:rPr>
          <w:rStyle w:val="FontStyle25"/>
          <w:sz w:val="24"/>
          <w:szCs w:val="24"/>
        </w:rPr>
      </w:pPr>
    </w:p>
    <w:p w:rsidR="00B508FA" w:rsidRDefault="00B508FA" w:rsidP="00B508FA">
      <w:pPr>
        <w:pStyle w:val="Style7"/>
        <w:widowControl/>
        <w:spacing w:line="240" w:lineRule="auto"/>
        <w:ind w:firstLine="0"/>
        <w:jc w:val="center"/>
        <w:rPr>
          <w:rStyle w:val="FontStyle25"/>
          <w:sz w:val="24"/>
          <w:szCs w:val="24"/>
        </w:rPr>
      </w:pPr>
    </w:p>
    <w:p w:rsidR="00B508FA" w:rsidRDefault="00B508FA" w:rsidP="00B508FA">
      <w:pPr>
        <w:pStyle w:val="Style7"/>
        <w:widowControl/>
        <w:spacing w:line="240" w:lineRule="auto"/>
        <w:ind w:firstLine="0"/>
        <w:jc w:val="center"/>
        <w:rPr>
          <w:rStyle w:val="FontStyle25"/>
          <w:sz w:val="24"/>
          <w:szCs w:val="24"/>
        </w:rPr>
      </w:pPr>
    </w:p>
    <w:p w:rsidR="00B508FA" w:rsidRDefault="00B508FA" w:rsidP="00B508FA">
      <w:pPr>
        <w:pStyle w:val="Style7"/>
        <w:widowControl/>
        <w:spacing w:line="240" w:lineRule="auto"/>
        <w:ind w:firstLine="0"/>
        <w:jc w:val="center"/>
        <w:rPr>
          <w:rStyle w:val="FontStyle25"/>
          <w:sz w:val="24"/>
          <w:szCs w:val="24"/>
        </w:rPr>
      </w:pPr>
    </w:p>
    <w:p w:rsidR="00B508FA" w:rsidRDefault="00B508FA" w:rsidP="00B508FA">
      <w:pPr>
        <w:pStyle w:val="Style7"/>
        <w:widowControl/>
        <w:spacing w:line="240" w:lineRule="auto"/>
        <w:ind w:firstLine="0"/>
        <w:jc w:val="center"/>
        <w:rPr>
          <w:rStyle w:val="FontStyle25"/>
          <w:sz w:val="24"/>
          <w:szCs w:val="24"/>
        </w:rPr>
      </w:pPr>
    </w:p>
    <w:p w:rsidR="00B508FA" w:rsidRDefault="00B508FA" w:rsidP="00B508FA">
      <w:pPr>
        <w:pStyle w:val="Style7"/>
        <w:widowControl/>
        <w:spacing w:line="240" w:lineRule="auto"/>
        <w:ind w:firstLine="0"/>
        <w:jc w:val="center"/>
        <w:rPr>
          <w:rStyle w:val="FontStyle25"/>
          <w:sz w:val="24"/>
          <w:szCs w:val="24"/>
        </w:rPr>
      </w:pPr>
    </w:p>
    <w:p w:rsidR="00B508FA" w:rsidRDefault="00B508FA" w:rsidP="00B508FA">
      <w:pPr>
        <w:pStyle w:val="Style7"/>
        <w:widowControl/>
        <w:spacing w:line="240" w:lineRule="auto"/>
        <w:ind w:firstLine="0"/>
        <w:jc w:val="center"/>
        <w:rPr>
          <w:rStyle w:val="FontStyle25"/>
          <w:sz w:val="24"/>
          <w:szCs w:val="24"/>
        </w:rPr>
      </w:pPr>
    </w:p>
    <w:p w:rsidR="008511D0" w:rsidRDefault="008511D0" w:rsidP="002A7FCB">
      <w:pPr>
        <w:pStyle w:val="Style13"/>
        <w:widowControl/>
        <w:tabs>
          <w:tab w:val="left" w:pos="14515"/>
        </w:tabs>
        <w:spacing w:before="77"/>
        <w:ind w:firstLine="0"/>
        <w:rPr>
          <w:rStyle w:val="FontStyle37"/>
          <w:spacing w:val="120"/>
        </w:rPr>
      </w:pPr>
    </w:p>
    <w:sectPr w:rsidR="008511D0" w:rsidSect="00445B4B">
      <w:pgSz w:w="16838" w:h="11906" w:orient="landscape"/>
      <w:pgMar w:top="1418"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794A" w:rsidRDefault="00C2794A" w:rsidP="00F277DE">
      <w:r>
        <w:separator/>
      </w:r>
    </w:p>
  </w:endnote>
  <w:endnote w:type="continuationSeparator" w:id="0">
    <w:p w:rsidR="00C2794A" w:rsidRDefault="00C2794A" w:rsidP="00F277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94A" w:rsidRDefault="00C2794A">
    <w:pPr>
      <w:widowControl/>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94A" w:rsidRDefault="00C2794A">
    <w:pPr>
      <w:widowContro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794A" w:rsidRDefault="00C2794A" w:rsidP="00F277DE">
      <w:r>
        <w:separator/>
      </w:r>
    </w:p>
  </w:footnote>
  <w:footnote w:type="continuationSeparator" w:id="0">
    <w:p w:rsidR="00C2794A" w:rsidRDefault="00C2794A" w:rsidP="00F277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124B3B6"/>
    <w:lvl w:ilvl="0">
      <w:numFmt w:val="bullet"/>
      <w:lvlText w:val="*"/>
      <w:lvlJc w:val="left"/>
    </w:lvl>
  </w:abstractNum>
  <w:abstractNum w:abstractNumId="1">
    <w:nsid w:val="1244702B"/>
    <w:multiLevelType w:val="singleLevel"/>
    <w:tmpl w:val="F380233E"/>
    <w:lvl w:ilvl="0">
      <w:start w:val="11"/>
      <w:numFmt w:val="decimal"/>
      <w:lvlText w:val="3.2.%1."/>
      <w:legacy w:legacy="1" w:legacySpace="0" w:legacyIndent="941"/>
      <w:lvlJc w:val="left"/>
      <w:rPr>
        <w:rFonts w:ascii="Times New Roman" w:hAnsi="Times New Roman" w:cs="Times New Roman" w:hint="default"/>
      </w:rPr>
    </w:lvl>
  </w:abstractNum>
  <w:abstractNum w:abstractNumId="2">
    <w:nsid w:val="1CE117D6"/>
    <w:multiLevelType w:val="singleLevel"/>
    <w:tmpl w:val="2B40BBA2"/>
    <w:lvl w:ilvl="0">
      <w:start w:val="1"/>
      <w:numFmt w:val="decimal"/>
      <w:lvlText w:val="5.%1."/>
      <w:legacy w:legacy="1" w:legacySpace="0" w:legacyIndent="538"/>
      <w:lvlJc w:val="left"/>
      <w:rPr>
        <w:rFonts w:ascii="Times New Roman" w:hAnsi="Times New Roman" w:cs="Times New Roman" w:hint="default"/>
      </w:rPr>
    </w:lvl>
  </w:abstractNum>
  <w:abstractNum w:abstractNumId="3">
    <w:nsid w:val="24AE7108"/>
    <w:multiLevelType w:val="singleLevel"/>
    <w:tmpl w:val="1854D5B4"/>
    <w:lvl w:ilvl="0">
      <w:start w:val="1"/>
      <w:numFmt w:val="decimal"/>
      <w:lvlText w:val="7.%1."/>
      <w:legacy w:legacy="1" w:legacySpace="0" w:legacyIndent="538"/>
      <w:lvlJc w:val="left"/>
      <w:rPr>
        <w:rFonts w:ascii="Times New Roman" w:hAnsi="Times New Roman" w:cs="Times New Roman" w:hint="default"/>
      </w:rPr>
    </w:lvl>
  </w:abstractNum>
  <w:abstractNum w:abstractNumId="4">
    <w:nsid w:val="25783461"/>
    <w:multiLevelType w:val="singleLevel"/>
    <w:tmpl w:val="74568208"/>
    <w:lvl w:ilvl="0">
      <w:start w:val="6"/>
      <w:numFmt w:val="decimal"/>
      <w:lvlText w:val="2.%1."/>
      <w:legacy w:legacy="1" w:legacySpace="0" w:legacyIndent="706"/>
      <w:lvlJc w:val="left"/>
      <w:rPr>
        <w:rFonts w:ascii="Times New Roman" w:hAnsi="Times New Roman" w:cs="Times New Roman" w:hint="default"/>
      </w:rPr>
    </w:lvl>
  </w:abstractNum>
  <w:abstractNum w:abstractNumId="5">
    <w:nsid w:val="25BF491F"/>
    <w:multiLevelType w:val="singleLevel"/>
    <w:tmpl w:val="DCCC2B30"/>
    <w:lvl w:ilvl="0">
      <w:start w:val="1"/>
      <w:numFmt w:val="decimal"/>
      <w:lvlText w:val="4.%1."/>
      <w:legacy w:legacy="1" w:legacySpace="0" w:legacyIndent="533"/>
      <w:lvlJc w:val="left"/>
      <w:rPr>
        <w:rFonts w:ascii="Times New Roman" w:hAnsi="Times New Roman" w:cs="Times New Roman" w:hint="default"/>
      </w:rPr>
    </w:lvl>
  </w:abstractNum>
  <w:abstractNum w:abstractNumId="6">
    <w:nsid w:val="67E20BAB"/>
    <w:multiLevelType w:val="singleLevel"/>
    <w:tmpl w:val="7C9C0CE4"/>
    <w:lvl w:ilvl="0">
      <w:start w:val="1"/>
      <w:numFmt w:val="decimal"/>
      <w:lvlText w:val="3.1.%1."/>
      <w:legacy w:legacy="1" w:legacySpace="0" w:legacyIndent="706"/>
      <w:lvlJc w:val="left"/>
      <w:rPr>
        <w:rFonts w:ascii="Times New Roman" w:hAnsi="Times New Roman" w:cs="Times New Roman" w:hint="default"/>
      </w:rPr>
    </w:lvl>
  </w:abstractNum>
  <w:abstractNum w:abstractNumId="7">
    <w:nsid w:val="68FC6B59"/>
    <w:multiLevelType w:val="singleLevel"/>
    <w:tmpl w:val="11C28344"/>
    <w:lvl w:ilvl="0">
      <w:start w:val="2"/>
      <w:numFmt w:val="decimal"/>
      <w:lvlText w:val="6.%1."/>
      <w:legacy w:legacy="1" w:legacySpace="0" w:legacyIndent="542"/>
      <w:lvlJc w:val="left"/>
      <w:rPr>
        <w:rFonts w:ascii="Times New Roman" w:hAnsi="Times New Roman" w:cs="Times New Roman" w:hint="default"/>
      </w:rPr>
    </w:lvl>
  </w:abstractNum>
  <w:abstractNum w:abstractNumId="8">
    <w:nsid w:val="6CC1027A"/>
    <w:multiLevelType w:val="singleLevel"/>
    <w:tmpl w:val="40603378"/>
    <w:lvl w:ilvl="0">
      <w:start w:val="1"/>
      <w:numFmt w:val="decimal"/>
      <w:lvlText w:val="3.2.%1."/>
      <w:legacy w:legacy="1" w:legacySpace="0" w:legacyIndent="931"/>
      <w:lvlJc w:val="left"/>
      <w:rPr>
        <w:rFonts w:ascii="Times New Roman" w:hAnsi="Times New Roman" w:cs="Times New Roman" w:hint="default"/>
      </w:rPr>
    </w:lvl>
  </w:abstractNum>
  <w:abstractNum w:abstractNumId="9">
    <w:nsid w:val="6E1737D1"/>
    <w:multiLevelType w:val="singleLevel"/>
    <w:tmpl w:val="F976C370"/>
    <w:lvl w:ilvl="0">
      <w:start w:val="1"/>
      <w:numFmt w:val="decimal"/>
      <w:lvlText w:val="2.%1."/>
      <w:legacy w:legacy="1" w:legacySpace="0" w:legacyIndent="701"/>
      <w:lvlJc w:val="left"/>
      <w:rPr>
        <w:rFonts w:ascii="Times New Roman" w:hAnsi="Times New Roman" w:cs="Times New Roman" w:hint="default"/>
      </w:rPr>
    </w:lvl>
  </w:abstractNum>
  <w:abstractNum w:abstractNumId="10">
    <w:nsid w:val="70C63957"/>
    <w:multiLevelType w:val="singleLevel"/>
    <w:tmpl w:val="D694A716"/>
    <w:lvl w:ilvl="0">
      <w:start w:val="1"/>
      <w:numFmt w:val="decimal"/>
      <w:lvlText w:val="8.%1."/>
      <w:legacy w:legacy="1" w:legacySpace="0" w:legacyIndent="538"/>
      <w:lvlJc w:val="left"/>
      <w:rPr>
        <w:rFonts w:ascii="Times New Roman" w:hAnsi="Times New Roman" w:cs="Times New Roman" w:hint="default"/>
      </w:rPr>
    </w:lvl>
  </w:abstractNum>
  <w:abstractNum w:abstractNumId="11">
    <w:nsid w:val="74AF3346"/>
    <w:multiLevelType w:val="singleLevel"/>
    <w:tmpl w:val="83E0A8D2"/>
    <w:lvl w:ilvl="0">
      <w:start w:val="3"/>
      <w:numFmt w:val="decimal"/>
      <w:lvlText w:val="3.2.%1."/>
      <w:legacy w:legacy="1" w:legacySpace="0" w:legacyIndent="941"/>
      <w:lvlJc w:val="left"/>
      <w:rPr>
        <w:rFonts w:ascii="Times New Roman" w:hAnsi="Times New Roman" w:cs="Times New Roman" w:hint="default"/>
      </w:rPr>
    </w:lvl>
  </w:abstractNum>
  <w:abstractNum w:abstractNumId="12">
    <w:nsid w:val="76B26997"/>
    <w:multiLevelType w:val="singleLevel"/>
    <w:tmpl w:val="1B68A4AA"/>
    <w:lvl w:ilvl="0">
      <w:start w:val="1"/>
      <w:numFmt w:val="decimal"/>
      <w:lvlText w:val="1.%1."/>
      <w:legacy w:legacy="1" w:legacySpace="0" w:legacyIndent="706"/>
      <w:lvlJc w:val="left"/>
      <w:rPr>
        <w:rFonts w:ascii="Times New Roman" w:hAnsi="Times New Roman" w:cs="Times New Roman" w:hint="default"/>
      </w:rPr>
    </w:lvl>
  </w:abstractNum>
  <w:num w:numId="1">
    <w:abstractNumId w:val="12"/>
  </w:num>
  <w:num w:numId="2">
    <w:abstractNumId w:val="9"/>
  </w:num>
  <w:num w:numId="3">
    <w:abstractNumId w:val="4"/>
  </w:num>
  <w:num w:numId="4">
    <w:abstractNumId w:val="6"/>
  </w:num>
  <w:num w:numId="5">
    <w:abstractNumId w:val="8"/>
  </w:num>
  <w:num w:numId="6">
    <w:abstractNumId w:val="11"/>
  </w:num>
  <w:num w:numId="7">
    <w:abstractNumId w:val="1"/>
  </w:num>
  <w:num w:numId="8">
    <w:abstractNumId w:val="1"/>
    <w:lvlOverride w:ilvl="0">
      <w:lvl w:ilvl="0">
        <w:start w:val="12"/>
        <w:numFmt w:val="decimal"/>
        <w:lvlText w:val="3.2.%1."/>
        <w:legacy w:legacy="1" w:legacySpace="0" w:legacyIndent="936"/>
        <w:lvlJc w:val="left"/>
        <w:rPr>
          <w:rFonts w:ascii="Times New Roman" w:hAnsi="Times New Roman" w:cs="Times New Roman" w:hint="default"/>
        </w:rPr>
      </w:lvl>
    </w:lvlOverride>
  </w:num>
  <w:num w:numId="9">
    <w:abstractNumId w:val="5"/>
  </w:num>
  <w:num w:numId="10">
    <w:abstractNumId w:val="2"/>
  </w:num>
  <w:num w:numId="11">
    <w:abstractNumId w:val="7"/>
  </w:num>
  <w:num w:numId="12">
    <w:abstractNumId w:val="3"/>
  </w:num>
  <w:num w:numId="13">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14">
    <w:abstractNumId w:val="10"/>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drawingGridHorizontalSpacing w:val="120"/>
  <w:displayHorizontalDrawingGridEvery w:val="2"/>
  <w:characterSpacingControl w:val="doNotCompress"/>
  <w:footnotePr>
    <w:footnote w:id="-1"/>
    <w:footnote w:id="0"/>
  </w:footnotePr>
  <w:endnotePr>
    <w:endnote w:id="-1"/>
    <w:endnote w:id="0"/>
  </w:endnotePr>
  <w:compat/>
  <w:rsids>
    <w:rsidRoot w:val="00740AD8"/>
    <w:rsid w:val="000015EF"/>
    <w:rsid w:val="000064A5"/>
    <w:rsid w:val="000128B1"/>
    <w:rsid w:val="000174EE"/>
    <w:rsid w:val="000240E3"/>
    <w:rsid w:val="0003160A"/>
    <w:rsid w:val="00034A06"/>
    <w:rsid w:val="00044533"/>
    <w:rsid w:val="0007056A"/>
    <w:rsid w:val="00082962"/>
    <w:rsid w:val="000C11F5"/>
    <w:rsid w:val="000D0F96"/>
    <w:rsid w:val="0010398F"/>
    <w:rsid w:val="001044E0"/>
    <w:rsid w:val="0011430C"/>
    <w:rsid w:val="00130FE1"/>
    <w:rsid w:val="00153389"/>
    <w:rsid w:val="001559E2"/>
    <w:rsid w:val="00155B03"/>
    <w:rsid w:val="0018750F"/>
    <w:rsid w:val="00191338"/>
    <w:rsid w:val="001966EC"/>
    <w:rsid w:val="001A1ECE"/>
    <w:rsid w:val="001A2C00"/>
    <w:rsid w:val="001B3F73"/>
    <w:rsid w:val="001E179C"/>
    <w:rsid w:val="001E54B3"/>
    <w:rsid w:val="00202551"/>
    <w:rsid w:val="002054C4"/>
    <w:rsid w:val="00206375"/>
    <w:rsid w:val="002074FB"/>
    <w:rsid w:val="0021720B"/>
    <w:rsid w:val="0022172D"/>
    <w:rsid w:val="00222AEC"/>
    <w:rsid w:val="00222E90"/>
    <w:rsid w:val="00256E9D"/>
    <w:rsid w:val="00257502"/>
    <w:rsid w:val="00264DFC"/>
    <w:rsid w:val="00265B8B"/>
    <w:rsid w:val="00267D1F"/>
    <w:rsid w:val="00270FE4"/>
    <w:rsid w:val="002755C9"/>
    <w:rsid w:val="00294533"/>
    <w:rsid w:val="0029469C"/>
    <w:rsid w:val="002A7FCB"/>
    <w:rsid w:val="002C2222"/>
    <w:rsid w:val="002D6BBF"/>
    <w:rsid w:val="002E3DBB"/>
    <w:rsid w:val="002F616C"/>
    <w:rsid w:val="002F6E9F"/>
    <w:rsid w:val="003051CF"/>
    <w:rsid w:val="00307C74"/>
    <w:rsid w:val="00317CD2"/>
    <w:rsid w:val="00320FCC"/>
    <w:rsid w:val="003221DA"/>
    <w:rsid w:val="0032340D"/>
    <w:rsid w:val="0033479F"/>
    <w:rsid w:val="00334854"/>
    <w:rsid w:val="00353152"/>
    <w:rsid w:val="0035781E"/>
    <w:rsid w:val="00362479"/>
    <w:rsid w:val="003A24F9"/>
    <w:rsid w:val="003A2D1E"/>
    <w:rsid w:val="003B24B3"/>
    <w:rsid w:val="003B423D"/>
    <w:rsid w:val="003B508A"/>
    <w:rsid w:val="003D18D0"/>
    <w:rsid w:val="003F2D09"/>
    <w:rsid w:val="00405F6D"/>
    <w:rsid w:val="00406567"/>
    <w:rsid w:val="00412381"/>
    <w:rsid w:val="00415AF3"/>
    <w:rsid w:val="0042409B"/>
    <w:rsid w:val="00424D92"/>
    <w:rsid w:val="00426C36"/>
    <w:rsid w:val="004273F8"/>
    <w:rsid w:val="00445B4B"/>
    <w:rsid w:val="0045018F"/>
    <w:rsid w:val="00451096"/>
    <w:rsid w:val="004A701E"/>
    <w:rsid w:val="004A7D6F"/>
    <w:rsid w:val="004D1259"/>
    <w:rsid w:val="004D14C8"/>
    <w:rsid w:val="004D61C9"/>
    <w:rsid w:val="004E1ADF"/>
    <w:rsid w:val="004E6AF8"/>
    <w:rsid w:val="004F3EF4"/>
    <w:rsid w:val="005165C7"/>
    <w:rsid w:val="005261E5"/>
    <w:rsid w:val="00526E3A"/>
    <w:rsid w:val="00534BCB"/>
    <w:rsid w:val="005378B1"/>
    <w:rsid w:val="00552B56"/>
    <w:rsid w:val="00575F4F"/>
    <w:rsid w:val="0058016E"/>
    <w:rsid w:val="00580764"/>
    <w:rsid w:val="00581F95"/>
    <w:rsid w:val="005905B0"/>
    <w:rsid w:val="005907AA"/>
    <w:rsid w:val="005A4E63"/>
    <w:rsid w:val="005C201E"/>
    <w:rsid w:val="005C72DE"/>
    <w:rsid w:val="005D6034"/>
    <w:rsid w:val="006014B9"/>
    <w:rsid w:val="0060771B"/>
    <w:rsid w:val="0061293D"/>
    <w:rsid w:val="006131C3"/>
    <w:rsid w:val="00613590"/>
    <w:rsid w:val="0063472D"/>
    <w:rsid w:val="006419E9"/>
    <w:rsid w:val="00641D14"/>
    <w:rsid w:val="00650DB3"/>
    <w:rsid w:val="0065367E"/>
    <w:rsid w:val="00670A69"/>
    <w:rsid w:val="006741D7"/>
    <w:rsid w:val="00676983"/>
    <w:rsid w:val="006907D8"/>
    <w:rsid w:val="00690A75"/>
    <w:rsid w:val="00691448"/>
    <w:rsid w:val="00696D91"/>
    <w:rsid w:val="006A3640"/>
    <w:rsid w:val="006A5CFD"/>
    <w:rsid w:val="006B0E2C"/>
    <w:rsid w:val="006C4C82"/>
    <w:rsid w:val="006D2BE8"/>
    <w:rsid w:val="006E2016"/>
    <w:rsid w:val="006F077C"/>
    <w:rsid w:val="006F64A5"/>
    <w:rsid w:val="00710C26"/>
    <w:rsid w:val="00710DE9"/>
    <w:rsid w:val="00711ADB"/>
    <w:rsid w:val="00727962"/>
    <w:rsid w:val="00740AD8"/>
    <w:rsid w:val="00761D52"/>
    <w:rsid w:val="00767225"/>
    <w:rsid w:val="00782063"/>
    <w:rsid w:val="007863FF"/>
    <w:rsid w:val="00792FB6"/>
    <w:rsid w:val="00792FC3"/>
    <w:rsid w:val="00794F26"/>
    <w:rsid w:val="00796354"/>
    <w:rsid w:val="00796918"/>
    <w:rsid w:val="007A32B3"/>
    <w:rsid w:val="007B4BED"/>
    <w:rsid w:val="007D3005"/>
    <w:rsid w:val="007D37CE"/>
    <w:rsid w:val="007E666D"/>
    <w:rsid w:val="007E788F"/>
    <w:rsid w:val="007F1CDE"/>
    <w:rsid w:val="007F2787"/>
    <w:rsid w:val="007F7D5A"/>
    <w:rsid w:val="0080659F"/>
    <w:rsid w:val="0081627E"/>
    <w:rsid w:val="00824D67"/>
    <w:rsid w:val="00830C95"/>
    <w:rsid w:val="008511D0"/>
    <w:rsid w:val="00856218"/>
    <w:rsid w:val="00862A1D"/>
    <w:rsid w:val="0087268B"/>
    <w:rsid w:val="008B5CCC"/>
    <w:rsid w:val="008C36A8"/>
    <w:rsid w:val="008C46D1"/>
    <w:rsid w:val="008C7FAA"/>
    <w:rsid w:val="008D5501"/>
    <w:rsid w:val="008E5F5D"/>
    <w:rsid w:val="008E71C4"/>
    <w:rsid w:val="008F38CD"/>
    <w:rsid w:val="00904A6E"/>
    <w:rsid w:val="00911610"/>
    <w:rsid w:val="00933B7D"/>
    <w:rsid w:val="009368B4"/>
    <w:rsid w:val="0094058D"/>
    <w:rsid w:val="00943078"/>
    <w:rsid w:val="0094537C"/>
    <w:rsid w:val="009511DA"/>
    <w:rsid w:val="009521EF"/>
    <w:rsid w:val="00962183"/>
    <w:rsid w:val="00984FD3"/>
    <w:rsid w:val="0099018E"/>
    <w:rsid w:val="0099663A"/>
    <w:rsid w:val="009A655C"/>
    <w:rsid w:val="009C0EDD"/>
    <w:rsid w:val="009D3305"/>
    <w:rsid w:val="009E0D7D"/>
    <w:rsid w:val="009E30D9"/>
    <w:rsid w:val="009E3839"/>
    <w:rsid w:val="00A214BD"/>
    <w:rsid w:val="00A239AE"/>
    <w:rsid w:val="00A24671"/>
    <w:rsid w:val="00A251AE"/>
    <w:rsid w:val="00A26994"/>
    <w:rsid w:val="00A36642"/>
    <w:rsid w:val="00A533B7"/>
    <w:rsid w:val="00A56FEC"/>
    <w:rsid w:val="00A64433"/>
    <w:rsid w:val="00A726B2"/>
    <w:rsid w:val="00A90D42"/>
    <w:rsid w:val="00A93B05"/>
    <w:rsid w:val="00A94051"/>
    <w:rsid w:val="00A94F46"/>
    <w:rsid w:val="00AA0DEC"/>
    <w:rsid w:val="00AC281B"/>
    <w:rsid w:val="00AC46AC"/>
    <w:rsid w:val="00AD77EB"/>
    <w:rsid w:val="00B12CA2"/>
    <w:rsid w:val="00B30316"/>
    <w:rsid w:val="00B35DE5"/>
    <w:rsid w:val="00B508FA"/>
    <w:rsid w:val="00B5747A"/>
    <w:rsid w:val="00B57864"/>
    <w:rsid w:val="00B57EC3"/>
    <w:rsid w:val="00B7181B"/>
    <w:rsid w:val="00B82BCF"/>
    <w:rsid w:val="00B86A9B"/>
    <w:rsid w:val="00B875AD"/>
    <w:rsid w:val="00BA2582"/>
    <w:rsid w:val="00BA6167"/>
    <w:rsid w:val="00BB729A"/>
    <w:rsid w:val="00BC65CE"/>
    <w:rsid w:val="00BC749A"/>
    <w:rsid w:val="00BD36DF"/>
    <w:rsid w:val="00BF4F0F"/>
    <w:rsid w:val="00C01356"/>
    <w:rsid w:val="00C21E13"/>
    <w:rsid w:val="00C2794A"/>
    <w:rsid w:val="00C52EE4"/>
    <w:rsid w:val="00C53132"/>
    <w:rsid w:val="00C6656C"/>
    <w:rsid w:val="00C75FAC"/>
    <w:rsid w:val="00C84B9E"/>
    <w:rsid w:val="00C924E3"/>
    <w:rsid w:val="00CA4B0F"/>
    <w:rsid w:val="00CB033C"/>
    <w:rsid w:val="00CB28F1"/>
    <w:rsid w:val="00CE10EC"/>
    <w:rsid w:val="00CF2B89"/>
    <w:rsid w:val="00D051CE"/>
    <w:rsid w:val="00D117AF"/>
    <w:rsid w:val="00D14849"/>
    <w:rsid w:val="00D574C8"/>
    <w:rsid w:val="00D74EBA"/>
    <w:rsid w:val="00D80A29"/>
    <w:rsid w:val="00D85A7E"/>
    <w:rsid w:val="00DA0837"/>
    <w:rsid w:val="00DA1CC4"/>
    <w:rsid w:val="00DA377E"/>
    <w:rsid w:val="00DB0470"/>
    <w:rsid w:val="00DC0AD6"/>
    <w:rsid w:val="00DC23EA"/>
    <w:rsid w:val="00DE29D7"/>
    <w:rsid w:val="00DF4A4B"/>
    <w:rsid w:val="00DF4A73"/>
    <w:rsid w:val="00DF56AE"/>
    <w:rsid w:val="00E00916"/>
    <w:rsid w:val="00E1143F"/>
    <w:rsid w:val="00E2427E"/>
    <w:rsid w:val="00E256A4"/>
    <w:rsid w:val="00E266BD"/>
    <w:rsid w:val="00E33960"/>
    <w:rsid w:val="00E515F1"/>
    <w:rsid w:val="00E73376"/>
    <w:rsid w:val="00E86551"/>
    <w:rsid w:val="00E911FF"/>
    <w:rsid w:val="00E96A30"/>
    <w:rsid w:val="00EC0A3B"/>
    <w:rsid w:val="00EC124E"/>
    <w:rsid w:val="00F10798"/>
    <w:rsid w:val="00F277DE"/>
    <w:rsid w:val="00F326C8"/>
    <w:rsid w:val="00F341BF"/>
    <w:rsid w:val="00F348AC"/>
    <w:rsid w:val="00F406C4"/>
    <w:rsid w:val="00F515F3"/>
    <w:rsid w:val="00F51C68"/>
    <w:rsid w:val="00F52452"/>
    <w:rsid w:val="00F61815"/>
    <w:rsid w:val="00F70B5F"/>
    <w:rsid w:val="00F76EB4"/>
    <w:rsid w:val="00F821B4"/>
    <w:rsid w:val="00FA0CC4"/>
    <w:rsid w:val="00FA4470"/>
    <w:rsid w:val="00FA6969"/>
    <w:rsid w:val="00FB29E3"/>
    <w:rsid w:val="00FB4AB1"/>
    <w:rsid w:val="00FC46AC"/>
    <w:rsid w:val="00FF49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AD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40AD8"/>
    <w:pPr>
      <w:spacing w:after="0" w:line="240" w:lineRule="auto"/>
    </w:pPr>
  </w:style>
  <w:style w:type="paragraph" w:customStyle="1" w:styleId="Style1">
    <w:name w:val="Style1"/>
    <w:basedOn w:val="a"/>
    <w:uiPriority w:val="99"/>
    <w:rsid w:val="00740AD8"/>
  </w:style>
  <w:style w:type="paragraph" w:customStyle="1" w:styleId="Style2">
    <w:name w:val="Style2"/>
    <w:basedOn w:val="a"/>
    <w:uiPriority w:val="99"/>
    <w:rsid w:val="00740AD8"/>
  </w:style>
  <w:style w:type="paragraph" w:customStyle="1" w:styleId="Style3">
    <w:name w:val="Style3"/>
    <w:basedOn w:val="a"/>
    <w:uiPriority w:val="99"/>
    <w:rsid w:val="00740AD8"/>
  </w:style>
  <w:style w:type="paragraph" w:customStyle="1" w:styleId="Style4">
    <w:name w:val="Style4"/>
    <w:basedOn w:val="a"/>
    <w:uiPriority w:val="99"/>
    <w:rsid w:val="00740AD8"/>
    <w:pPr>
      <w:spacing w:line="254" w:lineRule="exact"/>
      <w:jc w:val="both"/>
    </w:pPr>
  </w:style>
  <w:style w:type="paragraph" w:customStyle="1" w:styleId="Style5">
    <w:name w:val="Style5"/>
    <w:basedOn w:val="a"/>
    <w:uiPriority w:val="99"/>
    <w:rsid w:val="00740AD8"/>
    <w:pPr>
      <w:spacing w:line="251" w:lineRule="exact"/>
      <w:ind w:firstLine="533"/>
      <w:jc w:val="both"/>
    </w:pPr>
  </w:style>
  <w:style w:type="paragraph" w:customStyle="1" w:styleId="Style6">
    <w:name w:val="Style6"/>
    <w:basedOn w:val="a"/>
    <w:uiPriority w:val="99"/>
    <w:rsid w:val="00740AD8"/>
  </w:style>
  <w:style w:type="paragraph" w:customStyle="1" w:styleId="Style7">
    <w:name w:val="Style7"/>
    <w:basedOn w:val="a"/>
    <w:uiPriority w:val="99"/>
    <w:rsid w:val="00740AD8"/>
    <w:pPr>
      <w:spacing w:line="254" w:lineRule="exact"/>
      <w:ind w:firstLine="557"/>
      <w:jc w:val="both"/>
    </w:pPr>
  </w:style>
  <w:style w:type="paragraph" w:customStyle="1" w:styleId="Style8">
    <w:name w:val="Style8"/>
    <w:basedOn w:val="a"/>
    <w:uiPriority w:val="99"/>
    <w:rsid w:val="00740AD8"/>
    <w:pPr>
      <w:spacing w:line="264" w:lineRule="exact"/>
      <w:ind w:firstLine="557"/>
    </w:pPr>
  </w:style>
  <w:style w:type="paragraph" w:customStyle="1" w:styleId="Style9">
    <w:name w:val="Style9"/>
    <w:basedOn w:val="a"/>
    <w:uiPriority w:val="99"/>
    <w:rsid w:val="00740AD8"/>
  </w:style>
  <w:style w:type="paragraph" w:customStyle="1" w:styleId="Style10">
    <w:name w:val="Style10"/>
    <w:basedOn w:val="a"/>
    <w:uiPriority w:val="99"/>
    <w:rsid w:val="00740AD8"/>
    <w:pPr>
      <w:spacing w:line="254" w:lineRule="exact"/>
      <w:ind w:hanging="696"/>
    </w:pPr>
  </w:style>
  <w:style w:type="paragraph" w:customStyle="1" w:styleId="Style11">
    <w:name w:val="Style11"/>
    <w:basedOn w:val="a"/>
    <w:uiPriority w:val="99"/>
    <w:rsid w:val="00740AD8"/>
    <w:pPr>
      <w:spacing w:line="250" w:lineRule="exact"/>
      <w:ind w:firstLine="528"/>
      <w:jc w:val="both"/>
    </w:pPr>
  </w:style>
  <w:style w:type="character" w:customStyle="1" w:styleId="FontStyle38">
    <w:name w:val="Font Style38"/>
    <w:basedOn w:val="a0"/>
    <w:uiPriority w:val="99"/>
    <w:rsid w:val="00740AD8"/>
    <w:rPr>
      <w:rFonts w:ascii="Times New Roman" w:hAnsi="Times New Roman" w:cs="Times New Roman"/>
      <w:b/>
      <w:bCs/>
      <w:sz w:val="20"/>
      <w:szCs w:val="20"/>
    </w:rPr>
  </w:style>
  <w:style w:type="character" w:customStyle="1" w:styleId="FontStyle39">
    <w:name w:val="Font Style39"/>
    <w:basedOn w:val="a0"/>
    <w:uiPriority w:val="99"/>
    <w:rsid w:val="00740AD8"/>
    <w:rPr>
      <w:rFonts w:ascii="Times New Roman" w:hAnsi="Times New Roman" w:cs="Times New Roman"/>
      <w:sz w:val="20"/>
      <w:szCs w:val="20"/>
    </w:rPr>
  </w:style>
  <w:style w:type="character" w:customStyle="1" w:styleId="FontStyle40">
    <w:name w:val="Font Style40"/>
    <w:basedOn w:val="a0"/>
    <w:uiPriority w:val="99"/>
    <w:rsid w:val="00740AD8"/>
    <w:rPr>
      <w:rFonts w:ascii="Times New Roman" w:hAnsi="Times New Roman" w:cs="Times New Roman"/>
      <w:i/>
      <w:iCs/>
      <w:sz w:val="36"/>
      <w:szCs w:val="36"/>
    </w:rPr>
  </w:style>
  <w:style w:type="character" w:customStyle="1" w:styleId="FontStyle41">
    <w:name w:val="Font Style41"/>
    <w:basedOn w:val="a0"/>
    <w:uiPriority w:val="99"/>
    <w:rsid w:val="00740AD8"/>
    <w:rPr>
      <w:rFonts w:ascii="Times New Roman" w:hAnsi="Times New Roman" w:cs="Times New Roman"/>
      <w:i/>
      <w:iCs/>
      <w:sz w:val="48"/>
      <w:szCs w:val="48"/>
    </w:rPr>
  </w:style>
  <w:style w:type="paragraph" w:customStyle="1" w:styleId="Style13">
    <w:name w:val="Style13"/>
    <w:basedOn w:val="a"/>
    <w:uiPriority w:val="99"/>
    <w:rsid w:val="00E911FF"/>
    <w:pPr>
      <w:spacing w:line="257" w:lineRule="exact"/>
      <w:ind w:firstLine="528"/>
      <w:jc w:val="both"/>
    </w:pPr>
  </w:style>
  <w:style w:type="paragraph" w:customStyle="1" w:styleId="Style12">
    <w:name w:val="Style12"/>
    <w:basedOn w:val="a"/>
    <w:uiPriority w:val="99"/>
    <w:rsid w:val="002755C9"/>
    <w:pPr>
      <w:spacing w:line="259" w:lineRule="exact"/>
      <w:ind w:hanging="533"/>
    </w:pPr>
  </w:style>
  <w:style w:type="paragraph" w:customStyle="1" w:styleId="Style14">
    <w:name w:val="Style14"/>
    <w:basedOn w:val="a"/>
    <w:uiPriority w:val="99"/>
    <w:rsid w:val="002755C9"/>
    <w:pPr>
      <w:spacing w:line="252" w:lineRule="exact"/>
      <w:ind w:firstLine="538"/>
      <w:jc w:val="both"/>
    </w:pPr>
  </w:style>
  <w:style w:type="paragraph" w:customStyle="1" w:styleId="Style17">
    <w:name w:val="Style17"/>
    <w:basedOn w:val="a"/>
    <w:uiPriority w:val="99"/>
    <w:rsid w:val="00362479"/>
    <w:pPr>
      <w:spacing w:line="257" w:lineRule="exact"/>
      <w:ind w:firstLine="528"/>
      <w:jc w:val="both"/>
    </w:pPr>
  </w:style>
  <w:style w:type="paragraph" w:customStyle="1" w:styleId="Style16">
    <w:name w:val="Style16"/>
    <w:basedOn w:val="a"/>
    <w:uiPriority w:val="99"/>
    <w:rsid w:val="002D6BBF"/>
    <w:pPr>
      <w:spacing w:line="250" w:lineRule="exact"/>
      <w:ind w:firstLine="312"/>
    </w:pPr>
  </w:style>
  <w:style w:type="paragraph" w:customStyle="1" w:styleId="Style18">
    <w:name w:val="Style18"/>
    <w:basedOn w:val="a"/>
    <w:uiPriority w:val="99"/>
    <w:rsid w:val="002D6BBF"/>
    <w:pPr>
      <w:spacing w:line="250" w:lineRule="exact"/>
      <w:ind w:firstLine="542"/>
      <w:jc w:val="both"/>
    </w:pPr>
  </w:style>
  <w:style w:type="paragraph" w:customStyle="1" w:styleId="Style19">
    <w:name w:val="Style19"/>
    <w:basedOn w:val="a"/>
    <w:uiPriority w:val="99"/>
    <w:rsid w:val="00B30316"/>
    <w:pPr>
      <w:spacing w:line="254" w:lineRule="exact"/>
      <w:ind w:firstLine="533"/>
      <w:jc w:val="both"/>
    </w:pPr>
  </w:style>
  <w:style w:type="paragraph" w:customStyle="1" w:styleId="Style20">
    <w:name w:val="Style20"/>
    <w:basedOn w:val="a"/>
    <w:uiPriority w:val="99"/>
    <w:rsid w:val="00334854"/>
    <w:pPr>
      <w:spacing w:line="251" w:lineRule="exact"/>
      <w:ind w:firstLine="538"/>
      <w:jc w:val="both"/>
    </w:pPr>
  </w:style>
  <w:style w:type="paragraph" w:customStyle="1" w:styleId="Style21">
    <w:name w:val="Style21"/>
    <w:basedOn w:val="a"/>
    <w:uiPriority w:val="99"/>
    <w:rsid w:val="00581F95"/>
    <w:pPr>
      <w:spacing w:line="252" w:lineRule="exact"/>
      <w:ind w:firstLine="533"/>
      <w:jc w:val="both"/>
    </w:pPr>
  </w:style>
  <w:style w:type="paragraph" w:customStyle="1" w:styleId="Style22">
    <w:name w:val="Style22"/>
    <w:basedOn w:val="a"/>
    <w:uiPriority w:val="99"/>
    <w:rsid w:val="00581F95"/>
    <w:pPr>
      <w:spacing w:line="254" w:lineRule="exact"/>
      <w:ind w:firstLine="538"/>
      <w:jc w:val="both"/>
    </w:pPr>
  </w:style>
  <w:style w:type="paragraph" w:customStyle="1" w:styleId="Style23">
    <w:name w:val="Style23"/>
    <w:basedOn w:val="a"/>
    <w:uiPriority w:val="99"/>
    <w:rsid w:val="00155B03"/>
    <w:pPr>
      <w:spacing w:line="252" w:lineRule="exact"/>
      <w:ind w:firstLine="538"/>
      <w:jc w:val="both"/>
    </w:pPr>
  </w:style>
  <w:style w:type="paragraph" w:customStyle="1" w:styleId="Style24">
    <w:name w:val="Style24"/>
    <w:basedOn w:val="a"/>
    <w:uiPriority w:val="99"/>
    <w:rsid w:val="00155B03"/>
    <w:pPr>
      <w:spacing w:line="509" w:lineRule="exact"/>
      <w:ind w:firstLine="2314"/>
    </w:pPr>
  </w:style>
  <w:style w:type="character" w:styleId="a4">
    <w:name w:val="Hyperlink"/>
    <w:basedOn w:val="a0"/>
    <w:uiPriority w:val="99"/>
    <w:rsid w:val="00155B03"/>
    <w:rPr>
      <w:color w:val="000080"/>
      <w:u w:val="single"/>
    </w:rPr>
  </w:style>
  <w:style w:type="table" w:styleId="a5">
    <w:name w:val="Table Grid"/>
    <w:basedOn w:val="a1"/>
    <w:uiPriority w:val="59"/>
    <w:rsid w:val="006C4C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25">
    <w:name w:val="Style25"/>
    <w:basedOn w:val="a"/>
    <w:uiPriority w:val="99"/>
    <w:rsid w:val="00E96A30"/>
  </w:style>
  <w:style w:type="character" w:customStyle="1" w:styleId="FontStyle43">
    <w:name w:val="Font Style43"/>
    <w:basedOn w:val="a0"/>
    <w:uiPriority w:val="99"/>
    <w:rsid w:val="00E96A30"/>
    <w:rPr>
      <w:rFonts w:ascii="Arial" w:hAnsi="Arial" w:cs="Arial"/>
      <w:sz w:val="20"/>
      <w:szCs w:val="20"/>
    </w:rPr>
  </w:style>
  <w:style w:type="paragraph" w:customStyle="1" w:styleId="Style26">
    <w:name w:val="Style26"/>
    <w:basedOn w:val="a"/>
    <w:uiPriority w:val="99"/>
    <w:rsid w:val="00E96A30"/>
  </w:style>
  <w:style w:type="character" w:customStyle="1" w:styleId="FontStyle44">
    <w:name w:val="Font Style44"/>
    <w:basedOn w:val="a0"/>
    <w:uiPriority w:val="99"/>
    <w:rsid w:val="00E96A30"/>
    <w:rPr>
      <w:rFonts w:ascii="Arial" w:hAnsi="Arial" w:cs="Arial"/>
      <w:b/>
      <w:bCs/>
      <w:sz w:val="20"/>
      <w:szCs w:val="20"/>
    </w:rPr>
  </w:style>
  <w:style w:type="paragraph" w:customStyle="1" w:styleId="Style28">
    <w:name w:val="Style28"/>
    <w:basedOn w:val="a"/>
    <w:uiPriority w:val="99"/>
    <w:rsid w:val="00E96A30"/>
  </w:style>
  <w:style w:type="character" w:customStyle="1" w:styleId="FontStyle46">
    <w:name w:val="Font Style46"/>
    <w:basedOn w:val="a0"/>
    <w:uiPriority w:val="99"/>
    <w:rsid w:val="00E96A30"/>
    <w:rPr>
      <w:rFonts w:ascii="Arial" w:hAnsi="Arial" w:cs="Arial"/>
      <w:sz w:val="20"/>
      <w:szCs w:val="20"/>
    </w:rPr>
  </w:style>
  <w:style w:type="paragraph" w:customStyle="1" w:styleId="Style27">
    <w:name w:val="Style27"/>
    <w:basedOn w:val="a"/>
    <w:uiPriority w:val="99"/>
    <w:rsid w:val="008E5F5D"/>
  </w:style>
  <w:style w:type="character" w:customStyle="1" w:styleId="FontStyle45">
    <w:name w:val="Font Style45"/>
    <w:basedOn w:val="a0"/>
    <w:uiPriority w:val="99"/>
    <w:rsid w:val="00426C36"/>
    <w:rPr>
      <w:rFonts w:ascii="Arial" w:hAnsi="Arial" w:cs="Arial"/>
      <w:b/>
      <w:bCs/>
      <w:sz w:val="18"/>
      <w:szCs w:val="18"/>
    </w:rPr>
  </w:style>
  <w:style w:type="paragraph" w:customStyle="1" w:styleId="Style30">
    <w:name w:val="Style30"/>
    <w:basedOn w:val="a"/>
    <w:uiPriority w:val="99"/>
    <w:rsid w:val="00C84B9E"/>
    <w:pPr>
      <w:spacing w:line="254" w:lineRule="exact"/>
      <w:jc w:val="center"/>
    </w:pPr>
  </w:style>
  <w:style w:type="paragraph" w:customStyle="1" w:styleId="Style31">
    <w:name w:val="Style31"/>
    <w:basedOn w:val="a"/>
    <w:uiPriority w:val="99"/>
    <w:rsid w:val="00C84B9E"/>
  </w:style>
  <w:style w:type="character" w:customStyle="1" w:styleId="FontStyle47">
    <w:name w:val="Font Style47"/>
    <w:basedOn w:val="a0"/>
    <w:uiPriority w:val="99"/>
    <w:rsid w:val="00C84B9E"/>
    <w:rPr>
      <w:rFonts w:ascii="Times New Roman" w:hAnsi="Times New Roman" w:cs="Times New Roman"/>
      <w:b/>
      <w:bCs/>
      <w:sz w:val="12"/>
      <w:szCs w:val="12"/>
    </w:rPr>
  </w:style>
  <w:style w:type="paragraph" w:customStyle="1" w:styleId="Style32">
    <w:name w:val="Style32"/>
    <w:basedOn w:val="a"/>
    <w:uiPriority w:val="99"/>
    <w:rsid w:val="004D14C8"/>
    <w:pPr>
      <w:spacing w:line="274" w:lineRule="exact"/>
      <w:jc w:val="both"/>
    </w:pPr>
  </w:style>
  <w:style w:type="character" w:customStyle="1" w:styleId="FontStyle48">
    <w:name w:val="Font Style48"/>
    <w:basedOn w:val="a0"/>
    <w:uiPriority w:val="99"/>
    <w:rsid w:val="004D14C8"/>
    <w:rPr>
      <w:rFonts w:ascii="Times New Roman" w:hAnsi="Times New Roman" w:cs="Times New Roman"/>
      <w:sz w:val="22"/>
      <w:szCs w:val="22"/>
    </w:rPr>
  </w:style>
  <w:style w:type="paragraph" w:customStyle="1" w:styleId="Style33">
    <w:name w:val="Style33"/>
    <w:basedOn w:val="a"/>
    <w:uiPriority w:val="99"/>
    <w:rsid w:val="004D14C8"/>
    <w:pPr>
      <w:spacing w:line="233" w:lineRule="exact"/>
    </w:pPr>
  </w:style>
  <w:style w:type="paragraph" w:customStyle="1" w:styleId="Style34">
    <w:name w:val="Style34"/>
    <w:basedOn w:val="a"/>
    <w:uiPriority w:val="99"/>
    <w:rsid w:val="004D14C8"/>
    <w:pPr>
      <w:spacing w:line="461" w:lineRule="exact"/>
    </w:pPr>
  </w:style>
  <w:style w:type="paragraph" w:customStyle="1" w:styleId="Style35">
    <w:name w:val="Style35"/>
    <w:basedOn w:val="a"/>
    <w:uiPriority w:val="99"/>
    <w:rsid w:val="004D14C8"/>
    <w:pPr>
      <w:spacing w:line="230" w:lineRule="exact"/>
    </w:pPr>
  </w:style>
  <w:style w:type="paragraph" w:customStyle="1" w:styleId="Style36">
    <w:name w:val="Style36"/>
    <w:basedOn w:val="a"/>
    <w:uiPriority w:val="99"/>
    <w:rsid w:val="004D14C8"/>
    <w:pPr>
      <w:spacing w:line="230" w:lineRule="exact"/>
    </w:pPr>
  </w:style>
  <w:style w:type="character" w:customStyle="1" w:styleId="FontStyle42">
    <w:name w:val="Font Style42"/>
    <w:basedOn w:val="a0"/>
    <w:uiPriority w:val="99"/>
    <w:rsid w:val="004D14C8"/>
    <w:rPr>
      <w:rFonts w:ascii="Times New Roman" w:hAnsi="Times New Roman" w:cs="Times New Roman"/>
      <w:sz w:val="18"/>
      <w:szCs w:val="18"/>
    </w:rPr>
  </w:style>
  <w:style w:type="character" w:customStyle="1" w:styleId="FontStyle49">
    <w:name w:val="Font Style49"/>
    <w:basedOn w:val="a0"/>
    <w:uiPriority w:val="99"/>
    <w:rsid w:val="004D14C8"/>
    <w:rPr>
      <w:rFonts w:ascii="Times New Roman" w:hAnsi="Times New Roman" w:cs="Times New Roman"/>
      <w:b/>
      <w:bCs/>
      <w:sz w:val="18"/>
      <w:szCs w:val="18"/>
    </w:rPr>
  </w:style>
  <w:style w:type="character" w:customStyle="1" w:styleId="FontStyle50">
    <w:name w:val="Font Style50"/>
    <w:basedOn w:val="a0"/>
    <w:uiPriority w:val="99"/>
    <w:rsid w:val="004D14C8"/>
    <w:rPr>
      <w:rFonts w:ascii="Times New Roman" w:hAnsi="Times New Roman" w:cs="Times New Roman"/>
      <w:i/>
      <w:iCs/>
      <w:sz w:val="18"/>
      <w:szCs w:val="18"/>
    </w:rPr>
  </w:style>
  <w:style w:type="character" w:customStyle="1" w:styleId="FontStyle25">
    <w:name w:val="Font Style25"/>
    <w:basedOn w:val="a0"/>
    <w:uiPriority w:val="99"/>
    <w:rsid w:val="00FC46AC"/>
    <w:rPr>
      <w:rFonts w:ascii="Times New Roman" w:hAnsi="Times New Roman" w:cs="Times New Roman"/>
      <w:b/>
      <w:bCs/>
      <w:sz w:val="20"/>
      <w:szCs w:val="20"/>
    </w:rPr>
  </w:style>
  <w:style w:type="character" w:customStyle="1" w:styleId="FontStyle26">
    <w:name w:val="Font Style26"/>
    <w:basedOn w:val="a0"/>
    <w:uiPriority w:val="99"/>
    <w:rsid w:val="00FC46AC"/>
    <w:rPr>
      <w:rFonts w:ascii="Times New Roman" w:hAnsi="Times New Roman" w:cs="Times New Roman"/>
      <w:sz w:val="20"/>
      <w:szCs w:val="20"/>
    </w:rPr>
  </w:style>
  <w:style w:type="paragraph" w:customStyle="1" w:styleId="Style15">
    <w:name w:val="Style15"/>
    <w:basedOn w:val="a"/>
    <w:uiPriority w:val="99"/>
    <w:rsid w:val="008C36A8"/>
    <w:pPr>
      <w:spacing w:line="254" w:lineRule="exact"/>
      <w:ind w:firstLine="677"/>
      <w:jc w:val="both"/>
    </w:pPr>
  </w:style>
  <w:style w:type="paragraph" w:customStyle="1" w:styleId="ConsPlusNormal">
    <w:name w:val="ConsPlusNormal"/>
    <w:rsid w:val="0045018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5018F"/>
    <w:pPr>
      <w:widowControl/>
      <w:autoSpaceDE/>
      <w:autoSpaceDN/>
      <w:adjustRightInd/>
      <w:spacing w:before="100" w:beforeAutospacing="1" w:after="100" w:afterAutospacing="1"/>
    </w:pPr>
    <w:rPr>
      <w:rFonts w:ascii="Tahoma" w:eastAsia="Times New Roman" w:hAnsi="Tahoma"/>
      <w:sz w:val="20"/>
      <w:szCs w:val="20"/>
      <w:lang w:val="en-US" w:eastAsia="en-US"/>
    </w:rPr>
  </w:style>
  <w:style w:type="paragraph" w:customStyle="1" w:styleId="ConsPlusCell">
    <w:name w:val="ConsPlusCell"/>
    <w:uiPriority w:val="99"/>
    <w:rsid w:val="0045018F"/>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
    <w:name w:val="f"/>
    <w:basedOn w:val="a0"/>
    <w:rsid w:val="005165C7"/>
  </w:style>
  <w:style w:type="character" w:customStyle="1" w:styleId="FontStyle23">
    <w:name w:val="Font Style23"/>
    <w:basedOn w:val="a0"/>
    <w:uiPriority w:val="99"/>
    <w:rsid w:val="00270FE4"/>
    <w:rPr>
      <w:rFonts w:ascii="Times New Roman" w:hAnsi="Times New Roman" w:cs="Times New Roman"/>
      <w:b/>
      <w:bCs/>
      <w:sz w:val="30"/>
      <w:szCs w:val="30"/>
    </w:rPr>
  </w:style>
  <w:style w:type="character" w:customStyle="1" w:styleId="FontStyle24">
    <w:name w:val="Font Style24"/>
    <w:basedOn w:val="a0"/>
    <w:uiPriority w:val="99"/>
    <w:rsid w:val="00270FE4"/>
    <w:rPr>
      <w:rFonts w:ascii="Times New Roman" w:hAnsi="Times New Roman" w:cs="Times New Roman"/>
      <w:sz w:val="26"/>
      <w:szCs w:val="26"/>
    </w:rPr>
  </w:style>
  <w:style w:type="character" w:customStyle="1" w:styleId="FontStyle27">
    <w:name w:val="Font Style27"/>
    <w:basedOn w:val="a0"/>
    <w:uiPriority w:val="99"/>
    <w:rsid w:val="00270FE4"/>
    <w:rPr>
      <w:rFonts w:ascii="Times New Roman" w:hAnsi="Times New Roman" w:cs="Times New Roman"/>
      <w:sz w:val="20"/>
      <w:szCs w:val="20"/>
    </w:rPr>
  </w:style>
  <w:style w:type="character" w:customStyle="1" w:styleId="FontStyle29">
    <w:name w:val="Font Style29"/>
    <w:basedOn w:val="a0"/>
    <w:uiPriority w:val="99"/>
    <w:rsid w:val="00406567"/>
    <w:rPr>
      <w:rFonts w:ascii="Times New Roman" w:hAnsi="Times New Roman" w:cs="Times New Roman"/>
      <w:sz w:val="22"/>
      <w:szCs w:val="22"/>
    </w:rPr>
  </w:style>
  <w:style w:type="character" w:customStyle="1" w:styleId="FontStyle30">
    <w:name w:val="Font Style30"/>
    <w:basedOn w:val="a0"/>
    <w:uiPriority w:val="99"/>
    <w:rsid w:val="00904A6E"/>
    <w:rPr>
      <w:rFonts w:ascii="Times New Roman" w:hAnsi="Times New Roman" w:cs="Times New Roman"/>
      <w:b/>
      <w:bCs/>
      <w:sz w:val="14"/>
      <w:szCs w:val="14"/>
    </w:rPr>
  </w:style>
  <w:style w:type="character" w:customStyle="1" w:styleId="FontStyle31">
    <w:name w:val="Font Style31"/>
    <w:basedOn w:val="a0"/>
    <w:uiPriority w:val="99"/>
    <w:rsid w:val="007D3005"/>
    <w:rPr>
      <w:rFonts w:ascii="Times New Roman" w:hAnsi="Times New Roman" w:cs="Times New Roman"/>
      <w:b/>
      <w:bCs/>
      <w:sz w:val="16"/>
      <w:szCs w:val="16"/>
    </w:rPr>
  </w:style>
  <w:style w:type="character" w:customStyle="1" w:styleId="FontStyle32">
    <w:name w:val="Font Style32"/>
    <w:basedOn w:val="a0"/>
    <w:uiPriority w:val="99"/>
    <w:rsid w:val="007D3005"/>
    <w:rPr>
      <w:rFonts w:ascii="Times New Roman" w:hAnsi="Times New Roman" w:cs="Times New Roman"/>
      <w:sz w:val="16"/>
      <w:szCs w:val="16"/>
    </w:rPr>
  </w:style>
  <w:style w:type="character" w:customStyle="1" w:styleId="blk">
    <w:name w:val="blk"/>
    <w:basedOn w:val="a0"/>
    <w:rsid w:val="006A3640"/>
  </w:style>
  <w:style w:type="character" w:customStyle="1" w:styleId="u">
    <w:name w:val="u"/>
    <w:basedOn w:val="a0"/>
    <w:rsid w:val="006A3640"/>
  </w:style>
  <w:style w:type="character" w:customStyle="1" w:styleId="FontStyle16">
    <w:name w:val="Font Style16"/>
    <w:basedOn w:val="a0"/>
    <w:uiPriority w:val="99"/>
    <w:rsid w:val="002054C4"/>
    <w:rPr>
      <w:rFonts w:ascii="Times New Roman" w:hAnsi="Times New Roman" w:cs="Times New Roman"/>
      <w:sz w:val="18"/>
      <w:szCs w:val="18"/>
    </w:rPr>
  </w:style>
  <w:style w:type="character" w:customStyle="1" w:styleId="FontStyle17">
    <w:name w:val="Font Style17"/>
    <w:basedOn w:val="a0"/>
    <w:uiPriority w:val="99"/>
    <w:rsid w:val="002054C4"/>
    <w:rPr>
      <w:rFonts w:ascii="Times New Roman" w:hAnsi="Times New Roman" w:cs="Times New Roman"/>
      <w:b/>
      <w:bCs/>
      <w:sz w:val="18"/>
      <w:szCs w:val="18"/>
    </w:rPr>
  </w:style>
  <w:style w:type="character" w:customStyle="1" w:styleId="FontStyle20">
    <w:name w:val="Font Style20"/>
    <w:basedOn w:val="a0"/>
    <w:uiPriority w:val="99"/>
    <w:rsid w:val="002054C4"/>
    <w:rPr>
      <w:rFonts w:ascii="MS Reference Sans Serif" w:hAnsi="MS Reference Sans Serif" w:cs="MS Reference Sans Serif"/>
      <w:i/>
      <w:iCs/>
      <w:sz w:val="16"/>
      <w:szCs w:val="16"/>
    </w:rPr>
  </w:style>
  <w:style w:type="character" w:customStyle="1" w:styleId="FontStyle28">
    <w:name w:val="Font Style28"/>
    <w:basedOn w:val="a0"/>
    <w:uiPriority w:val="99"/>
    <w:rsid w:val="00E00916"/>
    <w:rPr>
      <w:rFonts w:ascii="Times New Roman" w:hAnsi="Times New Roman" w:cs="Times New Roman"/>
      <w:b/>
      <w:bCs/>
      <w:sz w:val="16"/>
      <w:szCs w:val="16"/>
    </w:rPr>
  </w:style>
  <w:style w:type="character" w:customStyle="1" w:styleId="FontStyle15">
    <w:name w:val="Font Style15"/>
    <w:basedOn w:val="a0"/>
    <w:uiPriority w:val="99"/>
    <w:rsid w:val="00C52EE4"/>
    <w:rPr>
      <w:rFonts w:ascii="Arial" w:hAnsi="Arial" w:cs="Arial"/>
      <w:sz w:val="20"/>
      <w:szCs w:val="20"/>
    </w:rPr>
  </w:style>
  <w:style w:type="character" w:customStyle="1" w:styleId="FontStyle11">
    <w:name w:val="Font Style11"/>
    <w:basedOn w:val="a0"/>
    <w:uiPriority w:val="99"/>
    <w:rsid w:val="00FA0CC4"/>
    <w:rPr>
      <w:rFonts w:ascii="Arial" w:hAnsi="Arial" w:cs="Arial"/>
      <w:sz w:val="20"/>
      <w:szCs w:val="20"/>
    </w:rPr>
  </w:style>
  <w:style w:type="character" w:customStyle="1" w:styleId="FontStyle14">
    <w:name w:val="Font Style14"/>
    <w:basedOn w:val="a0"/>
    <w:uiPriority w:val="99"/>
    <w:rsid w:val="00FA0CC4"/>
    <w:rPr>
      <w:rFonts w:ascii="Times New Roman" w:hAnsi="Times New Roman" w:cs="Times New Roman"/>
      <w:b/>
      <w:bCs/>
      <w:sz w:val="22"/>
      <w:szCs w:val="22"/>
    </w:rPr>
  </w:style>
  <w:style w:type="character" w:customStyle="1" w:styleId="FontStyle12">
    <w:name w:val="Font Style12"/>
    <w:basedOn w:val="a0"/>
    <w:uiPriority w:val="99"/>
    <w:rsid w:val="00FA0CC4"/>
    <w:rPr>
      <w:rFonts w:ascii="Times New Roman" w:hAnsi="Times New Roman" w:cs="Times New Roman"/>
      <w:b/>
      <w:bCs/>
      <w:sz w:val="22"/>
      <w:szCs w:val="22"/>
    </w:rPr>
  </w:style>
  <w:style w:type="character" w:customStyle="1" w:styleId="FontStyle13">
    <w:name w:val="Font Style13"/>
    <w:basedOn w:val="a0"/>
    <w:uiPriority w:val="99"/>
    <w:rsid w:val="00FA0CC4"/>
    <w:rPr>
      <w:rFonts w:ascii="Times New Roman" w:hAnsi="Times New Roman" w:cs="Times New Roman"/>
      <w:sz w:val="22"/>
      <w:szCs w:val="22"/>
    </w:rPr>
  </w:style>
  <w:style w:type="paragraph" w:styleId="a6">
    <w:name w:val="Body Text Indent"/>
    <w:basedOn w:val="a"/>
    <w:link w:val="a7"/>
    <w:rsid w:val="00F76EB4"/>
    <w:pPr>
      <w:widowControl/>
      <w:autoSpaceDE/>
      <w:autoSpaceDN/>
      <w:adjustRightInd/>
      <w:ind w:firstLine="709"/>
      <w:jc w:val="both"/>
    </w:pPr>
    <w:rPr>
      <w:rFonts w:eastAsia="Times New Roman"/>
      <w:szCs w:val="20"/>
    </w:rPr>
  </w:style>
  <w:style w:type="character" w:customStyle="1" w:styleId="a7">
    <w:name w:val="Основной текст с отступом Знак"/>
    <w:basedOn w:val="a0"/>
    <w:link w:val="a6"/>
    <w:rsid w:val="00F76EB4"/>
    <w:rPr>
      <w:rFonts w:ascii="Times New Roman" w:eastAsia="Times New Roman" w:hAnsi="Times New Roman" w:cs="Times New Roman"/>
      <w:sz w:val="24"/>
      <w:szCs w:val="20"/>
      <w:lang w:eastAsia="ru-RU"/>
    </w:rPr>
  </w:style>
  <w:style w:type="paragraph" w:styleId="a8">
    <w:name w:val="footer"/>
    <w:basedOn w:val="a"/>
    <w:link w:val="a9"/>
    <w:rsid w:val="00F76EB4"/>
    <w:pPr>
      <w:widowControl/>
      <w:tabs>
        <w:tab w:val="center" w:pos="4677"/>
        <w:tab w:val="right" w:pos="9355"/>
      </w:tabs>
      <w:autoSpaceDE/>
      <w:autoSpaceDN/>
      <w:adjustRightInd/>
    </w:pPr>
    <w:rPr>
      <w:rFonts w:eastAsia="Times New Roman"/>
      <w:sz w:val="20"/>
      <w:szCs w:val="20"/>
    </w:rPr>
  </w:style>
  <w:style w:type="character" w:customStyle="1" w:styleId="a9">
    <w:name w:val="Нижний колонтитул Знак"/>
    <w:basedOn w:val="a0"/>
    <w:link w:val="a8"/>
    <w:rsid w:val="00F76EB4"/>
    <w:rPr>
      <w:rFonts w:ascii="Times New Roman" w:eastAsia="Times New Roman" w:hAnsi="Times New Roman" w:cs="Times New Roman"/>
      <w:sz w:val="20"/>
      <w:szCs w:val="20"/>
      <w:lang w:eastAsia="ru-RU"/>
    </w:rPr>
  </w:style>
  <w:style w:type="paragraph" w:styleId="3">
    <w:name w:val="Body Text Indent 3"/>
    <w:basedOn w:val="a"/>
    <w:link w:val="30"/>
    <w:rsid w:val="00F76EB4"/>
    <w:pPr>
      <w:widowControl/>
      <w:autoSpaceDE/>
      <w:autoSpaceDN/>
      <w:adjustRightInd/>
      <w:ind w:firstLine="567"/>
      <w:jc w:val="both"/>
    </w:pPr>
    <w:rPr>
      <w:rFonts w:eastAsia="Times New Roman"/>
      <w:szCs w:val="20"/>
    </w:rPr>
  </w:style>
  <w:style w:type="character" w:customStyle="1" w:styleId="30">
    <w:name w:val="Основной текст с отступом 3 Знак"/>
    <w:basedOn w:val="a0"/>
    <w:link w:val="3"/>
    <w:rsid w:val="00F76EB4"/>
    <w:rPr>
      <w:rFonts w:ascii="Times New Roman" w:eastAsia="Times New Roman" w:hAnsi="Times New Roman" w:cs="Times New Roman"/>
      <w:sz w:val="24"/>
      <w:szCs w:val="20"/>
      <w:lang w:eastAsia="ru-RU"/>
    </w:rPr>
  </w:style>
  <w:style w:type="paragraph" w:styleId="aa">
    <w:name w:val="annotation text"/>
    <w:basedOn w:val="a"/>
    <w:link w:val="ab"/>
    <w:semiHidden/>
    <w:rsid w:val="00F76EB4"/>
    <w:pPr>
      <w:widowControl/>
      <w:autoSpaceDE/>
      <w:autoSpaceDN/>
      <w:adjustRightInd/>
    </w:pPr>
    <w:rPr>
      <w:rFonts w:eastAsia="Times New Roman"/>
      <w:sz w:val="20"/>
      <w:szCs w:val="20"/>
    </w:rPr>
  </w:style>
  <w:style w:type="character" w:customStyle="1" w:styleId="ab">
    <w:name w:val="Текст примечания Знак"/>
    <w:basedOn w:val="a0"/>
    <w:link w:val="aa"/>
    <w:semiHidden/>
    <w:rsid w:val="00F76EB4"/>
    <w:rPr>
      <w:rFonts w:ascii="Times New Roman" w:eastAsia="Times New Roman" w:hAnsi="Times New Roman" w:cs="Times New Roman"/>
      <w:sz w:val="20"/>
      <w:szCs w:val="20"/>
      <w:lang w:eastAsia="ru-RU"/>
    </w:rPr>
  </w:style>
  <w:style w:type="paragraph" w:styleId="ac">
    <w:name w:val="List Paragraph"/>
    <w:basedOn w:val="a"/>
    <w:uiPriority w:val="99"/>
    <w:qFormat/>
    <w:rsid w:val="00F76EB4"/>
    <w:pPr>
      <w:widowControl/>
      <w:autoSpaceDE/>
      <w:autoSpaceDN/>
      <w:adjustRightInd/>
      <w:spacing w:after="200" w:line="276" w:lineRule="auto"/>
      <w:ind w:left="720"/>
      <w:contextualSpacing/>
    </w:pPr>
    <w:rPr>
      <w:rFonts w:ascii="Calibri" w:eastAsia="Times New Roman" w:hAnsi="Calibri"/>
      <w:sz w:val="22"/>
      <w:szCs w:val="22"/>
    </w:rPr>
  </w:style>
  <w:style w:type="character" w:customStyle="1" w:styleId="FontStyle18">
    <w:name w:val="Font Style18"/>
    <w:basedOn w:val="a0"/>
    <w:uiPriority w:val="99"/>
    <w:rsid w:val="00256E9D"/>
    <w:rPr>
      <w:rFonts w:ascii="Times New Roman" w:hAnsi="Times New Roman" w:cs="Times New Roman"/>
      <w:sz w:val="18"/>
      <w:szCs w:val="18"/>
    </w:rPr>
  </w:style>
  <w:style w:type="character" w:customStyle="1" w:styleId="FontStyle21">
    <w:name w:val="Font Style21"/>
    <w:basedOn w:val="a0"/>
    <w:uiPriority w:val="99"/>
    <w:rsid w:val="00256E9D"/>
    <w:rPr>
      <w:rFonts w:ascii="Times New Roman" w:hAnsi="Times New Roman" w:cs="Times New Roman"/>
      <w:sz w:val="16"/>
      <w:szCs w:val="16"/>
    </w:rPr>
  </w:style>
  <w:style w:type="character" w:customStyle="1" w:styleId="FontStyle22">
    <w:name w:val="Font Style22"/>
    <w:basedOn w:val="a0"/>
    <w:uiPriority w:val="99"/>
    <w:rsid w:val="00256E9D"/>
    <w:rPr>
      <w:rFonts w:ascii="Times New Roman" w:hAnsi="Times New Roman" w:cs="Times New Roman"/>
      <w:b/>
      <w:bCs/>
      <w:sz w:val="16"/>
      <w:szCs w:val="16"/>
    </w:rPr>
  </w:style>
  <w:style w:type="character" w:customStyle="1" w:styleId="FontStyle34">
    <w:name w:val="Font Style34"/>
    <w:basedOn w:val="a0"/>
    <w:uiPriority w:val="99"/>
    <w:rsid w:val="00EC124E"/>
    <w:rPr>
      <w:rFonts w:ascii="Times New Roman" w:hAnsi="Times New Roman" w:cs="Times New Roman"/>
      <w:b/>
      <w:bCs/>
      <w:sz w:val="22"/>
      <w:szCs w:val="22"/>
    </w:rPr>
  </w:style>
  <w:style w:type="character" w:customStyle="1" w:styleId="FontStyle36">
    <w:name w:val="Font Style36"/>
    <w:basedOn w:val="a0"/>
    <w:uiPriority w:val="99"/>
    <w:rsid w:val="00EC124E"/>
    <w:rPr>
      <w:rFonts w:ascii="Times New Roman" w:hAnsi="Times New Roman" w:cs="Times New Roman"/>
      <w:sz w:val="22"/>
      <w:szCs w:val="22"/>
    </w:rPr>
  </w:style>
  <w:style w:type="character" w:customStyle="1" w:styleId="FontStyle35">
    <w:name w:val="Font Style35"/>
    <w:basedOn w:val="a0"/>
    <w:uiPriority w:val="99"/>
    <w:rsid w:val="00EC124E"/>
    <w:rPr>
      <w:rFonts w:ascii="Times New Roman" w:hAnsi="Times New Roman" w:cs="Times New Roman"/>
      <w:b/>
      <w:bCs/>
      <w:spacing w:val="10"/>
      <w:sz w:val="14"/>
      <w:szCs w:val="14"/>
    </w:rPr>
  </w:style>
  <w:style w:type="character" w:customStyle="1" w:styleId="FontStyle37">
    <w:name w:val="Font Style37"/>
    <w:basedOn w:val="a0"/>
    <w:uiPriority w:val="99"/>
    <w:rsid w:val="00EC124E"/>
    <w:rPr>
      <w:rFonts w:ascii="Times New Roman" w:hAnsi="Times New Roman" w:cs="Times New Roman"/>
      <w:b/>
      <w:bCs/>
      <w:spacing w:val="-10"/>
      <w:sz w:val="24"/>
      <w:szCs w:val="24"/>
    </w:rPr>
  </w:style>
  <w:style w:type="character" w:customStyle="1" w:styleId="FontStyle33">
    <w:name w:val="Font Style33"/>
    <w:basedOn w:val="a0"/>
    <w:uiPriority w:val="99"/>
    <w:rsid w:val="008511D0"/>
    <w:rPr>
      <w:rFonts w:ascii="Times New Roman" w:hAnsi="Times New Roman" w:cs="Times New Roman"/>
      <w:sz w:val="22"/>
      <w:szCs w:val="22"/>
    </w:rPr>
  </w:style>
  <w:style w:type="paragraph" w:customStyle="1" w:styleId="ad">
    <w:name w:val="Прижатый влево"/>
    <w:basedOn w:val="a"/>
    <w:next w:val="a"/>
    <w:uiPriority w:val="99"/>
    <w:rsid w:val="00BD36DF"/>
    <w:rPr>
      <w:rFonts w:ascii="Arial" w:eastAsia="Times New Roman" w:hAnsi="Arial" w:cs="Arial"/>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AD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40AD8"/>
    <w:pPr>
      <w:spacing w:after="0" w:line="240" w:lineRule="auto"/>
    </w:pPr>
  </w:style>
  <w:style w:type="paragraph" w:customStyle="1" w:styleId="Style1">
    <w:name w:val="Style1"/>
    <w:basedOn w:val="a"/>
    <w:uiPriority w:val="99"/>
    <w:rsid w:val="00740AD8"/>
  </w:style>
  <w:style w:type="paragraph" w:customStyle="1" w:styleId="Style2">
    <w:name w:val="Style2"/>
    <w:basedOn w:val="a"/>
    <w:uiPriority w:val="99"/>
    <w:rsid w:val="00740AD8"/>
  </w:style>
  <w:style w:type="paragraph" w:customStyle="1" w:styleId="Style3">
    <w:name w:val="Style3"/>
    <w:basedOn w:val="a"/>
    <w:uiPriority w:val="99"/>
    <w:rsid w:val="00740AD8"/>
  </w:style>
  <w:style w:type="paragraph" w:customStyle="1" w:styleId="Style4">
    <w:name w:val="Style4"/>
    <w:basedOn w:val="a"/>
    <w:uiPriority w:val="99"/>
    <w:rsid w:val="00740AD8"/>
    <w:pPr>
      <w:spacing w:line="254" w:lineRule="exact"/>
      <w:jc w:val="both"/>
    </w:pPr>
  </w:style>
  <w:style w:type="paragraph" w:customStyle="1" w:styleId="Style5">
    <w:name w:val="Style5"/>
    <w:basedOn w:val="a"/>
    <w:uiPriority w:val="99"/>
    <w:rsid w:val="00740AD8"/>
    <w:pPr>
      <w:spacing w:line="251" w:lineRule="exact"/>
      <w:ind w:firstLine="533"/>
      <w:jc w:val="both"/>
    </w:pPr>
  </w:style>
  <w:style w:type="paragraph" w:customStyle="1" w:styleId="Style6">
    <w:name w:val="Style6"/>
    <w:basedOn w:val="a"/>
    <w:uiPriority w:val="99"/>
    <w:rsid w:val="00740AD8"/>
  </w:style>
  <w:style w:type="paragraph" w:customStyle="1" w:styleId="Style7">
    <w:name w:val="Style7"/>
    <w:basedOn w:val="a"/>
    <w:uiPriority w:val="99"/>
    <w:rsid w:val="00740AD8"/>
    <w:pPr>
      <w:spacing w:line="254" w:lineRule="exact"/>
      <w:ind w:firstLine="557"/>
      <w:jc w:val="both"/>
    </w:pPr>
  </w:style>
  <w:style w:type="paragraph" w:customStyle="1" w:styleId="Style8">
    <w:name w:val="Style8"/>
    <w:basedOn w:val="a"/>
    <w:uiPriority w:val="99"/>
    <w:rsid w:val="00740AD8"/>
    <w:pPr>
      <w:spacing w:line="264" w:lineRule="exact"/>
      <w:ind w:firstLine="557"/>
    </w:pPr>
  </w:style>
  <w:style w:type="paragraph" w:customStyle="1" w:styleId="Style9">
    <w:name w:val="Style9"/>
    <w:basedOn w:val="a"/>
    <w:uiPriority w:val="99"/>
    <w:rsid w:val="00740AD8"/>
  </w:style>
  <w:style w:type="paragraph" w:customStyle="1" w:styleId="Style10">
    <w:name w:val="Style10"/>
    <w:basedOn w:val="a"/>
    <w:uiPriority w:val="99"/>
    <w:rsid w:val="00740AD8"/>
    <w:pPr>
      <w:spacing w:line="254" w:lineRule="exact"/>
      <w:ind w:hanging="696"/>
    </w:pPr>
  </w:style>
  <w:style w:type="paragraph" w:customStyle="1" w:styleId="Style11">
    <w:name w:val="Style11"/>
    <w:basedOn w:val="a"/>
    <w:uiPriority w:val="99"/>
    <w:rsid w:val="00740AD8"/>
    <w:pPr>
      <w:spacing w:line="250" w:lineRule="exact"/>
      <w:ind w:firstLine="528"/>
      <w:jc w:val="both"/>
    </w:pPr>
  </w:style>
  <w:style w:type="character" w:customStyle="1" w:styleId="FontStyle38">
    <w:name w:val="Font Style38"/>
    <w:basedOn w:val="a0"/>
    <w:uiPriority w:val="99"/>
    <w:rsid w:val="00740AD8"/>
    <w:rPr>
      <w:rFonts w:ascii="Times New Roman" w:hAnsi="Times New Roman" w:cs="Times New Roman"/>
      <w:b/>
      <w:bCs/>
      <w:sz w:val="20"/>
      <w:szCs w:val="20"/>
    </w:rPr>
  </w:style>
  <w:style w:type="character" w:customStyle="1" w:styleId="FontStyle39">
    <w:name w:val="Font Style39"/>
    <w:basedOn w:val="a0"/>
    <w:uiPriority w:val="99"/>
    <w:rsid w:val="00740AD8"/>
    <w:rPr>
      <w:rFonts w:ascii="Times New Roman" w:hAnsi="Times New Roman" w:cs="Times New Roman"/>
      <w:sz w:val="20"/>
      <w:szCs w:val="20"/>
    </w:rPr>
  </w:style>
  <w:style w:type="character" w:customStyle="1" w:styleId="FontStyle40">
    <w:name w:val="Font Style40"/>
    <w:basedOn w:val="a0"/>
    <w:uiPriority w:val="99"/>
    <w:rsid w:val="00740AD8"/>
    <w:rPr>
      <w:rFonts w:ascii="Times New Roman" w:hAnsi="Times New Roman" w:cs="Times New Roman"/>
      <w:i/>
      <w:iCs/>
      <w:sz w:val="36"/>
      <w:szCs w:val="36"/>
    </w:rPr>
  </w:style>
  <w:style w:type="character" w:customStyle="1" w:styleId="FontStyle41">
    <w:name w:val="Font Style41"/>
    <w:basedOn w:val="a0"/>
    <w:uiPriority w:val="99"/>
    <w:rsid w:val="00740AD8"/>
    <w:rPr>
      <w:rFonts w:ascii="Times New Roman" w:hAnsi="Times New Roman" w:cs="Times New Roman"/>
      <w:i/>
      <w:iCs/>
      <w:sz w:val="48"/>
      <w:szCs w:val="48"/>
    </w:rPr>
  </w:style>
  <w:style w:type="paragraph" w:customStyle="1" w:styleId="Style13">
    <w:name w:val="Style13"/>
    <w:basedOn w:val="a"/>
    <w:uiPriority w:val="99"/>
    <w:rsid w:val="00E911FF"/>
    <w:pPr>
      <w:spacing w:line="257" w:lineRule="exact"/>
      <w:ind w:firstLine="528"/>
      <w:jc w:val="both"/>
    </w:pPr>
  </w:style>
  <w:style w:type="paragraph" w:customStyle="1" w:styleId="Style12">
    <w:name w:val="Style12"/>
    <w:basedOn w:val="a"/>
    <w:uiPriority w:val="99"/>
    <w:rsid w:val="002755C9"/>
    <w:pPr>
      <w:spacing w:line="259" w:lineRule="exact"/>
      <w:ind w:hanging="533"/>
    </w:pPr>
  </w:style>
  <w:style w:type="paragraph" w:customStyle="1" w:styleId="Style14">
    <w:name w:val="Style14"/>
    <w:basedOn w:val="a"/>
    <w:uiPriority w:val="99"/>
    <w:rsid w:val="002755C9"/>
    <w:pPr>
      <w:spacing w:line="252" w:lineRule="exact"/>
      <w:ind w:firstLine="538"/>
      <w:jc w:val="both"/>
    </w:pPr>
  </w:style>
  <w:style w:type="paragraph" w:customStyle="1" w:styleId="Style17">
    <w:name w:val="Style17"/>
    <w:basedOn w:val="a"/>
    <w:uiPriority w:val="99"/>
    <w:rsid w:val="00362479"/>
    <w:pPr>
      <w:spacing w:line="257" w:lineRule="exact"/>
      <w:ind w:firstLine="528"/>
      <w:jc w:val="both"/>
    </w:pPr>
  </w:style>
  <w:style w:type="paragraph" w:customStyle="1" w:styleId="Style16">
    <w:name w:val="Style16"/>
    <w:basedOn w:val="a"/>
    <w:uiPriority w:val="99"/>
    <w:rsid w:val="002D6BBF"/>
    <w:pPr>
      <w:spacing w:line="250" w:lineRule="exact"/>
      <w:ind w:firstLine="312"/>
    </w:pPr>
  </w:style>
  <w:style w:type="paragraph" w:customStyle="1" w:styleId="Style18">
    <w:name w:val="Style18"/>
    <w:basedOn w:val="a"/>
    <w:uiPriority w:val="99"/>
    <w:rsid w:val="002D6BBF"/>
    <w:pPr>
      <w:spacing w:line="250" w:lineRule="exact"/>
      <w:ind w:firstLine="542"/>
      <w:jc w:val="both"/>
    </w:pPr>
  </w:style>
  <w:style w:type="paragraph" w:customStyle="1" w:styleId="Style19">
    <w:name w:val="Style19"/>
    <w:basedOn w:val="a"/>
    <w:uiPriority w:val="99"/>
    <w:rsid w:val="00B30316"/>
    <w:pPr>
      <w:spacing w:line="254" w:lineRule="exact"/>
      <w:ind w:firstLine="533"/>
      <w:jc w:val="both"/>
    </w:pPr>
  </w:style>
  <w:style w:type="paragraph" w:customStyle="1" w:styleId="Style20">
    <w:name w:val="Style20"/>
    <w:basedOn w:val="a"/>
    <w:uiPriority w:val="99"/>
    <w:rsid w:val="00334854"/>
    <w:pPr>
      <w:spacing w:line="251" w:lineRule="exact"/>
      <w:ind w:firstLine="538"/>
      <w:jc w:val="both"/>
    </w:pPr>
  </w:style>
  <w:style w:type="paragraph" w:customStyle="1" w:styleId="Style21">
    <w:name w:val="Style21"/>
    <w:basedOn w:val="a"/>
    <w:uiPriority w:val="99"/>
    <w:rsid w:val="00581F95"/>
    <w:pPr>
      <w:spacing w:line="252" w:lineRule="exact"/>
      <w:ind w:firstLine="533"/>
      <w:jc w:val="both"/>
    </w:pPr>
  </w:style>
  <w:style w:type="paragraph" w:customStyle="1" w:styleId="Style22">
    <w:name w:val="Style22"/>
    <w:basedOn w:val="a"/>
    <w:uiPriority w:val="99"/>
    <w:rsid w:val="00581F95"/>
    <w:pPr>
      <w:spacing w:line="254" w:lineRule="exact"/>
      <w:ind w:firstLine="538"/>
      <w:jc w:val="both"/>
    </w:pPr>
  </w:style>
  <w:style w:type="paragraph" w:customStyle="1" w:styleId="Style23">
    <w:name w:val="Style23"/>
    <w:basedOn w:val="a"/>
    <w:uiPriority w:val="99"/>
    <w:rsid w:val="00155B03"/>
    <w:pPr>
      <w:spacing w:line="252" w:lineRule="exact"/>
      <w:ind w:firstLine="538"/>
      <w:jc w:val="both"/>
    </w:pPr>
  </w:style>
  <w:style w:type="paragraph" w:customStyle="1" w:styleId="Style24">
    <w:name w:val="Style24"/>
    <w:basedOn w:val="a"/>
    <w:uiPriority w:val="99"/>
    <w:rsid w:val="00155B03"/>
    <w:pPr>
      <w:spacing w:line="509" w:lineRule="exact"/>
      <w:ind w:firstLine="2314"/>
    </w:pPr>
  </w:style>
  <w:style w:type="character" w:styleId="a4">
    <w:name w:val="Hyperlink"/>
    <w:basedOn w:val="a0"/>
    <w:uiPriority w:val="99"/>
    <w:rsid w:val="00155B03"/>
    <w:rPr>
      <w:color w:val="000080"/>
      <w:u w:val="single"/>
    </w:rPr>
  </w:style>
  <w:style w:type="table" w:styleId="a5">
    <w:name w:val="Table Grid"/>
    <w:basedOn w:val="a1"/>
    <w:uiPriority w:val="59"/>
    <w:rsid w:val="006C4C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25">
    <w:name w:val="Style25"/>
    <w:basedOn w:val="a"/>
    <w:uiPriority w:val="99"/>
    <w:rsid w:val="00E96A30"/>
  </w:style>
  <w:style w:type="character" w:customStyle="1" w:styleId="FontStyle43">
    <w:name w:val="Font Style43"/>
    <w:basedOn w:val="a0"/>
    <w:uiPriority w:val="99"/>
    <w:rsid w:val="00E96A30"/>
    <w:rPr>
      <w:rFonts w:ascii="Arial" w:hAnsi="Arial" w:cs="Arial"/>
      <w:sz w:val="20"/>
      <w:szCs w:val="20"/>
    </w:rPr>
  </w:style>
  <w:style w:type="paragraph" w:customStyle="1" w:styleId="Style26">
    <w:name w:val="Style26"/>
    <w:basedOn w:val="a"/>
    <w:uiPriority w:val="99"/>
    <w:rsid w:val="00E96A30"/>
  </w:style>
  <w:style w:type="character" w:customStyle="1" w:styleId="FontStyle44">
    <w:name w:val="Font Style44"/>
    <w:basedOn w:val="a0"/>
    <w:uiPriority w:val="99"/>
    <w:rsid w:val="00E96A30"/>
    <w:rPr>
      <w:rFonts w:ascii="Arial" w:hAnsi="Arial" w:cs="Arial"/>
      <w:b/>
      <w:bCs/>
      <w:sz w:val="20"/>
      <w:szCs w:val="20"/>
    </w:rPr>
  </w:style>
  <w:style w:type="paragraph" w:customStyle="1" w:styleId="Style28">
    <w:name w:val="Style28"/>
    <w:basedOn w:val="a"/>
    <w:uiPriority w:val="99"/>
    <w:rsid w:val="00E96A30"/>
  </w:style>
  <w:style w:type="character" w:customStyle="1" w:styleId="FontStyle46">
    <w:name w:val="Font Style46"/>
    <w:basedOn w:val="a0"/>
    <w:uiPriority w:val="99"/>
    <w:rsid w:val="00E96A30"/>
    <w:rPr>
      <w:rFonts w:ascii="Arial" w:hAnsi="Arial" w:cs="Arial"/>
      <w:sz w:val="20"/>
      <w:szCs w:val="20"/>
    </w:rPr>
  </w:style>
  <w:style w:type="paragraph" w:customStyle="1" w:styleId="Style27">
    <w:name w:val="Style27"/>
    <w:basedOn w:val="a"/>
    <w:uiPriority w:val="99"/>
    <w:rsid w:val="008E5F5D"/>
  </w:style>
  <w:style w:type="character" w:customStyle="1" w:styleId="FontStyle45">
    <w:name w:val="Font Style45"/>
    <w:basedOn w:val="a0"/>
    <w:uiPriority w:val="99"/>
    <w:rsid w:val="00426C36"/>
    <w:rPr>
      <w:rFonts w:ascii="Arial" w:hAnsi="Arial" w:cs="Arial"/>
      <w:b/>
      <w:bCs/>
      <w:sz w:val="18"/>
      <w:szCs w:val="18"/>
    </w:rPr>
  </w:style>
  <w:style w:type="paragraph" w:customStyle="1" w:styleId="Style30">
    <w:name w:val="Style30"/>
    <w:basedOn w:val="a"/>
    <w:uiPriority w:val="99"/>
    <w:rsid w:val="00C84B9E"/>
    <w:pPr>
      <w:spacing w:line="254" w:lineRule="exact"/>
      <w:jc w:val="center"/>
    </w:pPr>
  </w:style>
  <w:style w:type="paragraph" w:customStyle="1" w:styleId="Style31">
    <w:name w:val="Style31"/>
    <w:basedOn w:val="a"/>
    <w:uiPriority w:val="99"/>
    <w:rsid w:val="00C84B9E"/>
  </w:style>
  <w:style w:type="character" w:customStyle="1" w:styleId="FontStyle47">
    <w:name w:val="Font Style47"/>
    <w:basedOn w:val="a0"/>
    <w:uiPriority w:val="99"/>
    <w:rsid w:val="00C84B9E"/>
    <w:rPr>
      <w:rFonts w:ascii="Times New Roman" w:hAnsi="Times New Roman" w:cs="Times New Roman"/>
      <w:b/>
      <w:bCs/>
      <w:sz w:val="12"/>
      <w:szCs w:val="12"/>
    </w:rPr>
  </w:style>
  <w:style w:type="paragraph" w:customStyle="1" w:styleId="Style32">
    <w:name w:val="Style32"/>
    <w:basedOn w:val="a"/>
    <w:uiPriority w:val="99"/>
    <w:rsid w:val="004D14C8"/>
    <w:pPr>
      <w:spacing w:line="274" w:lineRule="exact"/>
      <w:jc w:val="both"/>
    </w:pPr>
  </w:style>
  <w:style w:type="character" w:customStyle="1" w:styleId="FontStyle48">
    <w:name w:val="Font Style48"/>
    <w:basedOn w:val="a0"/>
    <w:uiPriority w:val="99"/>
    <w:rsid w:val="004D14C8"/>
    <w:rPr>
      <w:rFonts w:ascii="Times New Roman" w:hAnsi="Times New Roman" w:cs="Times New Roman"/>
      <w:sz w:val="22"/>
      <w:szCs w:val="22"/>
    </w:rPr>
  </w:style>
  <w:style w:type="paragraph" w:customStyle="1" w:styleId="Style33">
    <w:name w:val="Style33"/>
    <w:basedOn w:val="a"/>
    <w:uiPriority w:val="99"/>
    <w:rsid w:val="004D14C8"/>
    <w:pPr>
      <w:spacing w:line="233" w:lineRule="exact"/>
    </w:pPr>
  </w:style>
  <w:style w:type="paragraph" w:customStyle="1" w:styleId="Style34">
    <w:name w:val="Style34"/>
    <w:basedOn w:val="a"/>
    <w:uiPriority w:val="99"/>
    <w:rsid w:val="004D14C8"/>
    <w:pPr>
      <w:spacing w:line="461" w:lineRule="exact"/>
    </w:pPr>
  </w:style>
  <w:style w:type="paragraph" w:customStyle="1" w:styleId="Style35">
    <w:name w:val="Style35"/>
    <w:basedOn w:val="a"/>
    <w:uiPriority w:val="99"/>
    <w:rsid w:val="004D14C8"/>
    <w:pPr>
      <w:spacing w:line="230" w:lineRule="exact"/>
    </w:pPr>
  </w:style>
  <w:style w:type="paragraph" w:customStyle="1" w:styleId="Style36">
    <w:name w:val="Style36"/>
    <w:basedOn w:val="a"/>
    <w:uiPriority w:val="99"/>
    <w:rsid w:val="004D14C8"/>
    <w:pPr>
      <w:spacing w:line="230" w:lineRule="exact"/>
    </w:pPr>
  </w:style>
  <w:style w:type="character" w:customStyle="1" w:styleId="FontStyle42">
    <w:name w:val="Font Style42"/>
    <w:basedOn w:val="a0"/>
    <w:uiPriority w:val="99"/>
    <w:rsid w:val="004D14C8"/>
    <w:rPr>
      <w:rFonts w:ascii="Times New Roman" w:hAnsi="Times New Roman" w:cs="Times New Roman"/>
      <w:sz w:val="18"/>
      <w:szCs w:val="18"/>
    </w:rPr>
  </w:style>
  <w:style w:type="character" w:customStyle="1" w:styleId="FontStyle49">
    <w:name w:val="Font Style49"/>
    <w:basedOn w:val="a0"/>
    <w:uiPriority w:val="99"/>
    <w:rsid w:val="004D14C8"/>
    <w:rPr>
      <w:rFonts w:ascii="Times New Roman" w:hAnsi="Times New Roman" w:cs="Times New Roman"/>
      <w:b/>
      <w:bCs/>
      <w:sz w:val="18"/>
      <w:szCs w:val="18"/>
    </w:rPr>
  </w:style>
  <w:style w:type="character" w:customStyle="1" w:styleId="FontStyle50">
    <w:name w:val="Font Style50"/>
    <w:basedOn w:val="a0"/>
    <w:uiPriority w:val="99"/>
    <w:rsid w:val="004D14C8"/>
    <w:rPr>
      <w:rFonts w:ascii="Times New Roman" w:hAnsi="Times New Roman" w:cs="Times New Roman"/>
      <w:i/>
      <w:iCs/>
      <w:sz w:val="18"/>
      <w:szCs w:val="18"/>
    </w:rPr>
  </w:style>
  <w:style w:type="character" w:customStyle="1" w:styleId="FontStyle25">
    <w:name w:val="Font Style25"/>
    <w:basedOn w:val="a0"/>
    <w:uiPriority w:val="99"/>
    <w:rsid w:val="00FC46AC"/>
    <w:rPr>
      <w:rFonts w:ascii="Times New Roman" w:hAnsi="Times New Roman" w:cs="Times New Roman"/>
      <w:b/>
      <w:bCs/>
      <w:sz w:val="20"/>
      <w:szCs w:val="20"/>
    </w:rPr>
  </w:style>
  <w:style w:type="character" w:customStyle="1" w:styleId="FontStyle26">
    <w:name w:val="Font Style26"/>
    <w:basedOn w:val="a0"/>
    <w:uiPriority w:val="99"/>
    <w:rsid w:val="00FC46AC"/>
    <w:rPr>
      <w:rFonts w:ascii="Times New Roman" w:hAnsi="Times New Roman" w:cs="Times New Roman"/>
      <w:sz w:val="20"/>
      <w:szCs w:val="20"/>
    </w:rPr>
  </w:style>
  <w:style w:type="paragraph" w:customStyle="1" w:styleId="Style15">
    <w:name w:val="Style15"/>
    <w:basedOn w:val="a"/>
    <w:uiPriority w:val="99"/>
    <w:rsid w:val="008C36A8"/>
    <w:pPr>
      <w:spacing w:line="254" w:lineRule="exact"/>
      <w:ind w:firstLine="677"/>
      <w:jc w:val="both"/>
    </w:pPr>
  </w:style>
  <w:style w:type="paragraph" w:customStyle="1" w:styleId="ConsPlusNormal">
    <w:name w:val="ConsPlusNormal"/>
    <w:rsid w:val="0045018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5018F"/>
    <w:pPr>
      <w:widowControl/>
      <w:autoSpaceDE/>
      <w:autoSpaceDN/>
      <w:adjustRightInd/>
      <w:spacing w:before="100" w:beforeAutospacing="1" w:after="100" w:afterAutospacing="1"/>
    </w:pPr>
    <w:rPr>
      <w:rFonts w:ascii="Tahoma" w:eastAsia="Times New Roman" w:hAnsi="Tahoma"/>
      <w:sz w:val="20"/>
      <w:szCs w:val="20"/>
      <w:lang w:val="en-US" w:eastAsia="en-US"/>
    </w:rPr>
  </w:style>
  <w:style w:type="paragraph" w:customStyle="1" w:styleId="ConsPlusCell">
    <w:name w:val="ConsPlusCell"/>
    <w:uiPriority w:val="99"/>
    <w:rsid w:val="0045018F"/>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
    <w:name w:val="f"/>
    <w:basedOn w:val="a0"/>
    <w:rsid w:val="005165C7"/>
  </w:style>
  <w:style w:type="character" w:customStyle="1" w:styleId="FontStyle23">
    <w:name w:val="Font Style23"/>
    <w:basedOn w:val="a0"/>
    <w:uiPriority w:val="99"/>
    <w:rsid w:val="00270FE4"/>
    <w:rPr>
      <w:rFonts w:ascii="Times New Roman" w:hAnsi="Times New Roman" w:cs="Times New Roman"/>
      <w:b/>
      <w:bCs/>
      <w:sz w:val="30"/>
      <w:szCs w:val="30"/>
    </w:rPr>
  </w:style>
  <w:style w:type="character" w:customStyle="1" w:styleId="FontStyle24">
    <w:name w:val="Font Style24"/>
    <w:basedOn w:val="a0"/>
    <w:uiPriority w:val="99"/>
    <w:rsid w:val="00270FE4"/>
    <w:rPr>
      <w:rFonts w:ascii="Times New Roman" w:hAnsi="Times New Roman" w:cs="Times New Roman"/>
      <w:sz w:val="26"/>
      <w:szCs w:val="26"/>
    </w:rPr>
  </w:style>
  <w:style w:type="character" w:customStyle="1" w:styleId="FontStyle27">
    <w:name w:val="Font Style27"/>
    <w:basedOn w:val="a0"/>
    <w:uiPriority w:val="99"/>
    <w:rsid w:val="00270FE4"/>
    <w:rPr>
      <w:rFonts w:ascii="Times New Roman" w:hAnsi="Times New Roman" w:cs="Times New Roman"/>
      <w:sz w:val="20"/>
      <w:szCs w:val="20"/>
    </w:rPr>
  </w:style>
  <w:style w:type="character" w:customStyle="1" w:styleId="FontStyle29">
    <w:name w:val="Font Style29"/>
    <w:basedOn w:val="a0"/>
    <w:uiPriority w:val="99"/>
    <w:rsid w:val="00406567"/>
    <w:rPr>
      <w:rFonts w:ascii="Times New Roman" w:hAnsi="Times New Roman" w:cs="Times New Roman"/>
      <w:sz w:val="22"/>
      <w:szCs w:val="22"/>
    </w:rPr>
  </w:style>
  <w:style w:type="character" w:customStyle="1" w:styleId="FontStyle30">
    <w:name w:val="Font Style30"/>
    <w:basedOn w:val="a0"/>
    <w:uiPriority w:val="99"/>
    <w:rsid w:val="00904A6E"/>
    <w:rPr>
      <w:rFonts w:ascii="Times New Roman" w:hAnsi="Times New Roman" w:cs="Times New Roman"/>
      <w:b/>
      <w:bCs/>
      <w:sz w:val="14"/>
      <w:szCs w:val="14"/>
    </w:rPr>
  </w:style>
  <w:style w:type="character" w:customStyle="1" w:styleId="FontStyle31">
    <w:name w:val="Font Style31"/>
    <w:basedOn w:val="a0"/>
    <w:uiPriority w:val="99"/>
    <w:rsid w:val="007D3005"/>
    <w:rPr>
      <w:rFonts w:ascii="Times New Roman" w:hAnsi="Times New Roman" w:cs="Times New Roman"/>
      <w:b/>
      <w:bCs/>
      <w:sz w:val="16"/>
      <w:szCs w:val="16"/>
    </w:rPr>
  </w:style>
  <w:style w:type="character" w:customStyle="1" w:styleId="FontStyle32">
    <w:name w:val="Font Style32"/>
    <w:basedOn w:val="a0"/>
    <w:uiPriority w:val="99"/>
    <w:rsid w:val="007D3005"/>
    <w:rPr>
      <w:rFonts w:ascii="Times New Roman" w:hAnsi="Times New Roman" w:cs="Times New Roman"/>
      <w:sz w:val="16"/>
      <w:szCs w:val="16"/>
    </w:rPr>
  </w:style>
  <w:style w:type="character" w:customStyle="1" w:styleId="blk">
    <w:name w:val="blk"/>
    <w:basedOn w:val="a0"/>
    <w:rsid w:val="006A3640"/>
  </w:style>
  <w:style w:type="character" w:customStyle="1" w:styleId="u">
    <w:name w:val="u"/>
    <w:basedOn w:val="a0"/>
    <w:rsid w:val="006A3640"/>
  </w:style>
  <w:style w:type="character" w:customStyle="1" w:styleId="FontStyle16">
    <w:name w:val="Font Style16"/>
    <w:basedOn w:val="a0"/>
    <w:uiPriority w:val="99"/>
    <w:rsid w:val="002054C4"/>
    <w:rPr>
      <w:rFonts w:ascii="Times New Roman" w:hAnsi="Times New Roman" w:cs="Times New Roman"/>
      <w:sz w:val="18"/>
      <w:szCs w:val="18"/>
    </w:rPr>
  </w:style>
  <w:style w:type="character" w:customStyle="1" w:styleId="FontStyle17">
    <w:name w:val="Font Style17"/>
    <w:basedOn w:val="a0"/>
    <w:uiPriority w:val="99"/>
    <w:rsid w:val="002054C4"/>
    <w:rPr>
      <w:rFonts w:ascii="Times New Roman" w:hAnsi="Times New Roman" w:cs="Times New Roman"/>
      <w:b/>
      <w:bCs/>
      <w:sz w:val="18"/>
      <w:szCs w:val="18"/>
    </w:rPr>
  </w:style>
  <w:style w:type="character" w:customStyle="1" w:styleId="FontStyle20">
    <w:name w:val="Font Style20"/>
    <w:basedOn w:val="a0"/>
    <w:uiPriority w:val="99"/>
    <w:rsid w:val="002054C4"/>
    <w:rPr>
      <w:rFonts w:ascii="MS Reference Sans Serif" w:hAnsi="MS Reference Sans Serif" w:cs="MS Reference Sans Serif"/>
      <w:i/>
      <w:iCs/>
      <w:sz w:val="16"/>
      <w:szCs w:val="16"/>
    </w:rPr>
  </w:style>
  <w:style w:type="character" w:customStyle="1" w:styleId="FontStyle28">
    <w:name w:val="Font Style28"/>
    <w:basedOn w:val="a0"/>
    <w:uiPriority w:val="99"/>
    <w:rsid w:val="00E00916"/>
    <w:rPr>
      <w:rFonts w:ascii="Times New Roman" w:hAnsi="Times New Roman" w:cs="Times New Roman"/>
      <w:b/>
      <w:bCs/>
      <w:sz w:val="16"/>
      <w:szCs w:val="16"/>
    </w:rPr>
  </w:style>
</w:styles>
</file>

<file path=word/webSettings.xml><?xml version="1.0" encoding="utf-8"?>
<w:webSettings xmlns:r="http://schemas.openxmlformats.org/officeDocument/2006/relationships" xmlns:w="http://schemas.openxmlformats.org/wordprocessingml/2006/main">
  <w:divs>
    <w:div w:id="393747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uki@kkcsvmp.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mailto:zakuki@kkcsvm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138249-3271-4087-B4BD-CB0148383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Pages>
  <Words>4284</Words>
  <Characters>24420</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28647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dc:creator>
  <cp:lastModifiedBy>zaharova.en</cp:lastModifiedBy>
  <cp:revision>4</cp:revision>
  <cp:lastPrinted>2015-02-12T03:08:00Z</cp:lastPrinted>
  <dcterms:created xsi:type="dcterms:W3CDTF">2017-01-10T00:23:00Z</dcterms:created>
  <dcterms:modified xsi:type="dcterms:W3CDTF">2017-01-10T00:39:00Z</dcterms:modified>
</cp:coreProperties>
</file>