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F" w:rsidRPr="0094537C" w:rsidRDefault="0045018F"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445B4B">
        <w:rPr>
          <w:rFonts w:ascii="Times New Roman" w:hAnsi="Times New Roman" w:cs="Times New Roman"/>
          <w:b/>
          <w:sz w:val="24"/>
          <w:szCs w:val="24"/>
        </w:rPr>
        <w:t>10</w:t>
      </w:r>
      <w:r w:rsidRPr="00792FC3">
        <w:rPr>
          <w:rFonts w:ascii="Times New Roman" w:hAnsi="Times New Roman" w:cs="Times New Roman"/>
          <w:b/>
          <w:sz w:val="24"/>
          <w:szCs w:val="24"/>
        </w:rPr>
        <w:t>.</w:t>
      </w:r>
      <w:r w:rsidR="003D18D0">
        <w:rPr>
          <w:rFonts w:ascii="Times New Roman" w:hAnsi="Times New Roman" w:cs="Times New Roman"/>
          <w:b/>
          <w:sz w:val="24"/>
          <w:szCs w:val="24"/>
        </w:rPr>
        <w:t>01</w:t>
      </w:r>
      <w:r w:rsidRPr="00792FC3">
        <w:rPr>
          <w:rFonts w:ascii="Times New Roman" w:hAnsi="Times New Roman" w:cs="Times New Roman"/>
          <w:b/>
          <w:sz w:val="24"/>
          <w:szCs w:val="24"/>
        </w:rPr>
        <w:t>.201</w:t>
      </w:r>
      <w:r w:rsidR="00445B4B">
        <w:rPr>
          <w:rFonts w:ascii="Times New Roman" w:hAnsi="Times New Roman" w:cs="Times New Roman"/>
          <w:b/>
          <w:sz w:val="24"/>
          <w:szCs w:val="24"/>
        </w:rPr>
        <w:t>7</w:t>
      </w:r>
      <w:r w:rsidRPr="00792FC3">
        <w:rPr>
          <w:rFonts w:ascii="Times New Roman" w:hAnsi="Times New Roman" w:cs="Times New Roman"/>
          <w:b/>
          <w:sz w:val="24"/>
          <w:szCs w:val="24"/>
        </w:rPr>
        <w:t xml:space="preserve"> г. № </w:t>
      </w:r>
      <w:r w:rsidR="00445B4B">
        <w:rPr>
          <w:rFonts w:ascii="Times New Roman" w:hAnsi="Times New Roman" w:cs="Times New Roman"/>
          <w:b/>
          <w:sz w:val="24"/>
          <w:szCs w:val="24"/>
        </w:rPr>
        <w:t>02</w:t>
      </w:r>
      <w:r w:rsidR="002F616C">
        <w:rPr>
          <w:rFonts w:ascii="Times New Roman" w:hAnsi="Times New Roman" w:cs="Times New Roman"/>
          <w:b/>
          <w:sz w:val="24"/>
          <w:szCs w:val="24"/>
        </w:rPr>
        <w:t xml:space="preserve"> </w:t>
      </w:r>
      <w:r w:rsidR="00B86A9B">
        <w:rPr>
          <w:rFonts w:ascii="Times New Roman" w:hAnsi="Times New Roman" w:cs="Times New Roman"/>
          <w:b/>
          <w:sz w:val="24"/>
          <w:szCs w:val="24"/>
        </w:rPr>
        <w:t>ККЦ СВМП</w:t>
      </w:r>
    </w:p>
    <w:bookmarkEnd w:id="0"/>
    <w:p w:rsidR="0045018F" w:rsidRDefault="0045018F"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исполнителя </w:t>
      </w:r>
    </w:p>
    <w:bookmarkEnd w:id="1"/>
    <w:p w:rsidR="00534BCB" w:rsidRDefault="00534BCB"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cs="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w:t>
      </w:r>
      <w:r w:rsidRPr="006A3640">
        <w:rPr>
          <w:rFonts w:ascii="Times New Roman" w:hAnsi="Times New Roman" w:cs="Times New Roman"/>
          <w:b/>
          <w:sz w:val="24"/>
          <w:szCs w:val="24"/>
        </w:rPr>
        <w:t>и</w:t>
      </w:r>
      <w:r w:rsidRPr="006A3640">
        <w:rPr>
          <w:rFonts w:ascii="Times New Roman" w:hAnsi="Times New Roman" w:cs="Times New Roman"/>
          <w:b/>
          <w:sz w:val="24"/>
          <w:szCs w:val="24"/>
        </w:rPr>
        <w:t xml:space="preserve">пальных нужд </w:t>
      </w:r>
      <w:r w:rsidR="002074FB" w:rsidRPr="006A3640">
        <w:rPr>
          <w:rFonts w:ascii="Times New Roman" w:hAnsi="Times New Roman" w:cs="Times New Roman"/>
          <w:b/>
          <w:sz w:val="24"/>
          <w:szCs w:val="24"/>
        </w:rPr>
        <w:t>(далее – единая ин</w:t>
      </w:r>
      <w:r w:rsidR="002074FB">
        <w:rPr>
          <w:rFonts w:ascii="Times New Roman" w:hAnsi="Times New Roman" w:cs="Times New Roman"/>
          <w:b/>
          <w:sz w:val="24"/>
          <w:szCs w:val="24"/>
        </w:rPr>
        <w:t xml:space="preserve">формационная система) </w:t>
      </w:r>
      <w:r>
        <w:rPr>
          <w:rFonts w:ascii="Times New Roman" w:hAnsi="Times New Roman" w:cs="Times New Roman"/>
          <w:b/>
          <w:sz w:val="24"/>
          <w:szCs w:val="24"/>
        </w:rPr>
        <w:t>в силу пря</w:t>
      </w:r>
      <w:r w:rsidRPr="009B629D">
        <w:rPr>
          <w:rFonts w:ascii="Times New Roman" w:hAnsi="Times New Roman" w:cs="Times New Roman"/>
          <w:b/>
          <w:sz w:val="24"/>
          <w:szCs w:val="24"/>
        </w:rPr>
        <w:t>мого указания части 5 статьи 4 Федерального закона от 18 июля 2011 г. № 223-ФЗ «О закупках т</w:t>
      </w:r>
      <w:r w:rsidRPr="009B629D">
        <w:rPr>
          <w:rFonts w:ascii="Times New Roman" w:hAnsi="Times New Roman" w:cs="Times New Roman"/>
          <w:b/>
          <w:sz w:val="24"/>
          <w:szCs w:val="24"/>
        </w:rPr>
        <w:t>о</w:t>
      </w:r>
      <w:r w:rsidRPr="009B629D">
        <w:rPr>
          <w:rFonts w:ascii="Times New Roman" w:hAnsi="Times New Roman" w:cs="Times New Roman"/>
          <w:b/>
          <w:sz w:val="24"/>
          <w:szCs w:val="24"/>
        </w:rPr>
        <w:t xml:space="preserve">варов, работ, услуг отдельными видами юридических лиц». </w:t>
      </w:r>
    </w:p>
    <w:p w:rsidR="0045018F" w:rsidRPr="00C006C8" w:rsidRDefault="00534BCB"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 xml:space="preserve">Ввиду особенностей выбранного способа закупки размещение </w:t>
      </w:r>
      <w:r>
        <w:rPr>
          <w:rFonts w:ascii="Times New Roman" w:hAnsi="Times New Roman" w:cs="Times New Roman"/>
          <w:b/>
          <w:sz w:val="24"/>
          <w:szCs w:val="24"/>
        </w:rPr>
        <w:t>извещения</w:t>
      </w:r>
      <w:r w:rsidR="002074FB">
        <w:rPr>
          <w:rFonts w:ascii="Times New Roman" w:hAnsi="Times New Roman" w:cs="Times New Roman"/>
          <w:b/>
          <w:sz w:val="24"/>
          <w:szCs w:val="24"/>
        </w:rPr>
        <w:t xml:space="preserve"> вединой информационной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794"/>
        <w:gridCol w:w="5135"/>
      </w:tblGrid>
      <w:tr w:rsidR="0045018F" w:rsidRPr="00C006C8" w:rsidTr="0045018F">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DE29D7" w:rsidRDefault="00DE29D7"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у</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исполнителя</w:t>
            </w:r>
          </w:p>
          <w:p w:rsidR="0045018F" w:rsidRPr="00C006C8" w:rsidRDefault="00DE29D7" w:rsidP="00445B4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sidR="00670A69">
              <w:rPr>
                <w:rFonts w:ascii="Times New Roman" w:hAnsi="Times New Roman" w:cs="Times New Roman"/>
                <w:sz w:val="24"/>
                <w:szCs w:val="24"/>
              </w:rPr>
              <w:t xml:space="preserve">пунктом </w:t>
            </w:r>
            <w:r w:rsidR="00670A69" w:rsidRPr="002F616C">
              <w:rPr>
                <w:rFonts w:ascii="Times New Roman" w:hAnsi="Times New Roman" w:cs="Times New Roman"/>
                <w:sz w:val="24"/>
                <w:szCs w:val="24"/>
              </w:rPr>
              <w:t>1</w:t>
            </w:r>
            <w:r w:rsidR="00445B4B">
              <w:rPr>
                <w:rFonts w:ascii="Times New Roman" w:hAnsi="Times New Roman" w:cs="Times New Roman"/>
                <w:sz w:val="24"/>
                <w:szCs w:val="24"/>
              </w:rPr>
              <w:t>1</w:t>
            </w:r>
            <w:r w:rsidR="00670A69" w:rsidRPr="002F616C">
              <w:rPr>
                <w:rFonts w:ascii="Times New Roman" w:hAnsi="Times New Roman" w:cs="Times New Roman"/>
                <w:sz w:val="24"/>
                <w:szCs w:val="24"/>
              </w:rPr>
              <w:t>.1.</w:t>
            </w:r>
            <w:r w:rsidR="00EC124E" w:rsidRPr="002F616C">
              <w:rPr>
                <w:rFonts w:ascii="Times New Roman" w:hAnsi="Times New Roman" w:cs="Times New Roman"/>
                <w:sz w:val="24"/>
                <w:szCs w:val="24"/>
              </w:rPr>
              <w:t>4</w:t>
            </w:r>
            <w:r w:rsidR="00AA0DEC" w:rsidRPr="002F616C">
              <w:rPr>
                <w:rFonts w:ascii="Times New Roman" w:hAnsi="Times New Roman" w:cs="Times New Roman"/>
                <w:sz w:val="24"/>
                <w:szCs w:val="24"/>
              </w:rPr>
              <w:t xml:space="preserve"> </w:t>
            </w:r>
            <w:r w:rsidRPr="002F616C">
              <w:rPr>
                <w:rFonts w:ascii="Times New Roman" w:hAnsi="Times New Roman" w:cs="Times New Roman"/>
                <w:sz w:val="24"/>
                <w:szCs w:val="24"/>
              </w:rPr>
              <w:t>раздела 1</w:t>
            </w:r>
            <w:r w:rsidR="00445B4B">
              <w:rPr>
                <w:rFonts w:ascii="Times New Roman" w:hAnsi="Times New Roman" w:cs="Times New Roman"/>
                <w:sz w:val="24"/>
                <w:szCs w:val="24"/>
              </w:rPr>
              <w:t>1</w:t>
            </w:r>
            <w:r w:rsidRPr="002F616C">
              <w:rPr>
                <w:rFonts w:ascii="Times New Roman" w:hAnsi="Times New Roman" w:cs="Times New Roman"/>
                <w:sz w:val="24"/>
                <w:szCs w:val="24"/>
              </w:rPr>
              <w:t xml:space="preserve"> «Проведение закупки у единственного поста</w:t>
            </w:r>
            <w:r w:rsidRPr="002F616C">
              <w:rPr>
                <w:rFonts w:ascii="Times New Roman" w:hAnsi="Times New Roman" w:cs="Times New Roman"/>
                <w:sz w:val="24"/>
                <w:szCs w:val="24"/>
              </w:rPr>
              <w:t>в</w:t>
            </w:r>
            <w:r w:rsidRPr="002F616C">
              <w:rPr>
                <w:rFonts w:ascii="Times New Roman" w:hAnsi="Times New Roman" w:cs="Times New Roman"/>
                <w:sz w:val="24"/>
                <w:szCs w:val="24"/>
              </w:rPr>
              <w:t>щика (исполнителя, подрядчика)» Положения о закупках государственного автономного учр</w:t>
            </w:r>
            <w:r w:rsidRPr="002F616C">
              <w:rPr>
                <w:rFonts w:ascii="Times New Roman" w:hAnsi="Times New Roman" w:cs="Times New Roman"/>
                <w:sz w:val="24"/>
                <w:szCs w:val="24"/>
              </w:rPr>
              <w:t>е</w:t>
            </w:r>
            <w:r w:rsidRPr="002F616C">
              <w:rPr>
                <w:rFonts w:ascii="Times New Roman" w:hAnsi="Times New Roman" w:cs="Times New Roman"/>
                <w:sz w:val="24"/>
                <w:szCs w:val="24"/>
              </w:rPr>
              <w:t>ждения здравоохранения «Краевой клинич</w:t>
            </w:r>
            <w:r w:rsidRPr="002F616C">
              <w:rPr>
                <w:rFonts w:ascii="Times New Roman" w:hAnsi="Times New Roman" w:cs="Times New Roman"/>
                <w:sz w:val="24"/>
                <w:szCs w:val="24"/>
              </w:rPr>
              <w:t>е</w:t>
            </w:r>
            <w:r w:rsidRPr="002F616C">
              <w:rPr>
                <w:rFonts w:ascii="Times New Roman" w:hAnsi="Times New Roman" w:cs="Times New Roman"/>
                <w:sz w:val="24"/>
                <w:szCs w:val="24"/>
              </w:rPr>
              <w:t>ский центр специализированных видов мед</w:t>
            </w:r>
            <w:r w:rsidRPr="002F616C">
              <w:rPr>
                <w:rFonts w:ascii="Times New Roman" w:hAnsi="Times New Roman" w:cs="Times New Roman"/>
                <w:sz w:val="24"/>
                <w:szCs w:val="24"/>
              </w:rPr>
              <w:t>и</w:t>
            </w:r>
            <w:r w:rsidRPr="002F616C">
              <w:rPr>
                <w:rFonts w:ascii="Times New Roman" w:hAnsi="Times New Roman" w:cs="Times New Roman"/>
                <w:sz w:val="24"/>
                <w:szCs w:val="24"/>
              </w:rPr>
              <w:t>цинской помощи»)</w:t>
            </w:r>
          </w:p>
        </w:tc>
      </w:tr>
      <w:tr w:rsidR="0045018F" w:rsidRPr="00C006C8" w:rsidTr="008511D0">
        <w:trPr>
          <w:trHeight w:val="2445"/>
        </w:trPr>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w:t>
            </w:r>
            <w:r w:rsidRPr="001B5EB7">
              <w:rPr>
                <w:rFonts w:ascii="Times New Roman" w:hAnsi="Times New Roman" w:cs="Times New Roman"/>
                <w:sz w:val="24"/>
                <w:szCs w:val="24"/>
              </w:rPr>
              <w:t>о</w:t>
            </w:r>
            <w:r w:rsidRPr="001B5EB7">
              <w:rPr>
                <w:rFonts w:ascii="Times New Roman" w:hAnsi="Times New Roman" w:cs="Times New Roman"/>
                <w:sz w:val="24"/>
                <w:szCs w:val="24"/>
              </w:rPr>
              <w:t>вый адрес, адрес электронной почты, номер контактного телефона Заказчика</w:t>
            </w:r>
          </w:p>
        </w:tc>
        <w:tc>
          <w:tcPr>
            <w:tcW w:w="2586" w:type="pct"/>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w:t>
            </w:r>
            <w:r w:rsidRPr="00C0326F">
              <w:rPr>
                <w:rFonts w:ascii="Times New Roman" w:hAnsi="Times New Roman" w:cs="Times New Roman"/>
                <w:sz w:val="24"/>
                <w:szCs w:val="24"/>
              </w:rPr>
              <w:t>о</w:t>
            </w:r>
            <w:r w:rsidRPr="00C0326F">
              <w:rPr>
                <w:rFonts w:ascii="Times New Roman" w:hAnsi="Times New Roman" w:cs="Times New Roman"/>
                <w:sz w:val="24"/>
                <w:szCs w:val="24"/>
              </w:rPr>
              <w:t>щи</w:t>
            </w:r>
            <w:r w:rsidRPr="00C006C8">
              <w:rPr>
                <w:rFonts w:ascii="Times New Roman" w:hAnsi="Times New Roman" w:cs="Times New Roman"/>
                <w:sz w:val="24"/>
                <w:szCs w:val="24"/>
              </w:rPr>
              <w:t>»</w:t>
            </w:r>
          </w:p>
          <w:p w:rsidR="0045018F" w:rsidRPr="00C0326F" w:rsidRDefault="0045018F" w:rsidP="005165C7">
            <w:pPr>
              <w:jc w:val="both"/>
            </w:pPr>
            <w:r w:rsidRPr="00C0326F">
              <w:rPr>
                <w:u w:val="single"/>
              </w:rPr>
              <w:t>Место нахождения / почтовый адрес:</w:t>
            </w:r>
          </w:p>
          <w:p w:rsidR="0045018F" w:rsidRDefault="0045018F" w:rsidP="005165C7">
            <w:pPr>
              <w:jc w:val="both"/>
            </w:pPr>
            <w:r w:rsidRPr="00C0326F">
              <w:t>Российская Федерация, 690091, Приморский край, г. Владивосток, ул. Уборевича, д. 30/37</w:t>
            </w:r>
          </w:p>
          <w:p w:rsidR="0045018F" w:rsidRPr="00F17930" w:rsidRDefault="0045018F" w:rsidP="0045018F">
            <w:pPr>
              <w:rPr>
                <w:u w:val="single"/>
              </w:rPr>
            </w:pPr>
            <w:r w:rsidRPr="00945F58">
              <w:rPr>
                <w:u w:val="single"/>
              </w:rPr>
              <w:t>Адрес электронной почты:</w:t>
            </w:r>
            <w:hyperlink r:id="rId8" w:history="1">
              <w:r w:rsidR="00EC124E" w:rsidRPr="005768FA">
                <w:rPr>
                  <w:rStyle w:val="a4"/>
                  <w:sz w:val="22"/>
                  <w:szCs w:val="22"/>
                  <w:lang w:val="en-US"/>
                </w:rPr>
                <w:t>zakuki</w:t>
              </w:r>
              <w:r w:rsidR="00EC124E" w:rsidRPr="005768FA">
                <w:rPr>
                  <w:rStyle w:val="a4"/>
                  <w:sz w:val="22"/>
                  <w:szCs w:val="22"/>
                </w:rPr>
                <w:t>@</w:t>
              </w:r>
              <w:proofErr w:type="spellStart"/>
              <w:r w:rsidR="00EC124E" w:rsidRPr="005768FA">
                <w:rPr>
                  <w:rStyle w:val="a4"/>
                  <w:sz w:val="22"/>
                  <w:szCs w:val="22"/>
                </w:rPr>
                <w:t>kkcsvmp.ru</w:t>
              </w:r>
              <w:proofErr w:type="spellEnd"/>
            </w:hyperlink>
          </w:p>
          <w:p w:rsidR="0045018F" w:rsidRPr="0045018F" w:rsidRDefault="0045018F" w:rsidP="001966EC">
            <w:pPr>
              <w:jc w:val="both"/>
            </w:pPr>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45018F">
        <w:trPr>
          <w:trHeight w:val="408"/>
        </w:trPr>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Предмет договора с указанием объема ок</w:t>
            </w:r>
            <w:r w:rsidRPr="00EC3280">
              <w:rPr>
                <w:rFonts w:ascii="Times New Roman" w:hAnsi="Times New Roman" w:cs="Times New Roman"/>
                <w:sz w:val="24"/>
                <w:szCs w:val="24"/>
              </w:rPr>
              <w:t>а</w:t>
            </w:r>
            <w:r w:rsidRPr="00EC3280">
              <w:rPr>
                <w:rFonts w:ascii="Times New Roman" w:hAnsi="Times New Roman" w:cs="Times New Roman"/>
                <w:sz w:val="24"/>
                <w:szCs w:val="24"/>
              </w:rPr>
              <w:t>зываемых услуг</w:t>
            </w:r>
          </w:p>
        </w:tc>
        <w:tc>
          <w:tcPr>
            <w:tcW w:w="2586" w:type="pct"/>
          </w:tcPr>
          <w:p w:rsidR="00EC124E" w:rsidRPr="008511D0" w:rsidRDefault="008511D0" w:rsidP="00EC124E">
            <w:pPr>
              <w:pStyle w:val="Style1"/>
              <w:widowControl/>
              <w:rPr>
                <w:i/>
              </w:rPr>
            </w:pPr>
            <w:r w:rsidRPr="008511D0">
              <w:t>Оказание услуг по централизованной охране объектов</w:t>
            </w:r>
            <w:r w:rsidR="00EC124E" w:rsidRPr="008511D0">
              <w:rPr>
                <w:i/>
              </w:rPr>
              <w:t xml:space="preserve"> </w:t>
            </w:r>
          </w:p>
          <w:p w:rsidR="0045018F" w:rsidRPr="005F72B5" w:rsidRDefault="0032340D" w:rsidP="00EC124E">
            <w:pPr>
              <w:pStyle w:val="Style1"/>
              <w:widowControl/>
            </w:pPr>
            <w:r w:rsidRPr="00D92F07">
              <w:rPr>
                <w:i/>
              </w:rPr>
              <w:t>(объем оказываемых услуг: в соответствии с проектом Договора)</w:t>
            </w:r>
          </w:p>
        </w:tc>
      </w:tr>
      <w:tr w:rsidR="0045018F" w:rsidRPr="00C006C8" w:rsidTr="0045018F">
        <w:tc>
          <w:tcPr>
            <w:tcW w:w="2414" w:type="pct"/>
            <w:vAlign w:val="center"/>
          </w:tcPr>
          <w:p w:rsidR="0045018F" w:rsidRPr="00C006C8" w:rsidRDefault="002F616C" w:rsidP="005165C7">
            <w:pPr>
              <w:pStyle w:val="ConsPlusNormal"/>
              <w:widowControl/>
              <w:ind w:firstLine="0"/>
              <w:jc w:val="both"/>
              <w:rPr>
                <w:rFonts w:ascii="Times New Roman" w:hAnsi="Times New Roman" w:cs="Times New Roman"/>
                <w:sz w:val="24"/>
                <w:szCs w:val="24"/>
              </w:rPr>
            </w:pPr>
            <w:r w:rsidRPr="00B9029C">
              <w:rPr>
                <w:rFonts w:ascii="Times New Roman" w:hAnsi="Times New Roman" w:cs="Times New Roman"/>
                <w:sz w:val="24"/>
                <w:szCs w:val="24"/>
              </w:rPr>
              <w:t>Код классификации услуг в</w:t>
            </w:r>
            <w:r>
              <w:rPr>
                <w:rFonts w:ascii="Times New Roman" w:hAnsi="Times New Roman" w:cs="Times New Roman"/>
                <w:sz w:val="24"/>
                <w:szCs w:val="24"/>
              </w:rPr>
              <w:t xml:space="preserve"> </w:t>
            </w:r>
            <w:r w:rsidRPr="00B9029C">
              <w:rPr>
                <w:rFonts w:ascii="Times New Roman" w:hAnsi="Times New Roman" w:cs="Times New Roman"/>
                <w:sz w:val="24"/>
                <w:szCs w:val="24"/>
              </w:rPr>
              <w:t>соответствии с Общероссийским</w:t>
            </w:r>
            <w:r>
              <w:rPr>
                <w:rFonts w:ascii="Times New Roman" w:hAnsi="Times New Roman" w:cs="Times New Roman"/>
                <w:sz w:val="24"/>
                <w:szCs w:val="24"/>
              </w:rPr>
              <w:t xml:space="preserve"> </w:t>
            </w:r>
            <w:r w:rsidRPr="00B9029C">
              <w:rPr>
                <w:rFonts w:ascii="Times New Roman" w:hAnsi="Times New Roman" w:cs="Times New Roman"/>
                <w:sz w:val="24"/>
                <w:szCs w:val="24"/>
              </w:rPr>
              <w:t>классификатором пр</w:t>
            </w:r>
            <w:r w:rsidRPr="00B9029C">
              <w:rPr>
                <w:rFonts w:ascii="Times New Roman" w:hAnsi="Times New Roman" w:cs="Times New Roman"/>
                <w:sz w:val="24"/>
                <w:szCs w:val="24"/>
              </w:rPr>
              <w:t>о</w:t>
            </w:r>
            <w:r w:rsidRPr="00B9029C">
              <w:rPr>
                <w:rFonts w:ascii="Times New Roman" w:hAnsi="Times New Roman" w:cs="Times New Roman"/>
                <w:sz w:val="24"/>
                <w:szCs w:val="24"/>
              </w:rPr>
              <w:t>дукции по видам</w:t>
            </w:r>
            <w:r>
              <w:rPr>
                <w:rFonts w:ascii="Times New Roman" w:hAnsi="Times New Roman" w:cs="Times New Roman"/>
                <w:sz w:val="24"/>
                <w:szCs w:val="24"/>
              </w:rPr>
              <w:t xml:space="preserve"> </w:t>
            </w:r>
            <w:r w:rsidRPr="00B9029C">
              <w:rPr>
                <w:rFonts w:ascii="Times New Roman" w:hAnsi="Times New Roman" w:cs="Times New Roman"/>
                <w:sz w:val="24"/>
                <w:szCs w:val="24"/>
              </w:rPr>
              <w:t>экономической</w:t>
            </w:r>
            <w:r>
              <w:rPr>
                <w:rFonts w:ascii="Times New Roman" w:hAnsi="Times New Roman" w:cs="Times New Roman"/>
                <w:sz w:val="24"/>
                <w:szCs w:val="24"/>
              </w:rPr>
              <w:t xml:space="preserve"> </w:t>
            </w:r>
            <w:r w:rsidRPr="00B9029C">
              <w:rPr>
                <w:rFonts w:ascii="Times New Roman" w:hAnsi="Times New Roman" w:cs="Times New Roman"/>
                <w:sz w:val="24"/>
                <w:szCs w:val="24"/>
              </w:rPr>
              <w:t>деятельн</w:t>
            </w:r>
            <w:r w:rsidRPr="00B9029C">
              <w:rPr>
                <w:rFonts w:ascii="Times New Roman" w:hAnsi="Times New Roman" w:cs="Times New Roman"/>
                <w:sz w:val="24"/>
                <w:szCs w:val="24"/>
              </w:rPr>
              <w:t>о</w:t>
            </w:r>
            <w:r w:rsidRPr="00B9029C">
              <w:rPr>
                <w:rFonts w:ascii="Times New Roman" w:hAnsi="Times New Roman" w:cs="Times New Roman"/>
                <w:sz w:val="24"/>
                <w:szCs w:val="24"/>
              </w:rPr>
              <w:t>сти</w:t>
            </w:r>
            <w:r>
              <w:rPr>
                <w:rFonts w:ascii="Times New Roman" w:hAnsi="Times New Roman" w:cs="Times New Roman"/>
                <w:sz w:val="24"/>
                <w:szCs w:val="24"/>
              </w:rPr>
              <w:t xml:space="preserve"> </w:t>
            </w:r>
            <w:r w:rsidRPr="00B9029C">
              <w:rPr>
                <w:rFonts w:ascii="Times New Roman" w:hAnsi="Times New Roman" w:cs="Times New Roman"/>
                <w:sz w:val="24"/>
                <w:szCs w:val="24"/>
              </w:rPr>
              <w:t>ОК 034-2014 (КПЕС 2008)</w:t>
            </w:r>
          </w:p>
        </w:tc>
        <w:tc>
          <w:tcPr>
            <w:tcW w:w="2586" w:type="pct"/>
          </w:tcPr>
          <w:p w:rsidR="0045018F" w:rsidRPr="002F616C" w:rsidRDefault="002F616C" w:rsidP="00317CD2">
            <w:pPr>
              <w:pStyle w:val="ConsPlusCell"/>
            </w:pPr>
            <w:r w:rsidRPr="002F616C">
              <w:t>84.24.11.000 (Услуги органов охраны правоп</w:t>
            </w:r>
            <w:r w:rsidRPr="002F616C">
              <w:t>о</w:t>
            </w:r>
            <w:r w:rsidRPr="002F616C">
              <w:t>рядка)</w:t>
            </w:r>
          </w:p>
        </w:tc>
      </w:tr>
      <w:tr w:rsidR="0045018F" w:rsidRPr="00C006C8" w:rsidTr="0045018F">
        <w:tc>
          <w:tcPr>
            <w:tcW w:w="2414" w:type="pct"/>
            <w:vAlign w:val="center"/>
          </w:tcPr>
          <w:p w:rsidR="0045018F" w:rsidRPr="0038512E" w:rsidRDefault="0045018F"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EC124E" w:rsidRPr="00EC124E" w:rsidRDefault="00445B4B" w:rsidP="005165C7">
            <w:pPr>
              <w:pStyle w:val="ConsPlusNormal"/>
              <w:widowControl/>
              <w:ind w:firstLine="0"/>
              <w:jc w:val="both"/>
              <w:rPr>
                <w:rStyle w:val="FontStyle34"/>
                <w:b w:val="0"/>
                <w:sz w:val="24"/>
                <w:szCs w:val="24"/>
              </w:rPr>
            </w:pPr>
            <w:r>
              <w:rPr>
                <w:rStyle w:val="FontStyle34"/>
                <w:b w:val="0"/>
                <w:sz w:val="24"/>
                <w:szCs w:val="24"/>
              </w:rPr>
              <w:t>253 952,40</w:t>
            </w:r>
            <w:r w:rsidR="00EC124E" w:rsidRPr="00EC124E">
              <w:rPr>
                <w:rStyle w:val="FontStyle34"/>
                <w:b w:val="0"/>
                <w:sz w:val="24"/>
                <w:szCs w:val="24"/>
              </w:rPr>
              <w:t xml:space="preserve"> рубл</w:t>
            </w:r>
            <w:r w:rsidR="008511D0">
              <w:rPr>
                <w:rStyle w:val="FontStyle34"/>
                <w:b w:val="0"/>
                <w:sz w:val="24"/>
                <w:szCs w:val="24"/>
              </w:rPr>
              <w:t>ей</w:t>
            </w:r>
          </w:p>
          <w:p w:rsidR="0045018F" w:rsidRPr="00C006C8" w:rsidRDefault="00EC124E" w:rsidP="00445B4B">
            <w:pPr>
              <w:pStyle w:val="ConsPlusNormal"/>
              <w:widowControl/>
              <w:ind w:firstLine="0"/>
              <w:jc w:val="both"/>
              <w:rPr>
                <w:rFonts w:ascii="Times New Roman" w:hAnsi="Times New Roman" w:cs="Times New Roman"/>
                <w:sz w:val="24"/>
                <w:szCs w:val="24"/>
              </w:rPr>
            </w:pPr>
            <w:r w:rsidRPr="00EC124E">
              <w:rPr>
                <w:rStyle w:val="FontStyle36"/>
                <w:sz w:val="24"/>
                <w:szCs w:val="24"/>
              </w:rPr>
              <w:t>(</w:t>
            </w:r>
            <w:r w:rsidR="00445B4B">
              <w:rPr>
                <w:rStyle w:val="FontStyle36"/>
                <w:sz w:val="24"/>
                <w:szCs w:val="24"/>
              </w:rPr>
              <w:t>двести пятьдесят три тысячи девятьсот пят</w:t>
            </w:r>
            <w:r w:rsidR="00445B4B">
              <w:rPr>
                <w:rStyle w:val="FontStyle36"/>
                <w:sz w:val="24"/>
                <w:szCs w:val="24"/>
              </w:rPr>
              <w:t>ь</w:t>
            </w:r>
            <w:r w:rsidR="00445B4B">
              <w:rPr>
                <w:rStyle w:val="FontStyle36"/>
                <w:sz w:val="24"/>
                <w:szCs w:val="24"/>
              </w:rPr>
              <w:t>десят два рубля 40 копеек</w:t>
            </w:r>
            <w:r w:rsidRPr="00EC124E">
              <w:rPr>
                <w:rStyle w:val="FontStyle36"/>
                <w:sz w:val="24"/>
                <w:szCs w:val="24"/>
              </w:rPr>
              <w:t>)</w:t>
            </w:r>
          </w:p>
        </w:tc>
      </w:tr>
      <w:tr w:rsidR="0045018F" w:rsidRPr="00C006C8" w:rsidTr="0045018F">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5C7CA9">
              <w:rPr>
                <w:rFonts w:ascii="Times New Roman" w:hAnsi="Times New Roman" w:cs="Times New Roman"/>
                <w:sz w:val="24"/>
                <w:szCs w:val="24"/>
              </w:rPr>
              <w:t>Место оказания услуг</w:t>
            </w:r>
          </w:p>
        </w:tc>
        <w:tc>
          <w:tcPr>
            <w:tcW w:w="2586" w:type="pct"/>
          </w:tcPr>
          <w:p w:rsidR="0045018F" w:rsidRPr="00C006C8" w:rsidRDefault="00445B4B" w:rsidP="00445B4B">
            <w:pPr>
              <w:pStyle w:val="ConsPlusNormal"/>
              <w:widowControl/>
              <w:ind w:firstLine="0"/>
              <w:jc w:val="both"/>
              <w:rPr>
                <w:rFonts w:ascii="Times New Roman" w:hAnsi="Times New Roman" w:cs="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45018F" w:rsidRPr="00C006C8" w:rsidTr="008511D0">
        <w:trPr>
          <w:trHeight w:val="2111"/>
        </w:trPr>
        <w:tc>
          <w:tcPr>
            <w:tcW w:w="2414" w:type="pct"/>
            <w:vAlign w:val="center"/>
          </w:tcPr>
          <w:p w:rsidR="0045018F" w:rsidRPr="00EE6042" w:rsidRDefault="0045018F"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Срок, место и порядок предоставления д</w:t>
            </w:r>
            <w:r w:rsidRPr="00EE6042">
              <w:rPr>
                <w:rFonts w:ascii="Times New Roman" w:hAnsi="Times New Roman" w:cs="Times New Roman"/>
                <w:sz w:val="24"/>
                <w:szCs w:val="24"/>
              </w:rPr>
              <w:t>о</w:t>
            </w:r>
            <w:r w:rsidRPr="00EE6042">
              <w:rPr>
                <w:rFonts w:ascii="Times New Roman" w:hAnsi="Times New Roman" w:cs="Times New Roman"/>
                <w:sz w:val="24"/>
                <w:szCs w:val="24"/>
              </w:rPr>
              <w:t>кументации о закупке, размер, порядок и сроки внесения платы, взимаемой Заказч</w:t>
            </w:r>
            <w:r w:rsidRPr="00EE6042">
              <w:rPr>
                <w:rFonts w:ascii="Times New Roman" w:hAnsi="Times New Roman" w:cs="Times New Roman"/>
                <w:sz w:val="24"/>
                <w:szCs w:val="24"/>
              </w:rPr>
              <w:t>и</w:t>
            </w:r>
            <w:r w:rsidRPr="00EE6042">
              <w:rPr>
                <w:rFonts w:ascii="Times New Roman" w:hAnsi="Times New Roman" w:cs="Times New Roman"/>
                <w:sz w:val="24"/>
                <w:szCs w:val="24"/>
              </w:rPr>
              <w:t>ком за предоставление документации, если такая плата установлена Заказчиком, за и</w:t>
            </w:r>
            <w:r w:rsidRPr="00EE6042">
              <w:rPr>
                <w:rFonts w:ascii="Times New Roman" w:hAnsi="Times New Roman" w:cs="Times New Roman"/>
                <w:sz w:val="24"/>
                <w:szCs w:val="24"/>
              </w:rPr>
              <w:t>с</w:t>
            </w:r>
            <w:r w:rsidRPr="00EE6042">
              <w:rPr>
                <w:rFonts w:ascii="Times New Roman" w:hAnsi="Times New Roman" w:cs="Times New Roman"/>
                <w:sz w:val="24"/>
                <w:szCs w:val="24"/>
              </w:rPr>
              <w:t>ключением случаев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в форме электронного документа</w:t>
            </w:r>
          </w:p>
        </w:tc>
        <w:tc>
          <w:tcPr>
            <w:tcW w:w="2586" w:type="pct"/>
            <w:vMerge w:val="restart"/>
          </w:tcPr>
          <w:p w:rsidR="0045018F" w:rsidRDefault="0045018F" w:rsidP="005165C7">
            <w:pPr>
              <w:pStyle w:val="ConsPlusNormal"/>
              <w:widowControl/>
              <w:ind w:firstLine="0"/>
              <w:jc w:val="both"/>
              <w:rPr>
                <w:rFonts w:ascii="Times New Roman" w:hAnsi="Times New Roman" w:cs="Times New Roman"/>
                <w:sz w:val="24"/>
                <w:szCs w:val="24"/>
              </w:rPr>
            </w:pPr>
          </w:p>
          <w:p w:rsidR="0045018F" w:rsidRPr="00055FA7" w:rsidRDefault="0045018F" w:rsidP="005165C7">
            <w:pPr>
              <w:pStyle w:val="ConsPlusNormal"/>
              <w:widowControl/>
              <w:ind w:firstLine="0"/>
              <w:jc w:val="both"/>
              <w:rPr>
                <w:rFonts w:ascii="Times New Roman" w:hAnsi="Times New Roman" w:cs="Times New Roman"/>
                <w:sz w:val="24"/>
                <w:szCs w:val="24"/>
              </w:rPr>
            </w:pPr>
          </w:p>
          <w:p w:rsidR="0045018F" w:rsidRPr="002F1486" w:rsidRDefault="0045018F" w:rsidP="005165C7">
            <w:pPr>
              <w:pStyle w:val="ConsPlusNormal"/>
              <w:widowControl/>
              <w:ind w:firstLine="0"/>
              <w:jc w:val="both"/>
              <w:rPr>
                <w:rFonts w:ascii="Times New Roman" w:hAnsi="Times New Roman" w:cs="Times New Roman"/>
                <w:sz w:val="24"/>
                <w:szCs w:val="24"/>
              </w:rPr>
            </w:pPr>
          </w:p>
          <w:p w:rsidR="0045018F" w:rsidRPr="002F1486" w:rsidRDefault="0045018F" w:rsidP="005165C7">
            <w:pPr>
              <w:pStyle w:val="ConsPlusNormal"/>
              <w:widowControl/>
              <w:ind w:firstLine="0"/>
              <w:jc w:val="both"/>
              <w:rPr>
                <w:rFonts w:ascii="Times New Roman" w:hAnsi="Times New Roman" w:cs="Times New Roman"/>
                <w:sz w:val="24"/>
                <w:szCs w:val="24"/>
              </w:rPr>
            </w:pPr>
          </w:p>
          <w:p w:rsidR="0045018F" w:rsidRPr="00C006C8" w:rsidRDefault="0045018F"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w:t>
            </w:r>
            <w:r>
              <w:rPr>
                <w:rFonts w:ascii="Times New Roman" w:hAnsi="Times New Roman" w:cs="Times New Roman"/>
                <w:sz w:val="24"/>
                <w:szCs w:val="24"/>
              </w:rPr>
              <w:t>а</w:t>
            </w:r>
            <w:r>
              <w:rPr>
                <w:rFonts w:ascii="Times New Roman" w:hAnsi="Times New Roman" w:cs="Times New Roman"/>
                <w:sz w:val="24"/>
                <w:szCs w:val="24"/>
              </w:rPr>
              <w:t>ет проведения указанных процедур.</w:t>
            </w:r>
          </w:p>
        </w:tc>
      </w:tr>
      <w:tr w:rsidR="0045018F" w:rsidRPr="00C006C8" w:rsidTr="0045018F">
        <w:tc>
          <w:tcPr>
            <w:tcW w:w="2414" w:type="pct"/>
            <w:vAlign w:val="center"/>
          </w:tcPr>
          <w:p w:rsidR="0045018F" w:rsidRPr="00EE6042" w:rsidRDefault="0045018F"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 xml:space="preserve">Место и дата рассмотрения предложений участников закупки и подведения итогов закупки  </w:t>
            </w:r>
          </w:p>
        </w:tc>
        <w:tc>
          <w:tcPr>
            <w:tcW w:w="2586" w:type="pct"/>
            <w:vMerge/>
          </w:tcPr>
          <w:p w:rsidR="0045018F" w:rsidRPr="00C006C8" w:rsidRDefault="0045018F" w:rsidP="005165C7">
            <w:pPr>
              <w:pStyle w:val="ConsPlusNormal"/>
              <w:widowControl/>
              <w:ind w:firstLine="0"/>
              <w:jc w:val="both"/>
              <w:rPr>
                <w:rFonts w:ascii="Times New Roman" w:hAnsi="Times New Roman" w:cs="Times New Roman"/>
                <w:sz w:val="24"/>
                <w:szCs w:val="24"/>
              </w:rPr>
            </w:pPr>
          </w:p>
        </w:tc>
      </w:tr>
    </w:tbl>
    <w:p w:rsidR="008D5501" w:rsidRDefault="008D5501" w:rsidP="006A3640">
      <w:pPr>
        <w:jc w:val="both"/>
      </w:pPr>
    </w:p>
    <w:p w:rsidR="00405F6D" w:rsidRDefault="00405F6D" w:rsidP="006A3640">
      <w:pPr>
        <w:jc w:val="both"/>
      </w:pPr>
    </w:p>
    <w:p w:rsidR="00526E3A" w:rsidRDefault="00526E3A" w:rsidP="006A3640">
      <w:pPr>
        <w:rPr>
          <w:b/>
          <w:sz w:val="22"/>
          <w:szCs w:val="22"/>
        </w:rPr>
      </w:pPr>
    </w:p>
    <w:p w:rsidR="00405F6D" w:rsidRPr="0081264E" w:rsidRDefault="00405F6D" w:rsidP="00405F6D">
      <w:pPr>
        <w:ind w:left="5664"/>
        <w:jc w:val="center"/>
        <w:rPr>
          <w:b/>
        </w:rPr>
      </w:pPr>
      <w:r w:rsidRPr="0081264E">
        <w:rPr>
          <w:b/>
        </w:rPr>
        <w:t>УТВЕРЖДАЮ</w:t>
      </w:r>
    </w:p>
    <w:p w:rsidR="00405F6D" w:rsidRPr="0081264E" w:rsidRDefault="00405F6D" w:rsidP="00405F6D">
      <w:pPr>
        <w:ind w:left="5664"/>
        <w:jc w:val="center"/>
        <w:rPr>
          <w:b/>
        </w:rPr>
      </w:pPr>
      <w:r>
        <w:rPr>
          <w:b/>
        </w:rPr>
        <w:t>Г</w:t>
      </w:r>
      <w:r w:rsidRPr="0081264E">
        <w:rPr>
          <w:b/>
        </w:rPr>
        <w:t>лавн</w:t>
      </w:r>
      <w:r>
        <w:rPr>
          <w:b/>
        </w:rPr>
        <w:t xml:space="preserve">ый </w:t>
      </w:r>
      <w:r w:rsidRPr="0081264E">
        <w:rPr>
          <w:b/>
        </w:rPr>
        <w:t>врач</w:t>
      </w:r>
    </w:p>
    <w:p w:rsidR="00405F6D" w:rsidRPr="0081264E" w:rsidRDefault="00405F6D" w:rsidP="00405F6D">
      <w:pPr>
        <w:ind w:left="5664"/>
        <w:jc w:val="center"/>
        <w:rPr>
          <w:b/>
        </w:rPr>
      </w:pPr>
      <w:r w:rsidRPr="0081264E">
        <w:rPr>
          <w:b/>
        </w:rPr>
        <w:t>Г</w:t>
      </w:r>
      <w:r>
        <w:rPr>
          <w:b/>
        </w:rPr>
        <w:t>А</w:t>
      </w:r>
      <w:r w:rsidRPr="0081264E">
        <w:rPr>
          <w:b/>
        </w:rPr>
        <w:t>УЗ «ККЦ СВМП»</w:t>
      </w:r>
    </w:p>
    <w:p w:rsidR="00405F6D" w:rsidRPr="0081264E" w:rsidRDefault="00405F6D" w:rsidP="00405F6D">
      <w:pPr>
        <w:ind w:left="5664"/>
        <w:jc w:val="center"/>
        <w:rPr>
          <w:b/>
        </w:rPr>
      </w:pPr>
      <w:r w:rsidRPr="0081264E">
        <w:rPr>
          <w:b/>
        </w:rPr>
        <w:t>____</w:t>
      </w:r>
      <w:r>
        <w:rPr>
          <w:b/>
        </w:rPr>
        <w:t>_____</w:t>
      </w:r>
      <w:r w:rsidRPr="0081264E">
        <w:rPr>
          <w:b/>
        </w:rPr>
        <w:t>____</w:t>
      </w:r>
      <w:r>
        <w:rPr>
          <w:b/>
        </w:rPr>
        <w:t>Н.Л. Березкин</w:t>
      </w:r>
    </w:p>
    <w:p w:rsidR="00405F6D" w:rsidRPr="0081264E" w:rsidRDefault="00405F6D" w:rsidP="00405F6D">
      <w:pPr>
        <w:ind w:left="5664"/>
        <w:jc w:val="center"/>
        <w:rPr>
          <w:b/>
        </w:rPr>
      </w:pPr>
      <w:r w:rsidRPr="00792FC3">
        <w:rPr>
          <w:b/>
        </w:rPr>
        <w:t>«</w:t>
      </w:r>
      <w:r w:rsidR="00445B4B">
        <w:rPr>
          <w:b/>
        </w:rPr>
        <w:t>10</w:t>
      </w:r>
      <w:r w:rsidR="006B0E2C" w:rsidRPr="00792FC3">
        <w:rPr>
          <w:b/>
        </w:rPr>
        <w:t xml:space="preserve">» </w:t>
      </w:r>
      <w:r w:rsidR="0033479F">
        <w:rPr>
          <w:b/>
        </w:rPr>
        <w:t>января</w:t>
      </w:r>
      <w:r>
        <w:rPr>
          <w:b/>
        </w:rPr>
        <w:t xml:space="preserve"> </w:t>
      </w:r>
      <w:r w:rsidRPr="0081264E">
        <w:rPr>
          <w:b/>
        </w:rPr>
        <w:t>201</w:t>
      </w:r>
      <w:r w:rsidR="00445B4B">
        <w:rPr>
          <w:b/>
        </w:rPr>
        <w:t>7</w:t>
      </w:r>
      <w:r w:rsidR="0033479F">
        <w:rPr>
          <w:b/>
        </w:rPr>
        <w:t xml:space="preserve"> </w:t>
      </w:r>
      <w:r w:rsidRPr="0081264E">
        <w:rPr>
          <w:b/>
        </w:rPr>
        <w:t>г.</w:t>
      </w:r>
    </w:p>
    <w:p w:rsidR="0045018F" w:rsidRPr="00C006C8" w:rsidRDefault="0045018F" w:rsidP="0045018F">
      <w:pPr>
        <w:pStyle w:val="ConsPlusNormal"/>
        <w:widowControl/>
        <w:spacing w:after="240"/>
        <w:ind w:left="5220" w:firstLine="0"/>
        <w:jc w:val="both"/>
        <w:rPr>
          <w:rFonts w:ascii="Times New Roman" w:hAnsi="Times New Roman" w:cs="Times New Roman"/>
          <w:b/>
          <w:sz w:val="24"/>
          <w:szCs w:val="24"/>
        </w:rPr>
      </w:pPr>
    </w:p>
    <w:p w:rsidR="00856218" w:rsidRDefault="0045018F" w:rsidP="00856218">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45018F" w:rsidRDefault="0045018F" w:rsidP="0085621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У ЕДИНСТВЕННОГО ИСПОЛНИТЕЛЯ № </w:t>
      </w:r>
      <w:r w:rsidR="00445B4B">
        <w:rPr>
          <w:rFonts w:ascii="Times New Roman" w:hAnsi="Times New Roman" w:cs="Times New Roman"/>
          <w:b/>
          <w:sz w:val="24"/>
          <w:szCs w:val="24"/>
        </w:rPr>
        <w:t>02</w:t>
      </w:r>
      <w:r>
        <w:rPr>
          <w:rFonts w:ascii="Times New Roman" w:hAnsi="Times New Roman" w:cs="Times New Roman"/>
          <w:b/>
          <w:sz w:val="24"/>
          <w:szCs w:val="24"/>
        </w:rPr>
        <w:t xml:space="preserve"> ККЦ СВМП  </w:t>
      </w:r>
    </w:p>
    <w:p w:rsidR="0045018F" w:rsidRDefault="0045018F" w:rsidP="0045018F">
      <w:pPr>
        <w:pStyle w:val="ConsPlusNormal"/>
        <w:widowControl/>
        <w:spacing w:after="120"/>
        <w:ind w:firstLine="0"/>
        <w:jc w:val="center"/>
        <w:rPr>
          <w:rFonts w:ascii="Times New Roman" w:hAnsi="Times New Roman" w:cs="Times New Roman"/>
          <w:b/>
          <w:sz w:val="24"/>
          <w:szCs w:val="24"/>
        </w:rPr>
      </w:pPr>
    </w:p>
    <w:p w:rsidR="0045018F" w:rsidRDefault="0045018F" w:rsidP="0045018F">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w:t>
      </w:r>
      <w:r w:rsidR="00A239AE" w:rsidRPr="00526E3A">
        <w:rPr>
          <w:rFonts w:ascii="Times New Roman" w:hAnsi="Times New Roman" w:cs="Times New Roman"/>
          <w:b/>
          <w:sz w:val="24"/>
          <w:szCs w:val="24"/>
        </w:rPr>
        <w:t xml:space="preserve">в единой информационной </w:t>
      </w:r>
      <w:r w:rsidR="00A239AE" w:rsidRPr="00526E3A">
        <w:rPr>
          <w:rStyle w:val="f"/>
          <w:rFonts w:ascii="Times New Roman" w:hAnsi="Times New Roman" w:cs="Times New Roman"/>
          <w:b/>
          <w:sz w:val="24"/>
          <w:szCs w:val="24"/>
        </w:rPr>
        <w:t>системе</w:t>
      </w:r>
      <w:r w:rsidR="00A239AE"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w:t>
      </w:r>
      <w:r w:rsidR="00A239AE" w:rsidRPr="00526E3A">
        <w:rPr>
          <w:rFonts w:ascii="Times New Roman" w:hAnsi="Times New Roman" w:cs="Times New Roman"/>
          <w:b/>
          <w:sz w:val="24"/>
          <w:szCs w:val="24"/>
        </w:rPr>
        <w:t>и</w:t>
      </w:r>
      <w:r w:rsidR="00A239AE" w:rsidRPr="00526E3A">
        <w:rPr>
          <w:rFonts w:ascii="Times New Roman" w:hAnsi="Times New Roman" w:cs="Times New Roman"/>
          <w:b/>
          <w:sz w:val="24"/>
          <w:szCs w:val="24"/>
        </w:rPr>
        <w:t>пальных нужд (далее – единая</w:t>
      </w:r>
      <w:r w:rsidR="00A239AE">
        <w:rPr>
          <w:rFonts w:ascii="Times New Roman" w:hAnsi="Times New Roman" w:cs="Times New Roman"/>
          <w:b/>
          <w:sz w:val="24"/>
          <w:szCs w:val="24"/>
        </w:rPr>
        <w:t xml:space="preserve"> информационная система)</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в</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sidR="00FF49C9">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sidR="00C01356">
        <w:rPr>
          <w:rFonts w:ascii="Times New Roman" w:hAnsi="Times New Roman" w:cs="Times New Roman"/>
          <w:b/>
          <w:sz w:val="24"/>
          <w:szCs w:val="24"/>
        </w:rPr>
        <w:t xml:space="preserve"> </w:t>
      </w:r>
      <w:r w:rsidRPr="009B629D">
        <w:rPr>
          <w:rFonts w:ascii="Times New Roman" w:hAnsi="Times New Roman" w:cs="Times New Roman"/>
          <w:b/>
          <w:sz w:val="24"/>
          <w:szCs w:val="24"/>
        </w:rPr>
        <w:t>Федерального закона от 18 июля 2011 г. № 223-ФЗ «О закупках т</w:t>
      </w:r>
      <w:r w:rsidRPr="009B629D">
        <w:rPr>
          <w:rFonts w:ascii="Times New Roman" w:hAnsi="Times New Roman" w:cs="Times New Roman"/>
          <w:b/>
          <w:sz w:val="24"/>
          <w:szCs w:val="24"/>
        </w:rPr>
        <w:t>о</w:t>
      </w:r>
      <w:r w:rsidRPr="009B629D">
        <w:rPr>
          <w:rFonts w:ascii="Times New Roman" w:hAnsi="Times New Roman" w:cs="Times New Roman"/>
          <w:b/>
          <w:sz w:val="24"/>
          <w:szCs w:val="24"/>
        </w:rPr>
        <w:t xml:space="preserve">варов, работ, услуг отдельными видами юридических лиц». </w:t>
      </w:r>
    </w:p>
    <w:p w:rsidR="0045018F" w:rsidRDefault="0045018F"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Ввиду особенностей выбранного способа закупки размещение</w:t>
      </w:r>
      <w:r>
        <w:rPr>
          <w:rFonts w:ascii="Times New Roman" w:hAnsi="Times New Roman" w:cs="Times New Roman"/>
          <w:b/>
          <w:sz w:val="24"/>
          <w:szCs w:val="24"/>
        </w:rPr>
        <w:t xml:space="preserve"> документации</w:t>
      </w:r>
      <w:r w:rsidR="00A239AE">
        <w:rPr>
          <w:rFonts w:ascii="Times New Roman" w:hAnsi="Times New Roman" w:cs="Times New Roman"/>
          <w:b/>
          <w:sz w:val="24"/>
          <w:szCs w:val="24"/>
        </w:rPr>
        <w:t xml:space="preserve"> в ед</w:t>
      </w:r>
      <w:r w:rsidR="00A239AE">
        <w:rPr>
          <w:rFonts w:ascii="Times New Roman" w:hAnsi="Times New Roman" w:cs="Times New Roman"/>
          <w:b/>
          <w:sz w:val="24"/>
          <w:szCs w:val="24"/>
        </w:rPr>
        <w:t>и</w:t>
      </w:r>
      <w:r w:rsidR="00A239AE">
        <w:rPr>
          <w:rFonts w:ascii="Times New Roman" w:hAnsi="Times New Roman" w:cs="Times New Roman"/>
          <w:b/>
          <w:sz w:val="24"/>
          <w:szCs w:val="24"/>
        </w:rPr>
        <w:t xml:space="preserve">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425"/>
        <w:gridCol w:w="5228"/>
      </w:tblGrid>
      <w:tr w:rsidR="0045018F" w:rsidRPr="00C006C8" w:rsidTr="00856218">
        <w:tc>
          <w:tcPr>
            <w:tcW w:w="2292" w:type="pct"/>
            <w:vAlign w:val="center"/>
          </w:tcPr>
          <w:p w:rsidR="0045018F" w:rsidRPr="00D92F07" w:rsidRDefault="0045018F"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708" w:type="pct"/>
          </w:tcPr>
          <w:p w:rsidR="00A239AE" w:rsidRDefault="00A239A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у</w:t>
            </w:r>
            <w:r w:rsidR="00C01356">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исполнителя</w:t>
            </w:r>
          </w:p>
          <w:p w:rsidR="0045018F" w:rsidRPr="00D92F07" w:rsidRDefault="00A239AE" w:rsidP="00445B4B">
            <w:pPr>
              <w:pStyle w:val="ConsPlusNormal"/>
              <w:ind w:firstLine="0"/>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пунктом </w:t>
            </w:r>
            <w:r w:rsidRPr="002F616C">
              <w:rPr>
                <w:rFonts w:ascii="Times New Roman" w:hAnsi="Times New Roman" w:cs="Times New Roman"/>
                <w:sz w:val="24"/>
                <w:szCs w:val="24"/>
              </w:rPr>
              <w:t>1</w:t>
            </w:r>
            <w:r w:rsidR="00445B4B">
              <w:rPr>
                <w:rFonts w:ascii="Times New Roman" w:hAnsi="Times New Roman" w:cs="Times New Roman"/>
                <w:sz w:val="24"/>
                <w:szCs w:val="24"/>
              </w:rPr>
              <w:t>1</w:t>
            </w:r>
            <w:r w:rsidRPr="002F616C">
              <w:rPr>
                <w:rFonts w:ascii="Times New Roman" w:hAnsi="Times New Roman" w:cs="Times New Roman"/>
                <w:sz w:val="24"/>
                <w:szCs w:val="24"/>
              </w:rPr>
              <w:t>.1.</w:t>
            </w:r>
            <w:r w:rsidR="00EC124E" w:rsidRPr="002F616C">
              <w:rPr>
                <w:rFonts w:ascii="Times New Roman" w:hAnsi="Times New Roman" w:cs="Times New Roman"/>
                <w:sz w:val="24"/>
                <w:szCs w:val="24"/>
              </w:rPr>
              <w:t>4</w:t>
            </w:r>
            <w:r w:rsidR="007D37CE" w:rsidRPr="002F616C">
              <w:rPr>
                <w:rFonts w:ascii="Times New Roman" w:hAnsi="Times New Roman" w:cs="Times New Roman"/>
                <w:sz w:val="24"/>
                <w:szCs w:val="24"/>
              </w:rPr>
              <w:t xml:space="preserve"> </w:t>
            </w:r>
            <w:r w:rsidRPr="002F616C">
              <w:rPr>
                <w:rFonts w:ascii="Times New Roman" w:hAnsi="Times New Roman" w:cs="Times New Roman"/>
                <w:sz w:val="24"/>
                <w:szCs w:val="24"/>
              </w:rPr>
              <w:t>раздела 1</w:t>
            </w:r>
            <w:r w:rsidR="00445B4B">
              <w:rPr>
                <w:rFonts w:ascii="Times New Roman" w:hAnsi="Times New Roman" w:cs="Times New Roman"/>
                <w:sz w:val="24"/>
                <w:szCs w:val="24"/>
              </w:rPr>
              <w:t>1</w:t>
            </w:r>
            <w:r w:rsidRPr="002F616C">
              <w:rPr>
                <w:rFonts w:ascii="Times New Roman" w:hAnsi="Times New Roman" w:cs="Times New Roman"/>
                <w:sz w:val="24"/>
                <w:szCs w:val="24"/>
              </w:rPr>
              <w:t xml:space="preserve"> «Проведение закупки у единственного поста</w:t>
            </w:r>
            <w:r w:rsidRPr="002F616C">
              <w:rPr>
                <w:rFonts w:ascii="Times New Roman" w:hAnsi="Times New Roman" w:cs="Times New Roman"/>
                <w:sz w:val="24"/>
                <w:szCs w:val="24"/>
              </w:rPr>
              <w:t>в</w:t>
            </w:r>
            <w:r w:rsidRPr="002F616C">
              <w:rPr>
                <w:rFonts w:ascii="Times New Roman" w:hAnsi="Times New Roman" w:cs="Times New Roman"/>
                <w:sz w:val="24"/>
                <w:szCs w:val="24"/>
              </w:rPr>
              <w:t>щика (исполнителя, подрядчика)» Положения о закупках государственного автономного учре</w:t>
            </w:r>
            <w:r w:rsidRPr="002F616C">
              <w:rPr>
                <w:rFonts w:ascii="Times New Roman" w:hAnsi="Times New Roman" w:cs="Times New Roman"/>
                <w:sz w:val="24"/>
                <w:szCs w:val="24"/>
              </w:rPr>
              <w:t>ж</w:t>
            </w:r>
            <w:r w:rsidRPr="002F616C">
              <w:rPr>
                <w:rFonts w:ascii="Times New Roman" w:hAnsi="Times New Roman" w:cs="Times New Roman"/>
                <w:sz w:val="24"/>
                <w:szCs w:val="24"/>
              </w:rPr>
              <w:t>дения здравоохранения «Краевой клинический центр специализированных видов медицинской помощи»)</w:t>
            </w:r>
          </w:p>
        </w:tc>
      </w:tr>
      <w:tr w:rsidR="0045018F" w:rsidRPr="00C006C8" w:rsidTr="00EC124E">
        <w:trPr>
          <w:trHeight w:val="2379"/>
        </w:trPr>
        <w:tc>
          <w:tcPr>
            <w:tcW w:w="2292"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w:t>
            </w:r>
            <w:r w:rsidRPr="00C006C8">
              <w:rPr>
                <w:rFonts w:ascii="Times New Roman" w:hAnsi="Times New Roman" w:cs="Times New Roman"/>
                <w:sz w:val="24"/>
                <w:szCs w:val="24"/>
              </w:rPr>
              <w:t>ч</w:t>
            </w:r>
            <w:r w:rsidRPr="00C006C8">
              <w:rPr>
                <w:rFonts w:ascii="Times New Roman" w:hAnsi="Times New Roman" w:cs="Times New Roman"/>
                <w:sz w:val="24"/>
                <w:szCs w:val="24"/>
              </w:rPr>
              <w:t>товый адрес, адрес электронной почты, номер контактного телефона Заказчика</w:t>
            </w:r>
          </w:p>
        </w:tc>
        <w:tc>
          <w:tcPr>
            <w:tcW w:w="2708" w:type="pct"/>
          </w:tcPr>
          <w:p w:rsidR="0045018F" w:rsidRPr="00C006C8" w:rsidRDefault="0045018F" w:rsidP="00C01356">
            <w:pPr>
              <w:pStyle w:val="ConsPlusNormal"/>
              <w:widowControl/>
              <w:ind w:firstLine="0"/>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45018F" w:rsidRPr="00C0326F" w:rsidRDefault="0045018F" w:rsidP="005165C7">
            <w:pPr>
              <w:jc w:val="both"/>
            </w:pPr>
            <w:r w:rsidRPr="00C0326F">
              <w:rPr>
                <w:u w:val="single"/>
              </w:rPr>
              <w:t>Место нахождения / почтовый адрес:</w:t>
            </w:r>
          </w:p>
          <w:p w:rsidR="0045018F" w:rsidRDefault="0045018F" w:rsidP="005165C7">
            <w:pPr>
              <w:jc w:val="both"/>
            </w:pPr>
            <w:r w:rsidRPr="00C0326F">
              <w:t>Российская Федерация, 690091, Приморский край, г. Владивосток, ул. Уборевича, д. 30/37</w:t>
            </w:r>
          </w:p>
          <w:p w:rsidR="00EC124E" w:rsidRPr="00EC124E" w:rsidRDefault="0045018F" w:rsidP="0081627E">
            <w:pPr>
              <w:jc w:val="both"/>
            </w:pPr>
            <w:r w:rsidRPr="00945F58">
              <w:rPr>
                <w:u w:val="single"/>
              </w:rPr>
              <w:t>Адрес электронной почты:</w:t>
            </w:r>
            <w:r w:rsidR="00EC124E" w:rsidRPr="00EC124E">
              <w:rPr>
                <w:sz w:val="22"/>
                <w:szCs w:val="22"/>
              </w:rPr>
              <w:t xml:space="preserve"> </w:t>
            </w:r>
            <w:hyperlink r:id="rId9" w:history="1">
              <w:r w:rsidR="00EC124E" w:rsidRPr="005768FA">
                <w:rPr>
                  <w:rStyle w:val="a4"/>
                  <w:sz w:val="22"/>
                  <w:szCs w:val="22"/>
                  <w:lang w:val="en-US"/>
                </w:rPr>
                <w:t>zakuki</w:t>
              </w:r>
              <w:r w:rsidR="00EC124E" w:rsidRPr="005768FA">
                <w:rPr>
                  <w:rStyle w:val="a4"/>
                  <w:sz w:val="22"/>
                  <w:szCs w:val="22"/>
                </w:rPr>
                <w:t>@</w:t>
              </w:r>
              <w:proofErr w:type="spellStart"/>
              <w:r w:rsidR="00EC124E" w:rsidRPr="005768FA">
                <w:rPr>
                  <w:rStyle w:val="a4"/>
                  <w:sz w:val="22"/>
                  <w:szCs w:val="22"/>
                </w:rPr>
                <w:t>kkcsvmp.ru</w:t>
              </w:r>
              <w:proofErr w:type="spellEnd"/>
            </w:hyperlink>
          </w:p>
          <w:p w:rsidR="0045018F" w:rsidRPr="00D92F07" w:rsidRDefault="0045018F" w:rsidP="0081627E">
            <w:pPr>
              <w:jc w:val="both"/>
            </w:pPr>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856218">
        <w:tc>
          <w:tcPr>
            <w:tcW w:w="2292"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Предмет договора с указанием объема</w:t>
            </w:r>
            <w:r w:rsidR="00792FC3">
              <w:rPr>
                <w:rFonts w:ascii="Times New Roman" w:hAnsi="Times New Roman" w:cs="Times New Roman"/>
                <w:sz w:val="24"/>
                <w:szCs w:val="24"/>
              </w:rPr>
              <w:t xml:space="preserve"> </w:t>
            </w:r>
            <w:r w:rsidRPr="00C006C8">
              <w:rPr>
                <w:rFonts w:ascii="Times New Roman" w:hAnsi="Times New Roman" w:cs="Times New Roman"/>
                <w:sz w:val="24"/>
                <w:szCs w:val="24"/>
              </w:rPr>
              <w:t>оказываемых услуг</w:t>
            </w:r>
          </w:p>
        </w:tc>
        <w:tc>
          <w:tcPr>
            <w:tcW w:w="2708" w:type="pct"/>
          </w:tcPr>
          <w:p w:rsidR="008511D0" w:rsidRPr="008511D0" w:rsidRDefault="008511D0" w:rsidP="008511D0">
            <w:pPr>
              <w:pStyle w:val="Style1"/>
              <w:widowControl/>
              <w:rPr>
                <w:i/>
              </w:rPr>
            </w:pPr>
            <w:r w:rsidRPr="008511D0">
              <w:t>Оказание услуг по централизованной охране объектов</w:t>
            </w:r>
            <w:r w:rsidRPr="008511D0">
              <w:rPr>
                <w:i/>
              </w:rPr>
              <w:t xml:space="preserve"> </w:t>
            </w:r>
          </w:p>
          <w:p w:rsidR="0045018F" w:rsidRPr="005F72B5" w:rsidRDefault="008511D0" w:rsidP="008511D0">
            <w:pPr>
              <w:pStyle w:val="ConsPlusNormal"/>
              <w:widowControl/>
              <w:ind w:firstLine="0"/>
              <w:jc w:val="both"/>
              <w:rPr>
                <w:rFonts w:ascii="Times New Roman" w:hAnsi="Times New Roman" w:cs="Times New Roman"/>
                <w:sz w:val="24"/>
                <w:szCs w:val="24"/>
              </w:rPr>
            </w:pPr>
            <w:r w:rsidRPr="008511D0">
              <w:rPr>
                <w:rFonts w:ascii="Times New Roman" w:hAnsi="Times New Roman" w:cs="Times New Roman"/>
                <w:i/>
                <w:sz w:val="24"/>
                <w:szCs w:val="24"/>
              </w:rPr>
              <w:t>(объем оказываемых услуг: в соответствии с проектом Договора)</w:t>
            </w:r>
          </w:p>
        </w:tc>
      </w:tr>
      <w:tr w:rsidR="0045018F" w:rsidRPr="00C006C8" w:rsidTr="00856218">
        <w:tc>
          <w:tcPr>
            <w:tcW w:w="2292" w:type="pct"/>
            <w:vAlign w:val="center"/>
          </w:tcPr>
          <w:p w:rsidR="0045018F" w:rsidRPr="003943C4" w:rsidRDefault="0045018F"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w:t>
            </w:r>
            <w:r w:rsidRPr="003943C4">
              <w:rPr>
                <w:rFonts w:ascii="Times New Roman" w:hAnsi="Times New Roman" w:cs="Times New Roman"/>
                <w:sz w:val="24"/>
                <w:szCs w:val="24"/>
              </w:rPr>
              <w:t>о</w:t>
            </w:r>
            <w:r w:rsidRPr="003943C4">
              <w:rPr>
                <w:rFonts w:ascii="Times New Roman" w:hAnsi="Times New Roman" w:cs="Times New Roman"/>
                <w:sz w:val="24"/>
                <w:szCs w:val="24"/>
              </w:rPr>
              <w:t>ра</w:t>
            </w:r>
          </w:p>
        </w:tc>
        <w:tc>
          <w:tcPr>
            <w:tcW w:w="2708" w:type="pct"/>
          </w:tcPr>
          <w:p w:rsidR="00445B4B" w:rsidRPr="00EC124E" w:rsidRDefault="00445B4B" w:rsidP="00445B4B">
            <w:pPr>
              <w:pStyle w:val="ConsPlusNormal"/>
              <w:widowControl/>
              <w:ind w:firstLine="0"/>
              <w:jc w:val="both"/>
              <w:rPr>
                <w:rStyle w:val="FontStyle34"/>
                <w:b w:val="0"/>
                <w:sz w:val="24"/>
                <w:szCs w:val="24"/>
              </w:rPr>
            </w:pPr>
            <w:r>
              <w:rPr>
                <w:rStyle w:val="FontStyle34"/>
                <w:b w:val="0"/>
                <w:sz w:val="24"/>
                <w:szCs w:val="24"/>
              </w:rPr>
              <w:t>253 952,40</w:t>
            </w:r>
            <w:r w:rsidRPr="00EC124E">
              <w:rPr>
                <w:rStyle w:val="FontStyle34"/>
                <w:b w:val="0"/>
                <w:sz w:val="24"/>
                <w:szCs w:val="24"/>
              </w:rPr>
              <w:t xml:space="preserve"> рубл</w:t>
            </w:r>
            <w:r>
              <w:rPr>
                <w:rStyle w:val="FontStyle34"/>
                <w:b w:val="0"/>
                <w:sz w:val="24"/>
                <w:szCs w:val="24"/>
              </w:rPr>
              <w:t>ей</w:t>
            </w:r>
          </w:p>
          <w:p w:rsidR="0045018F" w:rsidRPr="00D92F07" w:rsidRDefault="00445B4B" w:rsidP="00445B4B">
            <w:pPr>
              <w:pStyle w:val="ConsPlusNormal"/>
              <w:widowControl/>
              <w:ind w:firstLine="0"/>
              <w:jc w:val="both"/>
              <w:rPr>
                <w:rFonts w:ascii="Times New Roman" w:hAnsi="Times New Roman" w:cs="Times New Roman"/>
                <w:sz w:val="24"/>
                <w:szCs w:val="24"/>
              </w:rPr>
            </w:pPr>
            <w:r w:rsidRPr="00EC124E">
              <w:rPr>
                <w:rStyle w:val="FontStyle36"/>
                <w:sz w:val="24"/>
                <w:szCs w:val="24"/>
              </w:rPr>
              <w:t>(</w:t>
            </w:r>
            <w:r>
              <w:rPr>
                <w:rStyle w:val="FontStyle36"/>
                <w:sz w:val="24"/>
                <w:szCs w:val="24"/>
              </w:rPr>
              <w:t>двести пятьдесят три тысячи девятьсот пятьд</w:t>
            </w:r>
            <w:r>
              <w:rPr>
                <w:rStyle w:val="FontStyle36"/>
                <w:sz w:val="24"/>
                <w:szCs w:val="24"/>
              </w:rPr>
              <w:t>е</w:t>
            </w:r>
            <w:r>
              <w:rPr>
                <w:rStyle w:val="FontStyle36"/>
                <w:sz w:val="24"/>
                <w:szCs w:val="24"/>
              </w:rPr>
              <w:t>сят два рубля 40 копеек</w:t>
            </w:r>
            <w:r w:rsidRPr="00EC124E">
              <w:rPr>
                <w:rStyle w:val="FontStyle36"/>
                <w:sz w:val="24"/>
                <w:szCs w:val="24"/>
              </w:rPr>
              <w:t>)</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708" w:type="pct"/>
          </w:tcPr>
          <w:p w:rsidR="0045018F" w:rsidRPr="00691448" w:rsidRDefault="00691448" w:rsidP="00F406C4">
            <w:pPr>
              <w:pStyle w:val="ConsPlusNormal"/>
              <w:tabs>
                <w:tab w:val="left" w:pos="3435"/>
              </w:tabs>
              <w:ind w:firstLine="0"/>
              <w:jc w:val="both"/>
              <w:rPr>
                <w:rFonts w:ascii="Times New Roman" w:hAnsi="Times New Roman" w:cs="Times New Roman"/>
                <w:sz w:val="24"/>
                <w:szCs w:val="24"/>
                <w:highlight w:val="yellow"/>
              </w:rPr>
            </w:pPr>
            <w:r w:rsidRPr="00691448">
              <w:rPr>
                <w:rFonts w:ascii="Times New Roman" w:hAnsi="Times New Roman" w:cs="Times New Roman"/>
                <w:sz w:val="24"/>
                <w:szCs w:val="24"/>
              </w:rPr>
              <w:t>Доходы от оказания платных услуг</w:t>
            </w:r>
            <w:r w:rsidR="007D37CE" w:rsidRPr="00691448">
              <w:rPr>
                <w:rFonts w:ascii="Times New Roman" w:hAnsi="Times New Roman" w:cs="Times New Roman"/>
                <w:sz w:val="24"/>
                <w:szCs w:val="24"/>
              </w:rPr>
              <w:t xml:space="preserve"> </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Форма, сроки и порядок оплаты услуги</w:t>
            </w:r>
          </w:p>
        </w:tc>
        <w:tc>
          <w:tcPr>
            <w:tcW w:w="2708" w:type="pct"/>
          </w:tcPr>
          <w:p w:rsidR="0045018F" w:rsidRPr="00D92F07" w:rsidRDefault="00034A06" w:rsidP="00034A06">
            <w:pPr>
              <w:pStyle w:val="2CharCharCharCharCharCharCharCharCharCharCharCharCharCharCharChar"/>
              <w:jc w:val="both"/>
              <w:rPr>
                <w:rFonts w:ascii="Times New Roman" w:hAnsi="Times New Roman"/>
                <w:sz w:val="24"/>
                <w:szCs w:val="24"/>
                <w:lang w:val="ru-RU"/>
              </w:rPr>
            </w:pPr>
            <w:r>
              <w:rPr>
                <w:rFonts w:ascii="Times New Roman" w:hAnsi="Times New Roman"/>
                <w:sz w:val="24"/>
                <w:szCs w:val="24"/>
                <w:lang w:val="ru-RU"/>
              </w:rPr>
              <w:t>В соответствии с проектом Договора.</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договора (с учетом или без учета расходов на п</w:t>
            </w:r>
            <w:r w:rsidRPr="00496E27">
              <w:rPr>
                <w:rFonts w:ascii="Times New Roman" w:hAnsi="Times New Roman" w:cs="Times New Roman"/>
                <w:sz w:val="24"/>
                <w:szCs w:val="24"/>
              </w:rPr>
              <w:t>е</w:t>
            </w:r>
            <w:r w:rsidRPr="00496E27">
              <w:rPr>
                <w:rFonts w:ascii="Times New Roman" w:hAnsi="Times New Roman" w:cs="Times New Roman"/>
                <w:sz w:val="24"/>
                <w:szCs w:val="24"/>
              </w:rPr>
              <w:t>ревозку, страхование, уплату таможе</w:t>
            </w:r>
            <w:r w:rsidRPr="00496E27">
              <w:rPr>
                <w:rFonts w:ascii="Times New Roman" w:hAnsi="Times New Roman" w:cs="Times New Roman"/>
                <w:sz w:val="24"/>
                <w:szCs w:val="24"/>
              </w:rPr>
              <w:t>н</w:t>
            </w:r>
            <w:r w:rsidRPr="00496E27">
              <w:rPr>
                <w:rFonts w:ascii="Times New Roman" w:hAnsi="Times New Roman" w:cs="Times New Roman"/>
                <w:sz w:val="24"/>
                <w:szCs w:val="24"/>
              </w:rPr>
              <w:t>ных пошлин, налогов и других обяз</w:t>
            </w:r>
            <w:r w:rsidRPr="00496E27">
              <w:rPr>
                <w:rFonts w:ascii="Times New Roman" w:hAnsi="Times New Roman" w:cs="Times New Roman"/>
                <w:sz w:val="24"/>
                <w:szCs w:val="24"/>
              </w:rPr>
              <w:t>а</w:t>
            </w:r>
            <w:r w:rsidRPr="00496E27">
              <w:rPr>
                <w:rFonts w:ascii="Times New Roman" w:hAnsi="Times New Roman" w:cs="Times New Roman"/>
                <w:sz w:val="24"/>
                <w:szCs w:val="24"/>
              </w:rPr>
              <w:t>тельных платежей)</w:t>
            </w:r>
          </w:p>
        </w:tc>
        <w:tc>
          <w:tcPr>
            <w:tcW w:w="2708" w:type="pct"/>
          </w:tcPr>
          <w:p w:rsidR="0045018F" w:rsidRPr="00D92F07" w:rsidRDefault="00034A06" w:rsidP="005165C7">
            <w:pPr>
              <w:pStyle w:val="ConsPlusNormal"/>
              <w:widowControl/>
              <w:ind w:firstLine="0"/>
              <w:jc w:val="both"/>
              <w:rPr>
                <w:rFonts w:ascii="Times New Roman" w:hAnsi="Times New Roman" w:cs="Times New Roman"/>
                <w:sz w:val="24"/>
                <w:szCs w:val="24"/>
              </w:rPr>
            </w:pPr>
            <w:r>
              <w:rPr>
                <w:rFonts w:ascii="Times New Roman" w:hAnsi="Times New Roman"/>
                <w:sz w:val="24"/>
                <w:szCs w:val="24"/>
              </w:rPr>
              <w:t>В соответствии с проектом Договора.</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качеству, техническим х</w:t>
            </w:r>
            <w:r w:rsidRPr="00496E27">
              <w:rPr>
                <w:rFonts w:ascii="Times New Roman" w:hAnsi="Times New Roman" w:cs="Times New Roman"/>
                <w:sz w:val="24"/>
                <w:szCs w:val="24"/>
              </w:rPr>
              <w:t>а</w:t>
            </w:r>
            <w:r w:rsidRPr="00496E27">
              <w:rPr>
                <w:rFonts w:ascii="Times New Roman" w:hAnsi="Times New Roman" w:cs="Times New Roman"/>
                <w:sz w:val="24"/>
                <w:szCs w:val="24"/>
              </w:rPr>
              <w:lastRenderedPageBreak/>
              <w:t>рактеристикам услуги, к ее безопасн</w:t>
            </w:r>
            <w:r w:rsidRPr="00496E27">
              <w:rPr>
                <w:rFonts w:ascii="Times New Roman" w:hAnsi="Times New Roman" w:cs="Times New Roman"/>
                <w:sz w:val="24"/>
                <w:szCs w:val="24"/>
              </w:rPr>
              <w:t>о</w:t>
            </w:r>
            <w:r w:rsidRPr="00496E27">
              <w:rPr>
                <w:rFonts w:ascii="Times New Roman" w:hAnsi="Times New Roman" w:cs="Times New Roman"/>
                <w:sz w:val="24"/>
                <w:szCs w:val="24"/>
              </w:rPr>
              <w:t>сти и иные требования, связанные с о</w:t>
            </w:r>
            <w:r w:rsidRPr="00496E27">
              <w:rPr>
                <w:rFonts w:ascii="Times New Roman" w:hAnsi="Times New Roman" w:cs="Times New Roman"/>
                <w:sz w:val="24"/>
                <w:szCs w:val="24"/>
              </w:rPr>
              <w:t>п</w:t>
            </w:r>
            <w:r w:rsidRPr="00496E27">
              <w:rPr>
                <w:rFonts w:ascii="Times New Roman" w:hAnsi="Times New Roman" w:cs="Times New Roman"/>
                <w:sz w:val="24"/>
                <w:szCs w:val="24"/>
              </w:rPr>
              <w:t>ределением соответствия оказываемой услуги потребностям Заказчика</w:t>
            </w:r>
          </w:p>
        </w:tc>
        <w:tc>
          <w:tcPr>
            <w:tcW w:w="2708" w:type="pct"/>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lastRenderedPageBreak/>
              <w:t>В соотв</w:t>
            </w:r>
            <w:r>
              <w:rPr>
                <w:rFonts w:ascii="Times New Roman" w:hAnsi="Times New Roman" w:cs="Times New Roman"/>
                <w:sz w:val="24"/>
                <w:szCs w:val="24"/>
              </w:rPr>
              <w:t>етствии с проектом Договора.</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Требования к описанию участниками закупки оказываемой услуги, которая являются предметом закупки, ее кол</w:t>
            </w:r>
            <w:r w:rsidRPr="00496E27">
              <w:rPr>
                <w:rFonts w:ascii="Times New Roman" w:hAnsi="Times New Roman" w:cs="Times New Roman"/>
                <w:sz w:val="24"/>
                <w:szCs w:val="24"/>
              </w:rPr>
              <w:t>и</w:t>
            </w:r>
            <w:r w:rsidRPr="00496E27">
              <w:rPr>
                <w:rFonts w:ascii="Times New Roman" w:hAnsi="Times New Roman" w:cs="Times New Roman"/>
                <w:sz w:val="24"/>
                <w:szCs w:val="24"/>
              </w:rPr>
              <w:t>чественных и качественных характер</w:t>
            </w:r>
            <w:r w:rsidRPr="00496E27">
              <w:rPr>
                <w:rFonts w:ascii="Times New Roman" w:hAnsi="Times New Roman" w:cs="Times New Roman"/>
                <w:sz w:val="24"/>
                <w:szCs w:val="24"/>
              </w:rPr>
              <w:t>и</w:t>
            </w:r>
            <w:r w:rsidRPr="00496E27">
              <w:rPr>
                <w:rFonts w:ascii="Times New Roman" w:hAnsi="Times New Roman" w:cs="Times New Roman"/>
                <w:sz w:val="24"/>
                <w:szCs w:val="24"/>
              </w:rPr>
              <w:t>стик</w:t>
            </w:r>
          </w:p>
        </w:tc>
        <w:tc>
          <w:tcPr>
            <w:tcW w:w="2708" w:type="pct"/>
            <w:vMerge w:val="restart"/>
          </w:tcPr>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6F3321" w:rsidRDefault="0045018F" w:rsidP="005165C7">
            <w:pPr>
              <w:pStyle w:val="ConsPlusNormal"/>
              <w:widowControl/>
              <w:ind w:firstLine="0"/>
              <w:jc w:val="both"/>
              <w:rPr>
                <w:rFonts w:ascii="Times New Roman" w:hAnsi="Times New Roman" w:cs="Times New Roman"/>
                <w:sz w:val="24"/>
                <w:szCs w:val="24"/>
              </w:rPr>
            </w:pPr>
          </w:p>
          <w:p w:rsidR="0045018F" w:rsidRPr="00C006C8" w:rsidRDefault="0045018F"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tcPr>
          <w:p w:rsidR="0045018F" w:rsidRPr="00D92F07" w:rsidRDefault="0045018F"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p w:rsidR="0045018F" w:rsidRPr="00D92F07" w:rsidRDefault="0045018F" w:rsidP="005165C7">
            <w:pPr>
              <w:pStyle w:val="ConsPlusNormal"/>
              <w:widowControl/>
              <w:ind w:firstLine="0"/>
              <w:jc w:val="both"/>
              <w:rPr>
                <w:rFonts w:ascii="Times New Roman" w:hAnsi="Times New Roman" w:cs="Times New Roman"/>
                <w:sz w:val="24"/>
                <w:szCs w:val="24"/>
              </w:rPr>
            </w:pPr>
          </w:p>
        </w:tc>
        <w:tc>
          <w:tcPr>
            <w:tcW w:w="2708" w:type="pct"/>
            <w:vMerge/>
          </w:tcPr>
          <w:p w:rsidR="0045018F" w:rsidRPr="00C006C8" w:rsidRDefault="0045018F" w:rsidP="005165C7">
            <w:pPr>
              <w:pStyle w:val="ConsPlusNormal"/>
              <w:widowControl/>
              <w:ind w:firstLine="0"/>
              <w:jc w:val="both"/>
              <w:rPr>
                <w:rFonts w:ascii="Times New Roman" w:hAnsi="Times New Roman" w:cs="Times New Roman"/>
                <w:sz w:val="24"/>
                <w:szCs w:val="24"/>
              </w:rPr>
            </w:pPr>
          </w:p>
        </w:tc>
      </w:tr>
      <w:tr w:rsidR="00EC124E" w:rsidRPr="00C006C8" w:rsidTr="00856218">
        <w:tc>
          <w:tcPr>
            <w:tcW w:w="2292" w:type="pct"/>
          </w:tcPr>
          <w:p w:rsidR="00EC124E" w:rsidRPr="00496E27" w:rsidRDefault="00EC124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оказания услуги</w:t>
            </w:r>
          </w:p>
        </w:tc>
        <w:tc>
          <w:tcPr>
            <w:tcW w:w="2708" w:type="pct"/>
          </w:tcPr>
          <w:p w:rsidR="00EC124E" w:rsidRPr="00C006C8" w:rsidRDefault="00445B4B" w:rsidP="0033479F">
            <w:pPr>
              <w:pStyle w:val="ConsPlusNormal"/>
              <w:widowControl/>
              <w:ind w:firstLine="0"/>
              <w:jc w:val="both"/>
              <w:rPr>
                <w:rFonts w:ascii="Times New Roman" w:hAnsi="Times New Roman" w:cs="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Условия и сроки (периоды) оказания у</w:t>
            </w:r>
            <w:r w:rsidRPr="00496E27">
              <w:rPr>
                <w:rFonts w:ascii="Times New Roman" w:hAnsi="Times New Roman" w:cs="Times New Roman"/>
                <w:sz w:val="24"/>
                <w:szCs w:val="24"/>
              </w:rPr>
              <w:t>с</w:t>
            </w:r>
            <w:r w:rsidRPr="00496E27">
              <w:rPr>
                <w:rFonts w:ascii="Times New Roman" w:hAnsi="Times New Roman" w:cs="Times New Roman"/>
                <w:sz w:val="24"/>
                <w:szCs w:val="24"/>
              </w:rPr>
              <w:t>луги</w:t>
            </w:r>
          </w:p>
        </w:tc>
        <w:tc>
          <w:tcPr>
            <w:tcW w:w="2708" w:type="pct"/>
            <w:shd w:val="clear" w:color="auto" w:fill="auto"/>
          </w:tcPr>
          <w:p w:rsidR="008E71C4" w:rsidRDefault="00445B4B" w:rsidP="00034A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Условия оказания услуг в соответствие с прое</w:t>
            </w:r>
            <w:r>
              <w:rPr>
                <w:rFonts w:ascii="Times New Roman" w:hAnsi="Times New Roman" w:cs="Times New Roman"/>
                <w:sz w:val="24"/>
                <w:szCs w:val="24"/>
              </w:rPr>
              <w:t>к</w:t>
            </w:r>
            <w:r>
              <w:rPr>
                <w:rFonts w:ascii="Times New Roman" w:hAnsi="Times New Roman" w:cs="Times New Roman"/>
                <w:sz w:val="24"/>
                <w:szCs w:val="24"/>
              </w:rPr>
              <w:t>том Договора</w:t>
            </w:r>
            <w:r w:rsidR="008E71C4" w:rsidRPr="009E0D7D">
              <w:rPr>
                <w:rFonts w:ascii="Times New Roman" w:hAnsi="Times New Roman" w:cs="Times New Roman"/>
                <w:sz w:val="24"/>
                <w:szCs w:val="24"/>
              </w:rPr>
              <w:t>.</w:t>
            </w:r>
          </w:p>
          <w:p w:rsidR="00445B4B" w:rsidRPr="00D92F07" w:rsidRDefault="00445B4B" w:rsidP="00034A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Сроки (периоды) оказания услуг: с 01.01.2017г. по 31.12.2017г.</w:t>
            </w:r>
          </w:p>
        </w:tc>
      </w:tr>
      <w:tr w:rsidR="0045018F" w:rsidRPr="00C006C8" w:rsidTr="00856218">
        <w:trPr>
          <w:trHeight w:val="94"/>
        </w:trPr>
        <w:tc>
          <w:tcPr>
            <w:tcW w:w="2292" w:type="pct"/>
            <w:vAlign w:val="center"/>
          </w:tcPr>
          <w:p w:rsidR="0045018F" w:rsidRPr="00496E27" w:rsidRDefault="0045018F"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w:t>
            </w:r>
            <w:r w:rsidRPr="00496E27">
              <w:rPr>
                <w:rFonts w:ascii="Times New Roman" w:hAnsi="Times New Roman" w:cs="Times New Roman"/>
                <w:sz w:val="24"/>
                <w:szCs w:val="24"/>
              </w:rPr>
              <w:t>а</w:t>
            </w:r>
            <w:r w:rsidRPr="00496E27">
              <w:rPr>
                <w:rFonts w:ascii="Times New Roman" w:hAnsi="Times New Roman" w:cs="Times New Roman"/>
                <w:sz w:val="24"/>
                <w:szCs w:val="24"/>
              </w:rPr>
              <w:t>стие в закупке</w:t>
            </w:r>
          </w:p>
        </w:tc>
        <w:tc>
          <w:tcPr>
            <w:tcW w:w="2708" w:type="pct"/>
            <w:shd w:val="clear" w:color="auto" w:fill="auto"/>
          </w:tcPr>
          <w:p w:rsidR="0045018F" w:rsidRPr="00D92F07" w:rsidRDefault="0045018F"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vAlign w:val="center"/>
          </w:tcPr>
          <w:p w:rsidR="0045018F" w:rsidRPr="00496E27" w:rsidRDefault="0045018F" w:rsidP="005165C7">
            <w:pPr>
              <w:jc w:val="both"/>
            </w:pPr>
            <w:r w:rsidRPr="00496E27">
              <w:t>Требования к участникам закупки и п</w:t>
            </w:r>
            <w:r w:rsidRPr="00496E27">
              <w:t>е</w:t>
            </w:r>
            <w:r w:rsidRPr="00496E27">
              <w:t>речень документов, представляемых участниками закупки для подтвержд</w:t>
            </w:r>
            <w:r w:rsidRPr="00496E27">
              <w:t>е</w:t>
            </w:r>
            <w:r w:rsidRPr="00496E27">
              <w:t>ния их соответствия установленным требованиям</w:t>
            </w:r>
          </w:p>
        </w:tc>
        <w:tc>
          <w:tcPr>
            <w:tcW w:w="2708" w:type="pct"/>
          </w:tcPr>
          <w:p w:rsidR="0045018F" w:rsidRPr="00D92F07" w:rsidRDefault="0045018F"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w:t>
            </w:r>
            <w:r w:rsidRPr="00496E27">
              <w:rPr>
                <w:rFonts w:ascii="Times New Roman" w:hAnsi="Times New Roman" w:cs="Times New Roman"/>
                <w:sz w:val="24"/>
                <w:szCs w:val="24"/>
              </w:rPr>
              <w:t>т</w:t>
            </w:r>
            <w:r w:rsidRPr="00496E27">
              <w:rPr>
                <w:rFonts w:ascii="Times New Roman" w:hAnsi="Times New Roman" w:cs="Times New Roman"/>
                <w:sz w:val="24"/>
                <w:szCs w:val="24"/>
              </w:rPr>
              <w:t>никам закупки разъяснений положений документации о закупке</w:t>
            </w:r>
          </w:p>
        </w:tc>
        <w:tc>
          <w:tcPr>
            <w:tcW w:w="2708" w:type="pct"/>
            <w:vMerge w:val="restart"/>
          </w:tcPr>
          <w:p w:rsidR="0045018F" w:rsidRDefault="0045018F" w:rsidP="005165C7">
            <w:pPr>
              <w:pStyle w:val="ConsPlusNormal"/>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widowControl/>
              <w:ind w:firstLine="0"/>
              <w:jc w:val="both"/>
              <w:rPr>
                <w:rFonts w:ascii="Times New Roman" w:hAnsi="Times New Roman" w:cs="Times New Roman"/>
                <w:sz w:val="24"/>
                <w:szCs w:val="24"/>
              </w:rPr>
            </w:pPr>
          </w:p>
          <w:p w:rsidR="0045018F" w:rsidRDefault="0045018F" w:rsidP="005165C7">
            <w:pPr>
              <w:pStyle w:val="ConsPlusNormal"/>
              <w:ind w:firstLine="0"/>
              <w:jc w:val="both"/>
              <w:rPr>
                <w:rFonts w:ascii="Times New Roman" w:hAnsi="Times New Roman" w:cs="Times New Roman"/>
                <w:sz w:val="24"/>
                <w:szCs w:val="24"/>
              </w:rPr>
            </w:pPr>
          </w:p>
          <w:p w:rsidR="00A94051" w:rsidRPr="0097621A" w:rsidRDefault="00A94051" w:rsidP="005165C7">
            <w:pPr>
              <w:pStyle w:val="ConsPlusNormal"/>
              <w:ind w:firstLine="0"/>
              <w:jc w:val="both"/>
              <w:rPr>
                <w:rFonts w:ascii="Times New Roman" w:hAnsi="Times New Roman" w:cs="Times New Roman"/>
                <w:sz w:val="24"/>
                <w:szCs w:val="24"/>
              </w:rPr>
            </w:pPr>
          </w:p>
          <w:p w:rsidR="0045018F" w:rsidRPr="00C006C8" w:rsidRDefault="0045018F"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856218">
        <w:tc>
          <w:tcPr>
            <w:tcW w:w="2292" w:type="pct"/>
            <w:vAlign w:val="center"/>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предлож</w:t>
            </w:r>
            <w:r w:rsidRPr="00496E27">
              <w:rPr>
                <w:rFonts w:ascii="Times New Roman" w:hAnsi="Times New Roman" w:cs="Times New Roman"/>
                <w:sz w:val="24"/>
                <w:szCs w:val="24"/>
              </w:rPr>
              <w:t>е</w:t>
            </w:r>
            <w:r w:rsidRPr="00496E27">
              <w:rPr>
                <w:rFonts w:ascii="Times New Roman" w:hAnsi="Times New Roman" w:cs="Times New Roman"/>
                <w:sz w:val="24"/>
                <w:szCs w:val="24"/>
              </w:rPr>
              <w:t>ний  участников закупки и подведения итогов закупки</w:t>
            </w:r>
          </w:p>
        </w:tc>
        <w:tc>
          <w:tcPr>
            <w:tcW w:w="2708" w:type="pct"/>
            <w:vMerge/>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w:t>
            </w:r>
            <w:r w:rsidRPr="00496E27">
              <w:rPr>
                <w:rFonts w:ascii="Times New Roman" w:hAnsi="Times New Roman" w:cs="Times New Roman"/>
                <w:sz w:val="24"/>
                <w:szCs w:val="24"/>
              </w:rPr>
              <w:t>я</w:t>
            </w:r>
            <w:r w:rsidRPr="00496E27">
              <w:rPr>
                <w:rFonts w:ascii="Times New Roman" w:hAnsi="Times New Roman" w:cs="Times New Roman"/>
                <w:sz w:val="24"/>
                <w:szCs w:val="24"/>
              </w:rPr>
              <w:t>вок на участие в закупке</w:t>
            </w:r>
          </w:p>
        </w:tc>
        <w:tc>
          <w:tcPr>
            <w:tcW w:w="2708" w:type="pct"/>
            <w:vMerge/>
            <w:shd w:val="clear" w:color="auto" w:fill="auto"/>
          </w:tcPr>
          <w:p w:rsidR="0045018F" w:rsidRPr="00C006C8" w:rsidRDefault="0045018F" w:rsidP="005165C7">
            <w:pPr>
              <w:pStyle w:val="ConsPlusNormal"/>
              <w:jc w:val="both"/>
              <w:rPr>
                <w:rFonts w:ascii="Times New Roman" w:hAnsi="Times New Roman" w:cs="Times New Roman"/>
                <w:sz w:val="24"/>
                <w:szCs w:val="24"/>
              </w:rPr>
            </w:pPr>
          </w:p>
        </w:tc>
      </w:tr>
      <w:tr w:rsidR="0045018F" w:rsidRPr="00C006C8" w:rsidTr="00856218">
        <w:tc>
          <w:tcPr>
            <w:tcW w:w="2292" w:type="pct"/>
          </w:tcPr>
          <w:p w:rsidR="0045018F" w:rsidRPr="00496E27" w:rsidRDefault="0045018F"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2708" w:type="pct"/>
            <w:vMerge/>
            <w:shd w:val="clear" w:color="auto" w:fill="auto"/>
          </w:tcPr>
          <w:p w:rsidR="0045018F" w:rsidRPr="00C006C8" w:rsidRDefault="0045018F" w:rsidP="005165C7">
            <w:pPr>
              <w:pStyle w:val="ConsPlusNormal"/>
              <w:widowControl/>
              <w:ind w:firstLine="0"/>
              <w:jc w:val="both"/>
              <w:rPr>
                <w:rFonts w:ascii="Times New Roman" w:hAnsi="Times New Roman" w:cs="Times New Roman"/>
                <w:sz w:val="24"/>
                <w:szCs w:val="24"/>
              </w:rPr>
            </w:pPr>
          </w:p>
        </w:tc>
      </w:tr>
    </w:tbl>
    <w:p w:rsidR="0045018F" w:rsidRPr="0045018F" w:rsidRDefault="0045018F" w:rsidP="0045018F">
      <w:pPr>
        <w:pStyle w:val="ConsPlusNormal"/>
        <w:widowControl/>
        <w:ind w:firstLine="0"/>
        <w:jc w:val="both"/>
      </w:pPr>
    </w:p>
    <w:p w:rsidR="008511D0" w:rsidRDefault="008511D0"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2F616C" w:rsidRDefault="002F616C" w:rsidP="0045018F">
      <w:pPr>
        <w:pStyle w:val="ConsPlusNormal"/>
        <w:widowControl/>
        <w:ind w:firstLine="0"/>
        <w:jc w:val="center"/>
        <w:rPr>
          <w:rFonts w:ascii="Times New Roman" w:hAnsi="Times New Roman" w:cs="Times New Roman"/>
          <w:b/>
          <w:sz w:val="24"/>
          <w:szCs w:val="24"/>
        </w:rPr>
      </w:pPr>
    </w:p>
    <w:p w:rsidR="008511D0" w:rsidRDefault="008511D0" w:rsidP="0045018F">
      <w:pPr>
        <w:pStyle w:val="ConsPlusNormal"/>
        <w:widowControl/>
        <w:ind w:firstLine="0"/>
        <w:jc w:val="center"/>
        <w:rPr>
          <w:rFonts w:ascii="Times New Roman" w:hAnsi="Times New Roman" w:cs="Times New Roman"/>
          <w:b/>
          <w:sz w:val="24"/>
          <w:szCs w:val="24"/>
        </w:rPr>
      </w:pPr>
    </w:p>
    <w:p w:rsidR="008511D0" w:rsidRDefault="008511D0" w:rsidP="0045018F">
      <w:pPr>
        <w:pStyle w:val="ConsPlusNormal"/>
        <w:widowControl/>
        <w:ind w:firstLine="0"/>
        <w:jc w:val="center"/>
        <w:rPr>
          <w:rFonts w:ascii="Times New Roman" w:hAnsi="Times New Roman" w:cs="Times New Roman"/>
          <w:b/>
          <w:sz w:val="24"/>
          <w:szCs w:val="24"/>
        </w:rPr>
      </w:pPr>
    </w:p>
    <w:p w:rsidR="008511D0" w:rsidRDefault="008511D0" w:rsidP="0045018F">
      <w:pPr>
        <w:pStyle w:val="ConsPlusNormal"/>
        <w:widowControl/>
        <w:ind w:firstLine="0"/>
        <w:jc w:val="center"/>
        <w:rPr>
          <w:rFonts w:ascii="Times New Roman" w:hAnsi="Times New Roman" w:cs="Times New Roman"/>
          <w:b/>
          <w:sz w:val="24"/>
          <w:szCs w:val="24"/>
        </w:rPr>
      </w:pP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к Документации о проведении закупки у единственного исполнителя</w:t>
      </w:r>
    </w:p>
    <w:p w:rsidR="0045018F"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 xml:space="preserve">№ </w:t>
      </w:r>
      <w:r w:rsidR="00445B4B">
        <w:rPr>
          <w:rFonts w:ascii="Times New Roman" w:hAnsi="Times New Roman" w:cs="Times New Roman"/>
          <w:b/>
          <w:sz w:val="24"/>
          <w:szCs w:val="24"/>
        </w:rPr>
        <w:t>02</w:t>
      </w:r>
      <w:r w:rsidRPr="00A92874">
        <w:rPr>
          <w:rFonts w:ascii="Times New Roman" w:hAnsi="Times New Roman" w:cs="Times New Roman"/>
          <w:b/>
          <w:sz w:val="24"/>
          <w:szCs w:val="24"/>
        </w:rPr>
        <w:t xml:space="preserve"> ККЦ СВМП</w:t>
      </w:r>
    </w:p>
    <w:p w:rsidR="00256E9D" w:rsidRPr="00256E9D" w:rsidRDefault="00256E9D" w:rsidP="00256E9D">
      <w:pPr>
        <w:pStyle w:val="Style1"/>
        <w:widowControl/>
        <w:jc w:val="both"/>
        <w:rPr>
          <w:rStyle w:val="FontStyle11"/>
          <w:rFonts w:ascii="Times New Roman" w:hAnsi="Times New Roman" w:cs="Times New Roman"/>
        </w:rPr>
      </w:pPr>
    </w:p>
    <w:p w:rsidR="00EC124E" w:rsidRDefault="00256E9D" w:rsidP="00EC124E">
      <w:pPr>
        <w:pStyle w:val="Style7"/>
        <w:widowControl/>
        <w:spacing w:line="240" w:lineRule="auto"/>
        <w:ind w:firstLine="0"/>
        <w:jc w:val="center"/>
        <w:rPr>
          <w:rStyle w:val="FontStyle25"/>
          <w:sz w:val="24"/>
          <w:szCs w:val="24"/>
        </w:rPr>
      </w:pPr>
      <w:r w:rsidRPr="00EC124E">
        <w:rPr>
          <w:rStyle w:val="FontStyle25"/>
          <w:sz w:val="24"/>
          <w:szCs w:val="24"/>
        </w:rPr>
        <w:t>ПРОЕКТ ДОГОВОРА</w:t>
      </w:r>
      <w:r w:rsidR="004D1259">
        <w:rPr>
          <w:rStyle w:val="FontStyle25"/>
          <w:sz w:val="24"/>
          <w:szCs w:val="24"/>
        </w:rPr>
        <w:t xml:space="preserve"> (КОНТРАКТА)</w:t>
      </w:r>
      <w:r w:rsidRPr="00EC124E">
        <w:rPr>
          <w:rStyle w:val="FontStyle25"/>
          <w:sz w:val="24"/>
          <w:szCs w:val="24"/>
        </w:rPr>
        <w:t xml:space="preserve"> № </w:t>
      </w:r>
    </w:p>
    <w:p w:rsidR="0033479F" w:rsidRPr="0037591C" w:rsidRDefault="0033479F" w:rsidP="0033479F">
      <w:pPr>
        <w:pStyle w:val="Style1"/>
        <w:widowControl/>
        <w:jc w:val="center"/>
        <w:rPr>
          <w:rStyle w:val="FontStyle30"/>
          <w:sz w:val="18"/>
          <w:szCs w:val="18"/>
        </w:rPr>
      </w:pPr>
      <w:r w:rsidRPr="0037591C">
        <w:rPr>
          <w:rStyle w:val="FontStyle30"/>
          <w:sz w:val="18"/>
          <w:szCs w:val="18"/>
        </w:rPr>
        <w:t>О централизованной охране объектов</w:t>
      </w:r>
    </w:p>
    <w:p w:rsidR="0033479F" w:rsidRPr="0037591C" w:rsidRDefault="0033479F" w:rsidP="0033479F">
      <w:pPr>
        <w:pStyle w:val="Style1"/>
        <w:widowControl/>
        <w:rPr>
          <w:rStyle w:val="FontStyle30"/>
          <w:sz w:val="18"/>
          <w:szCs w:val="18"/>
        </w:rPr>
      </w:pPr>
    </w:p>
    <w:p w:rsidR="0033479F" w:rsidRDefault="0033479F" w:rsidP="0033479F">
      <w:pPr>
        <w:pStyle w:val="Style1"/>
        <w:widowControl/>
        <w:jc w:val="center"/>
        <w:rPr>
          <w:rStyle w:val="FontStyle30"/>
          <w:sz w:val="18"/>
          <w:szCs w:val="18"/>
        </w:rPr>
      </w:pPr>
      <w:r w:rsidRPr="0037591C">
        <w:rPr>
          <w:rStyle w:val="FontStyle30"/>
          <w:sz w:val="18"/>
          <w:szCs w:val="18"/>
        </w:rPr>
        <w:t xml:space="preserve">«___» ________ 201__ года          </w:t>
      </w:r>
      <w:r>
        <w:rPr>
          <w:rStyle w:val="FontStyle30"/>
          <w:sz w:val="18"/>
          <w:szCs w:val="18"/>
        </w:rPr>
        <w:t xml:space="preserve">                                                                    </w:t>
      </w:r>
      <w:r w:rsidRPr="0037591C">
        <w:rPr>
          <w:rStyle w:val="FontStyle30"/>
          <w:sz w:val="18"/>
          <w:szCs w:val="18"/>
        </w:rPr>
        <w:t xml:space="preserve">                 </w:t>
      </w:r>
      <w:proofErr w:type="gramStart"/>
      <w:r w:rsidRPr="0037591C">
        <w:rPr>
          <w:rStyle w:val="FontStyle30"/>
          <w:sz w:val="18"/>
          <w:szCs w:val="18"/>
        </w:rPr>
        <w:t>г</w:t>
      </w:r>
      <w:proofErr w:type="gramEnd"/>
      <w:r w:rsidRPr="0037591C">
        <w:rPr>
          <w:rStyle w:val="FontStyle30"/>
          <w:sz w:val="18"/>
          <w:szCs w:val="18"/>
        </w:rPr>
        <w:t>. Владивосток</w:t>
      </w:r>
    </w:p>
    <w:p w:rsidR="00445B4B" w:rsidRDefault="00445B4B" w:rsidP="0033479F">
      <w:pPr>
        <w:pStyle w:val="Style1"/>
        <w:widowControl/>
        <w:jc w:val="center"/>
        <w:rPr>
          <w:rStyle w:val="FontStyle30"/>
          <w:sz w:val="18"/>
          <w:szCs w:val="18"/>
        </w:rPr>
      </w:pPr>
    </w:p>
    <w:p w:rsidR="00445B4B" w:rsidRDefault="00445B4B" w:rsidP="00445B4B">
      <w:pPr>
        <w:pStyle w:val="Style1"/>
        <w:widowControl/>
        <w:jc w:val="both"/>
        <w:rPr>
          <w:rStyle w:val="FontStyle32"/>
          <w:sz w:val="18"/>
          <w:szCs w:val="18"/>
        </w:rPr>
      </w:pPr>
      <w:r w:rsidRPr="0037591C">
        <w:rPr>
          <w:rStyle w:val="FontStyle30"/>
          <w:sz w:val="18"/>
          <w:szCs w:val="18"/>
        </w:rPr>
        <w:t>Государственное автономное учреждение здравоохранения «Краевой клиниче</w:t>
      </w:r>
      <w:r w:rsidRPr="0037591C">
        <w:rPr>
          <w:rStyle w:val="FontStyle30"/>
          <w:sz w:val="18"/>
          <w:szCs w:val="18"/>
        </w:rPr>
        <w:softHyphen/>
        <w:t>ский центр специализированных видов медицинской помощи»</w:t>
      </w:r>
      <w:r>
        <w:rPr>
          <w:rStyle w:val="FontStyle30"/>
          <w:sz w:val="18"/>
          <w:szCs w:val="18"/>
        </w:rPr>
        <w:t xml:space="preserve"> (ГАУЗ «ККЦ СВМП»)</w:t>
      </w:r>
      <w:r w:rsidRPr="0037591C">
        <w:rPr>
          <w:rStyle w:val="FontStyle30"/>
          <w:sz w:val="18"/>
          <w:szCs w:val="18"/>
        </w:rPr>
        <w:t xml:space="preserve">, </w:t>
      </w:r>
      <w:r w:rsidRPr="0037591C">
        <w:rPr>
          <w:rStyle w:val="FontStyle32"/>
          <w:sz w:val="18"/>
          <w:szCs w:val="18"/>
        </w:rPr>
        <w:t xml:space="preserve">именуемое в дальнейшем </w:t>
      </w:r>
      <w:r w:rsidRPr="0037591C">
        <w:rPr>
          <w:rStyle w:val="FontStyle30"/>
          <w:sz w:val="18"/>
          <w:szCs w:val="18"/>
        </w:rPr>
        <w:t xml:space="preserve">«Заказчик», </w:t>
      </w:r>
      <w:r w:rsidRPr="0037591C">
        <w:rPr>
          <w:rStyle w:val="FontStyle32"/>
          <w:sz w:val="18"/>
          <w:szCs w:val="18"/>
        </w:rPr>
        <w:t xml:space="preserve">в лице </w:t>
      </w:r>
      <w:r w:rsidRPr="0037591C">
        <w:rPr>
          <w:rStyle w:val="FontStyle30"/>
          <w:sz w:val="18"/>
          <w:szCs w:val="18"/>
        </w:rPr>
        <w:t>главного врача Берёзкина Ни</w:t>
      </w:r>
      <w:r w:rsidRPr="0037591C">
        <w:rPr>
          <w:rStyle w:val="FontStyle30"/>
          <w:sz w:val="18"/>
          <w:szCs w:val="18"/>
        </w:rPr>
        <w:softHyphen/>
        <w:t xml:space="preserve">колая Львовича, </w:t>
      </w:r>
      <w:r w:rsidRPr="0037591C">
        <w:rPr>
          <w:rStyle w:val="FontStyle32"/>
          <w:sz w:val="18"/>
          <w:szCs w:val="18"/>
        </w:rPr>
        <w:t>действующего на основании Устава</w:t>
      </w:r>
      <w:r>
        <w:rPr>
          <w:rStyle w:val="FontStyle32"/>
          <w:sz w:val="18"/>
          <w:szCs w:val="18"/>
        </w:rPr>
        <w:t xml:space="preserve"> учреждения</w:t>
      </w:r>
      <w:r w:rsidRPr="0037591C">
        <w:rPr>
          <w:rStyle w:val="FontStyle32"/>
          <w:sz w:val="18"/>
          <w:szCs w:val="18"/>
        </w:rPr>
        <w:t>,</w:t>
      </w:r>
      <w:r>
        <w:rPr>
          <w:rStyle w:val="FontStyle32"/>
          <w:sz w:val="18"/>
          <w:szCs w:val="18"/>
        </w:rPr>
        <w:t xml:space="preserve"> с одной стороны, и</w:t>
      </w:r>
      <w:r w:rsidRPr="0037591C">
        <w:rPr>
          <w:rStyle w:val="FontStyle32"/>
          <w:sz w:val="18"/>
          <w:szCs w:val="18"/>
        </w:rPr>
        <w:t xml:space="preserve"> </w:t>
      </w:r>
    </w:p>
    <w:p w:rsidR="00445B4B" w:rsidRPr="0037591C" w:rsidRDefault="00445B4B" w:rsidP="00445B4B">
      <w:pPr>
        <w:pStyle w:val="Style1"/>
        <w:widowControl/>
        <w:jc w:val="both"/>
        <w:rPr>
          <w:rStyle w:val="FontStyle32"/>
          <w:sz w:val="18"/>
          <w:szCs w:val="18"/>
        </w:rPr>
      </w:pPr>
      <w:proofErr w:type="gramStart"/>
      <w:r>
        <w:rPr>
          <w:rStyle w:val="FontStyle30"/>
          <w:sz w:val="18"/>
          <w:szCs w:val="18"/>
        </w:rPr>
        <w:t>________</w:t>
      </w:r>
      <w:r w:rsidRPr="00445B4B">
        <w:rPr>
          <w:rStyle w:val="FontStyle30"/>
          <w:b w:val="0"/>
          <w:sz w:val="18"/>
          <w:szCs w:val="18"/>
        </w:rPr>
        <w:t>,</w:t>
      </w:r>
      <w:r w:rsidRPr="00552D60">
        <w:rPr>
          <w:rStyle w:val="FontStyle30"/>
          <w:sz w:val="18"/>
          <w:szCs w:val="18"/>
        </w:rPr>
        <w:t xml:space="preserve"> </w:t>
      </w:r>
      <w:r w:rsidRPr="00552D60">
        <w:rPr>
          <w:rStyle w:val="FontStyle32"/>
          <w:sz w:val="18"/>
          <w:szCs w:val="18"/>
        </w:rPr>
        <w:t xml:space="preserve">именуемое в дальнейшем </w:t>
      </w:r>
      <w:r w:rsidRPr="0037591C">
        <w:rPr>
          <w:rStyle w:val="FontStyle30"/>
          <w:sz w:val="18"/>
          <w:szCs w:val="18"/>
        </w:rPr>
        <w:t>«Исполнитель»</w:t>
      </w:r>
      <w:r w:rsidRPr="00552D60">
        <w:rPr>
          <w:rStyle w:val="FontStyle30"/>
          <w:sz w:val="18"/>
          <w:szCs w:val="18"/>
        </w:rPr>
        <w:t>,</w:t>
      </w:r>
      <w:r w:rsidRPr="0037591C">
        <w:rPr>
          <w:rStyle w:val="FontStyle30"/>
          <w:sz w:val="18"/>
          <w:szCs w:val="18"/>
        </w:rPr>
        <w:t xml:space="preserve"> </w:t>
      </w:r>
      <w:r w:rsidRPr="00552D60">
        <w:rPr>
          <w:rStyle w:val="FontStyle32"/>
          <w:sz w:val="18"/>
          <w:szCs w:val="18"/>
        </w:rPr>
        <w:t xml:space="preserve">в лице </w:t>
      </w:r>
      <w:r>
        <w:rPr>
          <w:rStyle w:val="FontStyle30"/>
          <w:sz w:val="18"/>
          <w:szCs w:val="18"/>
        </w:rPr>
        <w:t>________</w:t>
      </w:r>
      <w:r w:rsidRPr="00445B4B">
        <w:rPr>
          <w:rStyle w:val="FontStyle30"/>
          <w:b w:val="0"/>
          <w:sz w:val="18"/>
          <w:szCs w:val="18"/>
        </w:rPr>
        <w:t>,</w:t>
      </w:r>
      <w:r w:rsidRPr="0037591C">
        <w:rPr>
          <w:rStyle w:val="FontStyle30"/>
          <w:sz w:val="18"/>
          <w:szCs w:val="18"/>
        </w:rPr>
        <w:t xml:space="preserve"> </w:t>
      </w:r>
      <w:r w:rsidRPr="00552D60">
        <w:rPr>
          <w:rStyle w:val="FontStyle32"/>
          <w:sz w:val="18"/>
          <w:szCs w:val="18"/>
        </w:rPr>
        <w:t xml:space="preserve">действующего на основании </w:t>
      </w:r>
      <w:r>
        <w:rPr>
          <w:rStyle w:val="FontStyle32"/>
          <w:sz w:val="18"/>
          <w:szCs w:val="18"/>
        </w:rPr>
        <w:t>______</w:t>
      </w:r>
      <w:r w:rsidRPr="0037591C">
        <w:rPr>
          <w:rStyle w:val="FontStyle32"/>
          <w:sz w:val="18"/>
          <w:szCs w:val="18"/>
        </w:rPr>
        <w:t xml:space="preserve"> с </w:t>
      </w:r>
      <w:r>
        <w:rPr>
          <w:rStyle w:val="FontStyle32"/>
          <w:sz w:val="18"/>
          <w:szCs w:val="18"/>
        </w:rPr>
        <w:t>другой</w:t>
      </w:r>
      <w:r w:rsidRPr="0037591C">
        <w:rPr>
          <w:rStyle w:val="FontStyle32"/>
          <w:sz w:val="18"/>
          <w:szCs w:val="18"/>
        </w:rPr>
        <w:t xml:space="preserve"> стороны, </w:t>
      </w:r>
      <w:r>
        <w:rPr>
          <w:rStyle w:val="FontStyle32"/>
          <w:sz w:val="18"/>
          <w:szCs w:val="18"/>
        </w:rPr>
        <w:t xml:space="preserve">в дальнейшем именуемые </w:t>
      </w:r>
      <w:r w:rsidRPr="00552D60">
        <w:rPr>
          <w:rStyle w:val="FontStyle32"/>
          <w:b/>
          <w:sz w:val="18"/>
          <w:szCs w:val="18"/>
        </w:rPr>
        <w:t>«Стороны»</w:t>
      </w:r>
      <w:r w:rsidRPr="0037591C">
        <w:rPr>
          <w:rStyle w:val="FontStyle32"/>
          <w:sz w:val="18"/>
          <w:szCs w:val="18"/>
        </w:rPr>
        <w:t xml:space="preserve">, </w:t>
      </w:r>
      <w:r>
        <w:rPr>
          <w:rStyle w:val="FontStyle32"/>
          <w:sz w:val="18"/>
          <w:szCs w:val="18"/>
        </w:rPr>
        <w:t>руководствуясь п.6, ч.1, ст.93 Федерального закона Российской Фед</w:t>
      </w:r>
      <w:r>
        <w:rPr>
          <w:rStyle w:val="FontStyle32"/>
          <w:sz w:val="18"/>
          <w:szCs w:val="18"/>
        </w:rPr>
        <w:t>е</w:t>
      </w:r>
      <w:r>
        <w:rPr>
          <w:rStyle w:val="FontStyle32"/>
          <w:sz w:val="18"/>
          <w:szCs w:val="18"/>
        </w:rPr>
        <w:t>рации от 05.04.2014 44-ФЗ «О контрактной системе в сфере закупок товаров, работ, услуг для обеспечения государс</w:t>
      </w:r>
      <w:r>
        <w:rPr>
          <w:rStyle w:val="FontStyle32"/>
          <w:sz w:val="18"/>
          <w:szCs w:val="18"/>
        </w:rPr>
        <w:t>т</w:t>
      </w:r>
      <w:r>
        <w:rPr>
          <w:rStyle w:val="FontStyle32"/>
          <w:sz w:val="18"/>
          <w:szCs w:val="18"/>
        </w:rPr>
        <w:t xml:space="preserve">венных и муниципальных нужд», </w:t>
      </w:r>
      <w:r w:rsidRPr="0037591C">
        <w:rPr>
          <w:rStyle w:val="FontStyle32"/>
          <w:sz w:val="18"/>
          <w:szCs w:val="18"/>
        </w:rPr>
        <w:t xml:space="preserve">заключили настоящий </w:t>
      </w:r>
      <w:r>
        <w:rPr>
          <w:rStyle w:val="FontStyle32"/>
          <w:sz w:val="18"/>
          <w:szCs w:val="18"/>
        </w:rPr>
        <w:t>контракт</w:t>
      </w:r>
      <w:r w:rsidRPr="0037591C">
        <w:rPr>
          <w:rStyle w:val="FontStyle32"/>
          <w:sz w:val="18"/>
          <w:szCs w:val="18"/>
        </w:rPr>
        <w:t xml:space="preserve"> о следующем:</w:t>
      </w:r>
      <w:proofErr w:type="gramEnd"/>
    </w:p>
    <w:p w:rsidR="00445B4B" w:rsidRPr="0037591C" w:rsidRDefault="00445B4B" w:rsidP="00445B4B">
      <w:pPr>
        <w:pStyle w:val="Style1"/>
        <w:widowControl/>
        <w:jc w:val="both"/>
        <w:rPr>
          <w:sz w:val="18"/>
          <w:szCs w:val="18"/>
        </w:rPr>
      </w:pPr>
    </w:p>
    <w:p w:rsidR="00445B4B" w:rsidRPr="0037591C" w:rsidRDefault="00445B4B" w:rsidP="004D1259">
      <w:pPr>
        <w:pStyle w:val="Style1"/>
        <w:widowControl/>
        <w:jc w:val="center"/>
        <w:rPr>
          <w:rStyle w:val="FontStyle30"/>
          <w:sz w:val="18"/>
          <w:szCs w:val="18"/>
        </w:rPr>
      </w:pPr>
      <w:r w:rsidRPr="0037591C">
        <w:rPr>
          <w:rStyle w:val="FontStyle30"/>
          <w:sz w:val="18"/>
          <w:szCs w:val="18"/>
        </w:rPr>
        <w:t>ТЕРМИНЫ И ОПРЕДЕЛЕНИЯ</w:t>
      </w:r>
    </w:p>
    <w:p w:rsidR="00445B4B" w:rsidRPr="0037591C" w:rsidRDefault="00445B4B" w:rsidP="00445B4B">
      <w:pPr>
        <w:pStyle w:val="Style7"/>
        <w:widowControl/>
        <w:spacing w:line="240" w:lineRule="auto"/>
        <w:rPr>
          <w:sz w:val="18"/>
          <w:szCs w:val="18"/>
        </w:rPr>
      </w:pPr>
    </w:p>
    <w:p w:rsidR="00445B4B" w:rsidRPr="0037591C" w:rsidRDefault="00445B4B" w:rsidP="004D1259">
      <w:pPr>
        <w:pStyle w:val="Style7"/>
        <w:widowControl/>
        <w:spacing w:line="240" w:lineRule="auto"/>
        <w:rPr>
          <w:rStyle w:val="FontStyle32"/>
          <w:sz w:val="18"/>
          <w:szCs w:val="18"/>
        </w:rPr>
      </w:pPr>
      <w:r w:rsidRPr="0037591C">
        <w:rPr>
          <w:rStyle w:val="FontStyle32"/>
          <w:sz w:val="18"/>
          <w:szCs w:val="18"/>
        </w:rPr>
        <w:t xml:space="preserve">В рамках настоящего </w:t>
      </w:r>
      <w:r>
        <w:rPr>
          <w:rStyle w:val="FontStyle32"/>
          <w:sz w:val="18"/>
          <w:szCs w:val="18"/>
        </w:rPr>
        <w:t>Контракта</w:t>
      </w:r>
      <w:r w:rsidRPr="0037591C">
        <w:rPr>
          <w:rStyle w:val="FontStyle32"/>
          <w:sz w:val="18"/>
          <w:szCs w:val="18"/>
        </w:rPr>
        <w:t xml:space="preserve"> «Стороны» следующим образом принимают применяемые в договорных отн</w:t>
      </w:r>
      <w:r w:rsidRPr="0037591C">
        <w:rPr>
          <w:rStyle w:val="FontStyle32"/>
          <w:sz w:val="18"/>
          <w:szCs w:val="18"/>
        </w:rPr>
        <w:t>о</w:t>
      </w:r>
      <w:r w:rsidRPr="0037591C">
        <w:rPr>
          <w:rStyle w:val="FontStyle32"/>
          <w:sz w:val="18"/>
          <w:szCs w:val="18"/>
        </w:rPr>
        <w:t>шениях термины. Если между «Сторонами» возникают проти</w:t>
      </w:r>
      <w:r w:rsidRPr="0037591C">
        <w:rPr>
          <w:rStyle w:val="FontStyle32"/>
          <w:sz w:val="18"/>
          <w:szCs w:val="18"/>
        </w:rPr>
        <w:softHyphen/>
        <w:t>воречия в понимании указанных ниже и иных терминов, употребляемых в договорных отношениях, то они обязуются руководствоваться: в первую очередь - нормативными пра</w:t>
      </w:r>
      <w:r w:rsidRPr="0037591C">
        <w:rPr>
          <w:rStyle w:val="FontStyle32"/>
          <w:sz w:val="18"/>
          <w:szCs w:val="18"/>
        </w:rPr>
        <w:softHyphen/>
        <w:t xml:space="preserve">вовыми актами </w:t>
      </w:r>
      <w:proofErr w:type="spellStart"/>
      <w:r>
        <w:rPr>
          <w:rStyle w:val="FontStyle32"/>
          <w:sz w:val="18"/>
          <w:szCs w:val="18"/>
        </w:rPr>
        <w:t>Росгвардии</w:t>
      </w:r>
      <w:proofErr w:type="spellEnd"/>
      <w:r>
        <w:rPr>
          <w:rStyle w:val="FontStyle32"/>
          <w:sz w:val="18"/>
          <w:szCs w:val="18"/>
        </w:rPr>
        <w:t xml:space="preserve"> и </w:t>
      </w:r>
      <w:r w:rsidRPr="0037591C">
        <w:rPr>
          <w:rStyle w:val="FontStyle32"/>
          <w:sz w:val="18"/>
          <w:szCs w:val="18"/>
        </w:rPr>
        <w:t>МВД России в области регулирования деятельности вневедомственной охраны; если ими термин не объясняется - государственными стандартами РФ или норма</w:t>
      </w:r>
      <w:r w:rsidRPr="0037591C">
        <w:rPr>
          <w:rStyle w:val="FontStyle32"/>
          <w:sz w:val="18"/>
          <w:szCs w:val="18"/>
        </w:rPr>
        <w:softHyphen/>
        <w:t>тивными правовыми актами федеральных орг</w:t>
      </w:r>
      <w:r w:rsidRPr="0037591C">
        <w:rPr>
          <w:rStyle w:val="FontStyle32"/>
          <w:sz w:val="18"/>
          <w:szCs w:val="18"/>
        </w:rPr>
        <w:t>а</w:t>
      </w:r>
      <w:r w:rsidRPr="0037591C">
        <w:rPr>
          <w:rStyle w:val="FontStyle32"/>
          <w:sz w:val="18"/>
          <w:szCs w:val="18"/>
        </w:rPr>
        <w:t>нов законодательной и исполнительной власти, дающими толкование или способ толкования термина.</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Технические средства охраны (ТСО) </w:t>
      </w:r>
      <w:r w:rsidRPr="0037591C">
        <w:rPr>
          <w:rStyle w:val="FontStyle32"/>
          <w:sz w:val="18"/>
          <w:szCs w:val="18"/>
        </w:rPr>
        <w:t xml:space="preserve">- совокупность совместно действующих технических средств охранно-пожарной и тревожной сигнализации, установленных на охраняемом Объекте и объединенных системой инженерных сетей и коммуникаций. </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Пункт централизованной охраны (ПЦО) </w:t>
      </w:r>
      <w:r w:rsidRPr="0037591C">
        <w:rPr>
          <w:rStyle w:val="FontStyle32"/>
          <w:sz w:val="18"/>
          <w:szCs w:val="18"/>
        </w:rPr>
        <w:t>- структурное подразделение «Исполнителя», осуществляющее це</w:t>
      </w:r>
      <w:r w:rsidRPr="0037591C">
        <w:rPr>
          <w:rStyle w:val="FontStyle32"/>
          <w:sz w:val="18"/>
          <w:szCs w:val="18"/>
        </w:rPr>
        <w:t>н</w:t>
      </w:r>
      <w:r w:rsidRPr="0037591C">
        <w:rPr>
          <w:rStyle w:val="FontStyle32"/>
          <w:sz w:val="18"/>
          <w:szCs w:val="18"/>
        </w:rPr>
        <w:t>трализованную охрану объектов с помощью пульта централизован</w:t>
      </w:r>
      <w:r w:rsidRPr="0037591C">
        <w:rPr>
          <w:rStyle w:val="FontStyle32"/>
          <w:sz w:val="18"/>
          <w:szCs w:val="18"/>
        </w:rPr>
        <w:softHyphen/>
        <w:t>ного наблюдения и обеспечивающее оперативный выезд нарядов полиции на охраняемый объект при поступлении с него извещений о срабатывании сигнализации, в кот</w:t>
      </w:r>
      <w:r w:rsidRPr="0037591C">
        <w:rPr>
          <w:rStyle w:val="FontStyle32"/>
          <w:sz w:val="18"/>
          <w:szCs w:val="18"/>
        </w:rPr>
        <w:t>о</w:t>
      </w:r>
      <w:r w:rsidRPr="0037591C">
        <w:rPr>
          <w:rStyle w:val="FontStyle32"/>
          <w:sz w:val="18"/>
          <w:szCs w:val="18"/>
        </w:rPr>
        <w:t>ром име</w:t>
      </w:r>
      <w:r w:rsidRPr="0037591C">
        <w:rPr>
          <w:rStyle w:val="FontStyle32"/>
          <w:sz w:val="18"/>
          <w:szCs w:val="18"/>
        </w:rPr>
        <w:softHyphen/>
        <w:t>ются системы передачи извещений (СПИ) для охраны ряда рассредоточенных объектов «Заказчика».</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Пульт централизованного наблюдения (ПЦН) </w:t>
      </w:r>
      <w:r w:rsidRPr="0037591C">
        <w:rPr>
          <w:rStyle w:val="FontStyle32"/>
          <w:sz w:val="18"/>
          <w:szCs w:val="18"/>
        </w:rPr>
        <w:t>- самостоятельное техническое средство (совокупность техн</w:t>
      </w:r>
      <w:r w:rsidRPr="0037591C">
        <w:rPr>
          <w:rStyle w:val="FontStyle32"/>
          <w:sz w:val="18"/>
          <w:szCs w:val="18"/>
        </w:rPr>
        <w:t>и</w:t>
      </w:r>
      <w:r w:rsidRPr="0037591C">
        <w:rPr>
          <w:rStyle w:val="FontStyle32"/>
          <w:sz w:val="18"/>
          <w:szCs w:val="18"/>
        </w:rPr>
        <w:t>ческих средств) или составная часть системы передачи извещений (СПИ), установленное на ПЦО для приема от ТСО по каналам электросвязи тревожных, служебных и контрольно-диагностических извещений, а также для регистрации, о</w:t>
      </w:r>
      <w:r w:rsidRPr="0037591C">
        <w:rPr>
          <w:rStyle w:val="FontStyle32"/>
          <w:sz w:val="18"/>
          <w:szCs w:val="18"/>
        </w:rPr>
        <w:t>б</w:t>
      </w:r>
      <w:r w:rsidRPr="0037591C">
        <w:rPr>
          <w:rStyle w:val="FontStyle32"/>
          <w:sz w:val="18"/>
          <w:szCs w:val="18"/>
        </w:rPr>
        <w:t>работ</w:t>
      </w:r>
      <w:r w:rsidRPr="0037591C">
        <w:rPr>
          <w:rStyle w:val="FontStyle32"/>
          <w:sz w:val="18"/>
          <w:szCs w:val="18"/>
        </w:rPr>
        <w:softHyphen/>
        <w:t>ки полученной информации и представления ее в заданном виде сотрудникам «Исполни</w:t>
      </w:r>
      <w:r w:rsidRPr="0037591C">
        <w:rPr>
          <w:rStyle w:val="FontStyle32"/>
          <w:sz w:val="18"/>
          <w:szCs w:val="18"/>
        </w:rPr>
        <w:softHyphen/>
        <w:t>теля».</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Объект </w:t>
      </w:r>
      <w:r w:rsidRPr="0037591C">
        <w:rPr>
          <w:rStyle w:val="FontStyle32"/>
          <w:sz w:val="18"/>
          <w:szCs w:val="18"/>
        </w:rPr>
        <w:t>(охраняемый объект) - помещение предприятия, организации или место хранения имущества граждан (МХИГ) коммерческого или производственного назначения, оборудо</w:t>
      </w:r>
      <w:r w:rsidRPr="0037591C">
        <w:rPr>
          <w:rStyle w:val="FontStyle32"/>
          <w:sz w:val="18"/>
          <w:szCs w:val="18"/>
        </w:rPr>
        <w:softHyphen/>
        <w:t>ванное ТСО с выводом на ПЦ</w:t>
      </w:r>
      <w:r>
        <w:rPr>
          <w:rStyle w:val="FontStyle32"/>
          <w:sz w:val="18"/>
          <w:szCs w:val="18"/>
        </w:rPr>
        <w:t>Н</w:t>
      </w:r>
      <w:r w:rsidRPr="0037591C">
        <w:rPr>
          <w:rStyle w:val="FontStyle32"/>
          <w:sz w:val="18"/>
          <w:szCs w:val="18"/>
        </w:rPr>
        <w:t>.</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«Заказчик» </w:t>
      </w:r>
      <w:r w:rsidRPr="0037591C">
        <w:rPr>
          <w:rStyle w:val="FontStyle32"/>
          <w:sz w:val="18"/>
          <w:szCs w:val="18"/>
        </w:rPr>
        <w:t>- собственник охраняемого имущества, или его представитель, заключивший договор с «Исполнит</w:t>
      </w:r>
      <w:r w:rsidRPr="0037591C">
        <w:rPr>
          <w:rStyle w:val="FontStyle32"/>
          <w:sz w:val="18"/>
          <w:szCs w:val="18"/>
        </w:rPr>
        <w:t>е</w:t>
      </w:r>
      <w:r w:rsidRPr="0037591C">
        <w:rPr>
          <w:rStyle w:val="FontStyle32"/>
          <w:sz w:val="18"/>
          <w:szCs w:val="18"/>
        </w:rPr>
        <w:t>лем» па централизованную охрану Объекта.</w:t>
      </w:r>
    </w:p>
    <w:p w:rsidR="00445B4B" w:rsidRPr="0037591C" w:rsidRDefault="00445B4B" w:rsidP="004D1259">
      <w:pPr>
        <w:pStyle w:val="Style8"/>
        <w:widowControl/>
        <w:spacing w:line="240" w:lineRule="auto"/>
        <w:jc w:val="both"/>
        <w:rPr>
          <w:rStyle w:val="FontStyle32"/>
          <w:sz w:val="18"/>
          <w:szCs w:val="18"/>
        </w:rPr>
      </w:pPr>
      <w:proofErr w:type="gramStart"/>
      <w:r w:rsidRPr="0037591C">
        <w:rPr>
          <w:rStyle w:val="FontStyle30"/>
          <w:sz w:val="18"/>
          <w:szCs w:val="18"/>
        </w:rPr>
        <w:t xml:space="preserve">Централизованная охрана </w:t>
      </w:r>
      <w:r w:rsidRPr="0037591C">
        <w:rPr>
          <w:rStyle w:val="FontStyle32"/>
          <w:sz w:val="18"/>
          <w:szCs w:val="18"/>
        </w:rPr>
        <w:t>- мероприятия по обеспечению имущественной безопасности объекта «Заказчика», организованные и выполняемые «Исполнителем», включающие в себя преддоговорные обследования, договорную раб</w:t>
      </w:r>
      <w:r w:rsidRPr="0037591C">
        <w:rPr>
          <w:rStyle w:val="FontStyle32"/>
          <w:sz w:val="18"/>
          <w:szCs w:val="18"/>
        </w:rPr>
        <w:t>о</w:t>
      </w:r>
      <w:r w:rsidRPr="0037591C">
        <w:rPr>
          <w:rStyle w:val="FontStyle32"/>
          <w:sz w:val="18"/>
          <w:szCs w:val="18"/>
        </w:rPr>
        <w:t>ту, рекомендации и контроль за со</w:t>
      </w:r>
      <w:r w:rsidRPr="0037591C">
        <w:rPr>
          <w:rStyle w:val="FontStyle32"/>
          <w:sz w:val="18"/>
          <w:szCs w:val="18"/>
        </w:rPr>
        <w:softHyphen/>
        <w:t xml:space="preserve">стоянием технической </w:t>
      </w:r>
      <w:proofErr w:type="spellStart"/>
      <w:r w:rsidRPr="0037591C">
        <w:rPr>
          <w:rStyle w:val="FontStyle32"/>
          <w:sz w:val="18"/>
          <w:szCs w:val="18"/>
        </w:rPr>
        <w:t>укрепленности</w:t>
      </w:r>
      <w:proofErr w:type="spellEnd"/>
      <w:r w:rsidRPr="0037591C">
        <w:rPr>
          <w:rStyle w:val="FontStyle32"/>
          <w:sz w:val="18"/>
          <w:szCs w:val="18"/>
        </w:rPr>
        <w:t xml:space="preserve">, исправностью ТСО, наблюдение за состоянием ТСО, расположенных на охраняемом объекте в охраняемый период при помощи ПЦН, незамедлительное реагирование мобильных нарядов полиции «Исполнителя» в рамках настоящего </w:t>
      </w:r>
      <w:r>
        <w:rPr>
          <w:rStyle w:val="FontStyle32"/>
          <w:sz w:val="18"/>
          <w:szCs w:val="18"/>
        </w:rPr>
        <w:t>Контракта</w:t>
      </w:r>
      <w:r w:rsidRPr="0037591C">
        <w:rPr>
          <w:rStyle w:val="FontStyle32"/>
          <w:sz w:val="18"/>
          <w:szCs w:val="18"/>
        </w:rPr>
        <w:t xml:space="preserve"> и подключение ТСО на ПЦН после выя</w:t>
      </w:r>
      <w:r w:rsidRPr="0037591C">
        <w:rPr>
          <w:rStyle w:val="FontStyle32"/>
          <w:sz w:val="18"/>
          <w:szCs w:val="18"/>
        </w:rPr>
        <w:t>с</w:t>
      </w:r>
      <w:r w:rsidRPr="0037591C">
        <w:rPr>
          <w:rStyle w:val="FontStyle32"/>
          <w:sz w:val="18"/>
          <w:szCs w:val="18"/>
        </w:rPr>
        <w:t>нении</w:t>
      </w:r>
      <w:proofErr w:type="gramEnd"/>
      <w:r w:rsidRPr="0037591C">
        <w:rPr>
          <w:rStyle w:val="FontStyle32"/>
          <w:sz w:val="18"/>
          <w:szCs w:val="18"/>
        </w:rPr>
        <w:t xml:space="preserve"> причин срабатывания ТСО, с целью продолжения дальнейшей централизованной охраны. </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Реагирование </w:t>
      </w:r>
      <w:r>
        <w:rPr>
          <w:rStyle w:val="FontStyle30"/>
          <w:sz w:val="18"/>
          <w:szCs w:val="18"/>
        </w:rPr>
        <w:t>группы задержания</w:t>
      </w:r>
      <w:r w:rsidRPr="0037591C">
        <w:rPr>
          <w:rStyle w:val="FontStyle30"/>
          <w:sz w:val="18"/>
          <w:szCs w:val="18"/>
        </w:rPr>
        <w:t xml:space="preserve"> «Исполнителя» </w:t>
      </w:r>
      <w:r w:rsidRPr="0037591C">
        <w:rPr>
          <w:rStyle w:val="FontStyle32"/>
          <w:sz w:val="18"/>
          <w:szCs w:val="18"/>
        </w:rPr>
        <w:t>- направление к охраняемому объекту мобильного наряда полиции в случае поступления на пульт централизованного наблюдения тревожного извещения, сформированного те</w:t>
      </w:r>
      <w:r w:rsidRPr="0037591C">
        <w:rPr>
          <w:rStyle w:val="FontStyle32"/>
          <w:sz w:val="18"/>
          <w:szCs w:val="18"/>
        </w:rPr>
        <w:t>х</w:t>
      </w:r>
      <w:r w:rsidRPr="0037591C">
        <w:rPr>
          <w:rStyle w:val="FontStyle32"/>
          <w:sz w:val="18"/>
          <w:szCs w:val="18"/>
        </w:rPr>
        <w:t>ническими средствами охраны, для выяснения причин срабатывания и пресечения противоправных действий в от</w:t>
      </w:r>
      <w:r w:rsidRPr="0037591C">
        <w:rPr>
          <w:rStyle w:val="FontStyle32"/>
          <w:sz w:val="18"/>
          <w:szCs w:val="18"/>
        </w:rPr>
        <w:softHyphen/>
        <w:t>ношении имущества «заказчика» или проведения оперативно - розыскных мероприятий по задержанию правонарушит</w:t>
      </w:r>
      <w:r w:rsidRPr="0037591C">
        <w:rPr>
          <w:rStyle w:val="FontStyle32"/>
          <w:sz w:val="18"/>
          <w:szCs w:val="18"/>
        </w:rPr>
        <w:t>е</w:t>
      </w:r>
      <w:r w:rsidRPr="0037591C">
        <w:rPr>
          <w:rStyle w:val="FontStyle32"/>
          <w:sz w:val="18"/>
          <w:szCs w:val="18"/>
        </w:rPr>
        <w:t>лей.</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Охраняемый период (время охраны) </w:t>
      </w:r>
      <w:r w:rsidRPr="0037591C">
        <w:rPr>
          <w:rStyle w:val="FontStyle32"/>
          <w:sz w:val="18"/>
          <w:szCs w:val="18"/>
        </w:rPr>
        <w:t xml:space="preserve">- период времени, определённый </w:t>
      </w:r>
      <w:r>
        <w:rPr>
          <w:rStyle w:val="FontStyle32"/>
          <w:sz w:val="18"/>
          <w:szCs w:val="18"/>
        </w:rPr>
        <w:t>Контрактом</w:t>
      </w:r>
      <w:r w:rsidRPr="0037591C">
        <w:rPr>
          <w:rStyle w:val="FontStyle32"/>
          <w:sz w:val="18"/>
          <w:szCs w:val="18"/>
        </w:rPr>
        <w:t xml:space="preserve"> и указанный в прилагаемой к </w:t>
      </w:r>
      <w:r>
        <w:rPr>
          <w:rStyle w:val="FontStyle32"/>
          <w:sz w:val="18"/>
          <w:szCs w:val="18"/>
        </w:rPr>
        <w:t>Контракту</w:t>
      </w:r>
      <w:r w:rsidRPr="0037591C">
        <w:rPr>
          <w:rStyle w:val="FontStyle32"/>
          <w:sz w:val="18"/>
          <w:szCs w:val="18"/>
        </w:rPr>
        <w:t xml:space="preserve"> дислокации-расчете, когда «Объект» считается охраняемым.</w:t>
      </w:r>
    </w:p>
    <w:p w:rsidR="00445B4B" w:rsidRPr="0037591C" w:rsidRDefault="00445B4B" w:rsidP="004D1259">
      <w:pPr>
        <w:pStyle w:val="Style8"/>
        <w:widowControl/>
        <w:spacing w:line="240" w:lineRule="auto"/>
        <w:jc w:val="both"/>
        <w:rPr>
          <w:rStyle w:val="FontStyle32"/>
          <w:sz w:val="18"/>
          <w:szCs w:val="18"/>
        </w:rPr>
      </w:pPr>
      <w:proofErr w:type="gramStart"/>
      <w:r w:rsidRPr="0037591C">
        <w:rPr>
          <w:rStyle w:val="FontStyle30"/>
          <w:sz w:val="18"/>
          <w:szCs w:val="18"/>
        </w:rPr>
        <w:t>Техническая</w:t>
      </w:r>
      <w:proofErr w:type="gramEnd"/>
      <w:r w:rsidRPr="0037591C">
        <w:rPr>
          <w:rStyle w:val="FontStyle30"/>
          <w:sz w:val="18"/>
          <w:szCs w:val="18"/>
        </w:rPr>
        <w:t xml:space="preserve"> </w:t>
      </w:r>
      <w:proofErr w:type="spellStart"/>
      <w:r w:rsidRPr="0037591C">
        <w:rPr>
          <w:rStyle w:val="FontStyle30"/>
          <w:sz w:val="18"/>
          <w:szCs w:val="18"/>
        </w:rPr>
        <w:t>укрепленность</w:t>
      </w:r>
      <w:proofErr w:type="spellEnd"/>
      <w:r w:rsidRPr="0037591C">
        <w:rPr>
          <w:rStyle w:val="FontStyle30"/>
          <w:sz w:val="18"/>
          <w:szCs w:val="18"/>
        </w:rPr>
        <w:t xml:space="preserve"> </w:t>
      </w:r>
      <w:r w:rsidRPr="0037591C">
        <w:rPr>
          <w:rStyle w:val="FontStyle32"/>
          <w:sz w:val="18"/>
          <w:szCs w:val="18"/>
        </w:rPr>
        <w:t>- наличие на охраняемом объекте и состояние конструк</w:t>
      </w:r>
      <w:r w:rsidRPr="0037591C">
        <w:rPr>
          <w:rStyle w:val="FontStyle32"/>
          <w:sz w:val="18"/>
          <w:szCs w:val="18"/>
        </w:rPr>
        <w:softHyphen/>
        <w:t>тивных элементов, искл</w:t>
      </w:r>
      <w:r w:rsidRPr="0037591C">
        <w:rPr>
          <w:rStyle w:val="FontStyle32"/>
          <w:sz w:val="18"/>
          <w:szCs w:val="18"/>
        </w:rPr>
        <w:t>ю</w:t>
      </w:r>
      <w:r w:rsidRPr="0037591C">
        <w:rPr>
          <w:rStyle w:val="FontStyle32"/>
          <w:sz w:val="18"/>
          <w:szCs w:val="18"/>
        </w:rPr>
        <w:t>чающих беспрепятственное проникновение на объект посторонних лиц - дверей, оконных пакетов, решеток в дверных и оконных проемах, замков, запо</w:t>
      </w:r>
      <w:r w:rsidRPr="0037591C">
        <w:rPr>
          <w:rStyle w:val="FontStyle32"/>
          <w:sz w:val="18"/>
          <w:szCs w:val="18"/>
        </w:rPr>
        <w:softHyphen/>
        <w:t>ров, засовов и т.п.</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Ложный вызов </w:t>
      </w:r>
      <w:r w:rsidRPr="0037591C">
        <w:rPr>
          <w:rStyle w:val="FontStyle32"/>
          <w:sz w:val="18"/>
          <w:szCs w:val="18"/>
        </w:rPr>
        <w:t>- тревожное извещение, в результате которого к охраняемому объекту прибыл</w:t>
      </w:r>
      <w:r>
        <w:rPr>
          <w:rStyle w:val="FontStyle32"/>
          <w:sz w:val="18"/>
          <w:szCs w:val="18"/>
        </w:rPr>
        <w:t>а группа задерж</w:t>
      </w:r>
      <w:r>
        <w:rPr>
          <w:rStyle w:val="FontStyle32"/>
          <w:sz w:val="18"/>
          <w:szCs w:val="18"/>
        </w:rPr>
        <w:t>а</w:t>
      </w:r>
      <w:r>
        <w:rPr>
          <w:rStyle w:val="FontStyle32"/>
          <w:sz w:val="18"/>
          <w:szCs w:val="18"/>
        </w:rPr>
        <w:t>ния</w:t>
      </w:r>
      <w:r w:rsidRPr="0037591C">
        <w:rPr>
          <w:rStyle w:val="FontStyle32"/>
          <w:sz w:val="18"/>
          <w:szCs w:val="18"/>
        </w:rPr>
        <w:t>, когда это не было обусловлено необходимостью пресечения проникновения посторонних лиц, а тревожное извещ</w:t>
      </w:r>
      <w:r w:rsidRPr="0037591C">
        <w:rPr>
          <w:rStyle w:val="FontStyle32"/>
          <w:sz w:val="18"/>
          <w:szCs w:val="18"/>
        </w:rPr>
        <w:t>е</w:t>
      </w:r>
      <w:r w:rsidRPr="0037591C">
        <w:rPr>
          <w:rStyle w:val="FontStyle32"/>
          <w:sz w:val="18"/>
          <w:szCs w:val="18"/>
        </w:rPr>
        <w:t>ние было сформировано в результате:</w:t>
      </w:r>
    </w:p>
    <w:p w:rsidR="00445B4B" w:rsidRPr="0037591C" w:rsidRDefault="00445B4B" w:rsidP="004D1259">
      <w:pPr>
        <w:pStyle w:val="Style11"/>
        <w:widowControl/>
        <w:tabs>
          <w:tab w:val="left" w:pos="154"/>
        </w:tabs>
        <w:spacing w:line="240" w:lineRule="auto"/>
        <w:rPr>
          <w:rStyle w:val="FontStyle32"/>
          <w:sz w:val="18"/>
          <w:szCs w:val="18"/>
        </w:rPr>
      </w:pPr>
      <w:proofErr w:type="gramStart"/>
      <w:r w:rsidRPr="0037591C">
        <w:rPr>
          <w:rStyle w:val="FontStyle32"/>
          <w:sz w:val="18"/>
          <w:szCs w:val="18"/>
        </w:rPr>
        <w:t>-</w:t>
      </w:r>
      <w:r w:rsidRPr="0037591C">
        <w:rPr>
          <w:rStyle w:val="FontStyle32"/>
          <w:sz w:val="18"/>
          <w:szCs w:val="18"/>
        </w:rPr>
        <w:tab/>
        <w:t>несоблюдения «Заказчиком» и/или уполномоченными лицами правил пользования ТСО (несвоевременное о</w:t>
      </w:r>
      <w:r w:rsidRPr="0037591C">
        <w:rPr>
          <w:rStyle w:val="FontStyle32"/>
          <w:sz w:val="18"/>
          <w:szCs w:val="18"/>
        </w:rPr>
        <w:t>т</w:t>
      </w:r>
      <w:r w:rsidRPr="0037591C">
        <w:rPr>
          <w:rStyle w:val="FontStyle32"/>
          <w:sz w:val="18"/>
          <w:szCs w:val="18"/>
        </w:rPr>
        <w:t>ключение ТСО при входе на объект, несвоевременный выход с объ</w:t>
      </w:r>
      <w:r w:rsidRPr="0037591C">
        <w:rPr>
          <w:rStyle w:val="FontStyle32"/>
          <w:sz w:val="18"/>
          <w:szCs w:val="18"/>
        </w:rPr>
        <w:softHyphen/>
        <w:t>екта при сдаче его под централизованную охрану, нахождение на объекте, сданном под централизованную охрану при отсутствии намерения его покинуть, оставление на объекте животных, перемещение которых может вызвать срабатывание ТСО и т.п.);</w:t>
      </w:r>
      <w:proofErr w:type="gramEnd"/>
    </w:p>
    <w:p w:rsidR="00445B4B" w:rsidRPr="0037591C" w:rsidRDefault="00445B4B" w:rsidP="004D1259">
      <w:pPr>
        <w:pStyle w:val="Style11"/>
        <w:widowControl/>
        <w:tabs>
          <w:tab w:val="left" w:pos="317"/>
        </w:tabs>
        <w:spacing w:line="240" w:lineRule="auto"/>
        <w:rPr>
          <w:rStyle w:val="FontStyle32"/>
          <w:sz w:val="18"/>
          <w:szCs w:val="18"/>
        </w:rPr>
      </w:pPr>
      <w:r w:rsidRPr="0037591C">
        <w:rPr>
          <w:rStyle w:val="FontStyle32"/>
          <w:sz w:val="18"/>
          <w:szCs w:val="18"/>
        </w:rPr>
        <w:t>-</w:t>
      </w:r>
      <w:r w:rsidRPr="0037591C">
        <w:rPr>
          <w:rStyle w:val="FontStyle32"/>
          <w:sz w:val="18"/>
          <w:szCs w:val="18"/>
        </w:rPr>
        <w:tab/>
        <w:t xml:space="preserve">недостаточной технической </w:t>
      </w:r>
      <w:proofErr w:type="spellStart"/>
      <w:r w:rsidRPr="0037591C">
        <w:rPr>
          <w:rStyle w:val="FontStyle32"/>
          <w:sz w:val="18"/>
          <w:szCs w:val="18"/>
        </w:rPr>
        <w:t>укрепленностыо</w:t>
      </w:r>
      <w:proofErr w:type="spellEnd"/>
      <w:r w:rsidRPr="0037591C">
        <w:rPr>
          <w:rStyle w:val="FontStyle32"/>
          <w:sz w:val="18"/>
          <w:szCs w:val="18"/>
        </w:rPr>
        <w:t xml:space="preserve"> охраняемого объекта (неисправные дверные и оконные замки, петли, засовы, дверные косяки, оконные пакеты, незапертые окна, двери и вызванное этим произвольное, в результате сквозняков, посторонних сотрясений и т.п. движение дверных и оконных створок, занавесей, вызвавшее срабатывание ТСО); </w:t>
      </w:r>
    </w:p>
    <w:p w:rsidR="00445B4B" w:rsidRPr="0037591C" w:rsidRDefault="00445B4B" w:rsidP="004D1259">
      <w:pPr>
        <w:pStyle w:val="Style11"/>
        <w:widowControl/>
        <w:tabs>
          <w:tab w:val="left" w:pos="317"/>
        </w:tabs>
        <w:spacing w:line="240" w:lineRule="auto"/>
        <w:rPr>
          <w:rStyle w:val="FontStyle32"/>
          <w:sz w:val="18"/>
          <w:szCs w:val="18"/>
        </w:rPr>
      </w:pPr>
      <w:r w:rsidRPr="0037591C">
        <w:rPr>
          <w:rStyle w:val="FontStyle30"/>
          <w:sz w:val="18"/>
          <w:szCs w:val="18"/>
        </w:rPr>
        <w:t xml:space="preserve">Тревожное извещение, тревога </w:t>
      </w:r>
      <w:r w:rsidRPr="0037591C">
        <w:rPr>
          <w:rStyle w:val="FontStyle32"/>
          <w:sz w:val="18"/>
          <w:szCs w:val="18"/>
        </w:rPr>
        <w:t>- сформированное ТСО и поступившее на ПЦН информационное сообщение о нарушении на охраняемом объекте.</w:t>
      </w:r>
    </w:p>
    <w:p w:rsidR="00445B4B" w:rsidRPr="0037591C" w:rsidRDefault="00445B4B" w:rsidP="004D1259">
      <w:pPr>
        <w:pStyle w:val="Style8"/>
        <w:widowControl/>
        <w:spacing w:line="240" w:lineRule="auto"/>
        <w:jc w:val="both"/>
        <w:rPr>
          <w:rStyle w:val="FontStyle32"/>
          <w:sz w:val="18"/>
          <w:szCs w:val="18"/>
        </w:rPr>
      </w:pPr>
      <w:r w:rsidRPr="0037591C">
        <w:rPr>
          <w:rStyle w:val="FontStyle30"/>
          <w:sz w:val="18"/>
          <w:szCs w:val="18"/>
        </w:rPr>
        <w:t xml:space="preserve">Ответственное лицо </w:t>
      </w:r>
      <w:r w:rsidRPr="0037591C">
        <w:rPr>
          <w:rStyle w:val="FontStyle32"/>
          <w:sz w:val="18"/>
          <w:szCs w:val="18"/>
        </w:rPr>
        <w:t xml:space="preserve">- Назначенное приказом руководителя «Заказчика», </w:t>
      </w:r>
      <w:proofErr w:type="gramStart"/>
      <w:r w:rsidRPr="0037591C">
        <w:rPr>
          <w:rStyle w:val="FontStyle32"/>
          <w:sz w:val="18"/>
          <w:szCs w:val="18"/>
        </w:rPr>
        <w:t>лицо</w:t>
      </w:r>
      <w:proofErr w:type="gramEnd"/>
      <w:r w:rsidRPr="0037591C">
        <w:rPr>
          <w:rStyle w:val="FontStyle32"/>
          <w:sz w:val="18"/>
          <w:szCs w:val="18"/>
        </w:rPr>
        <w:t xml:space="preserve"> имеющее права, предусмотре</w:t>
      </w:r>
      <w:r w:rsidRPr="0037591C">
        <w:rPr>
          <w:rStyle w:val="FontStyle32"/>
          <w:sz w:val="18"/>
          <w:szCs w:val="18"/>
        </w:rPr>
        <w:t>н</w:t>
      </w:r>
      <w:r w:rsidRPr="0037591C">
        <w:rPr>
          <w:rStyle w:val="FontStyle32"/>
          <w:sz w:val="18"/>
          <w:szCs w:val="18"/>
        </w:rPr>
        <w:t xml:space="preserve">ные </w:t>
      </w:r>
      <w:r>
        <w:rPr>
          <w:rStyle w:val="FontStyle32"/>
          <w:sz w:val="18"/>
          <w:szCs w:val="18"/>
        </w:rPr>
        <w:t>Контрактом</w:t>
      </w:r>
      <w:r w:rsidRPr="0037591C">
        <w:rPr>
          <w:rStyle w:val="FontStyle32"/>
          <w:sz w:val="18"/>
          <w:szCs w:val="18"/>
        </w:rPr>
        <w:t xml:space="preserve"> об охране имущества «Заказчика», по пользованию охранной сигнализацией и свидетельствованию наличия/отсутствия ущерба в ходе осмотра охраняемого объекта сотрудниками «Исполнителя» по полученному трево</w:t>
      </w:r>
      <w:r w:rsidRPr="0037591C">
        <w:rPr>
          <w:rStyle w:val="FontStyle32"/>
          <w:sz w:val="18"/>
          <w:szCs w:val="18"/>
        </w:rPr>
        <w:t>ж</w:t>
      </w:r>
      <w:r w:rsidRPr="0037591C">
        <w:rPr>
          <w:rStyle w:val="FontStyle32"/>
          <w:sz w:val="18"/>
          <w:szCs w:val="18"/>
        </w:rPr>
        <w:t>ному извещению.</w:t>
      </w:r>
    </w:p>
    <w:p w:rsidR="00445B4B" w:rsidRPr="0037591C" w:rsidRDefault="00445B4B" w:rsidP="00445B4B">
      <w:pPr>
        <w:pStyle w:val="Style1"/>
        <w:widowControl/>
        <w:jc w:val="both"/>
        <w:rPr>
          <w:sz w:val="18"/>
          <w:szCs w:val="18"/>
        </w:rPr>
      </w:pPr>
    </w:p>
    <w:p w:rsidR="00445B4B" w:rsidRDefault="00445B4B" w:rsidP="00445B4B">
      <w:pPr>
        <w:pStyle w:val="Style1"/>
        <w:widowControl/>
        <w:numPr>
          <w:ilvl w:val="0"/>
          <w:numId w:val="38"/>
        </w:numPr>
        <w:jc w:val="center"/>
        <w:rPr>
          <w:rStyle w:val="FontStyle30"/>
          <w:sz w:val="18"/>
          <w:szCs w:val="18"/>
        </w:rPr>
      </w:pPr>
      <w:r w:rsidRPr="0037591C">
        <w:rPr>
          <w:rStyle w:val="FontStyle30"/>
          <w:sz w:val="18"/>
          <w:szCs w:val="18"/>
        </w:rPr>
        <w:t xml:space="preserve">ПРЕДМЕТ </w:t>
      </w:r>
      <w:r>
        <w:rPr>
          <w:rStyle w:val="FontStyle30"/>
          <w:sz w:val="18"/>
          <w:szCs w:val="18"/>
        </w:rPr>
        <w:t>КОНТРАКТА</w:t>
      </w:r>
      <w:r w:rsidRPr="0037591C">
        <w:rPr>
          <w:rStyle w:val="FontStyle30"/>
          <w:sz w:val="18"/>
          <w:szCs w:val="18"/>
        </w:rPr>
        <w:t>.</w:t>
      </w:r>
    </w:p>
    <w:p w:rsidR="00445B4B" w:rsidRPr="0037591C" w:rsidRDefault="00445B4B" w:rsidP="00445B4B">
      <w:pPr>
        <w:pStyle w:val="Style1"/>
        <w:widowControl/>
        <w:ind w:left="720"/>
        <w:rPr>
          <w:rStyle w:val="FontStyle30"/>
          <w:sz w:val="18"/>
          <w:szCs w:val="18"/>
        </w:rPr>
      </w:pPr>
    </w:p>
    <w:p w:rsidR="00445B4B" w:rsidRPr="0037591C" w:rsidRDefault="00445B4B" w:rsidP="004D1259">
      <w:pPr>
        <w:pStyle w:val="Style11"/>
        <w:widowControl/>
        <w:tabs>
          <w:tab w:val="left" w:pos="-1701"/>
        </w:tabs>
        <w:spacing w:line="240" w:lineRule="auto"/>
        <w:rPr>
          <w:rStyle w:val="FontStyle32"/>
          <w:sz w:val="18"/>
          <w:szCs w:val="18"/>
        </w:rPr>
      </w:pPr>
      <w:r w:rsidRPr="0037591C">
        <w:rPr>
          <w:rStyle w:val="FontStyle38"/>
          <w:spacing w:val="-10"/>
          <w:sz w:val="18"/>
          <w:szCs w:val="18"/>
        </w:rPr>
        <w:t>1.1</w:t>
      </w:r>
      <w:r>
        <w:rPr>
          <w:rStyle w:val="FontStyle38"/>
          <w:spacing w:val="-10"/>
          <w:sz w:val="18"/>
          <w:szCs w:val="18"/>
        </w:rPr>
        <w:t>.</w:t>
      </w:r>
      <w:r w:rsidR="004D1259">
        <w:rPr>
          <w:rStyle w:val="FontStyle38"/>
          <w:spacing w:val="-10"/>
          <w:sz w:val="18"/>
          <w:szCs w:val="18"/>
        </w:rPr>
        <w:t xml:space="preserve"> </w:t>
      </w:r>
      <w:r w:rsidRPr="0037591C">
        <w:rPr>
          <w:rStyle w:val="FontStyle32"/>
          <w:sz w:val="18"/>
          <w:szCs w:val="18"/>
        </w:rPr>
        <w:t>«Исполнитель» оказывает услуги по централизованной охране объектов «Заказчика», указанных в дислокации - расчете (Приложение № 1) и обозначенных на плане-схеме</w:t>
      </w:r>
      <w:r>
        <w:rPr>
          <w:rStyle w:val="FontStyle32"/>
          <w:sz w:val="18"/>
          <w:szCs w:val="18"/>
        </w:rPr>
        <w:t xml:space="preserve"> </w:t>
      </w:r>
      <w:r w:rsidRPr="0037591C">
        <w:rPr>
          <w:rStyle w:val="FontStyle32"/>
          <w:sz w:val="18"/>
          <w:szCs w:val="18"/>
        </w:rPr>
        <w:t xml:space="preserve">(Приложение № 2), прилагаемых к настоящему </w:t>
      </w:r>
      <w:r>
        <w:rPr>
          <w:rStyle w:val="FontStyle32"/>
          <w:sz w:val="18"/>
          <w:szCs w:val="18"/>
        </w:rPr>
        <w:t>Контракту</w:t>
      </w:r>
      <w:r w:rsidRPr="0037591C">
        <w:rPr>
          <w:rStyle w:val="FontStyle32"/>
          <w:sz w:val="18"/>
          <w:szCs w:val="18"/>
        </w:rPr>
        <w:t xml:space="preserve"> и являющихся его неотъемлемыми частями, а «Заказчик» оплачивает эти услуги в соответствии с условиями настоящего </w:t>
      </w:r>
      <w:r>
        <w:rPr>
          <w:rStyle w:val="FontStyle32"/>
          <w:sz w:val="18"/>
          <w:szCs w:val="18"/>
        </w:rPr>
        <w:t>Контракта</w:t>
      </w:r>
      <w:r w:rsidRPr="0037591C">
        <w:rPr>
          <w:rStyle w:val="FontStyle32"/>
          <w:sz w:val="18"/>
          <w:szCs w:val="18"/>
        </w:rPr>
        <w:t xml:space="preserve"> (далее - </w:t>
      </w:r>
      <w:r>
        <w:rPr>
          <w:rStyle w:val="FontStyle32"/>
          <w:sz w:val="18"/>
          <w:szCs w:val="18"/>
        </w:rPr>
        <w:t>Контракт</w:t>
      </w:r>
      <w:r w:rsidRPr="0037591C">
        <w:rPr>
          <w:rStyle w:val="FontStyle32"/>
          <w:sz w:val="18"/>
          <w:szCs w:val="18"/>
        </w:rPr>
        <w:t>).</w:t>
      </w:r>
    </w:p>
    <w:p w:rsidR="00445B4B" w:rsidRPr="0037591C" w:rsidRDefault="00445B4B" w:rsidP="004D1259">
      <w:pPr>
        <w:pStyle w:val="Style11"/>
        <w:widowControl/>
        <w:tabs>
          <w:tab w:val="left" w:pos="701"/>
        </w:tabs>
        <w:spacing w:line="240" w:lineRule="auto"/>
        <w:rPr>
          <w:rStyle w:val="FontStyle32"/>
          <w:sz w:val="18"/>
          <w:szCs w:val="18"/>
        </w:rPr>
      </w:pPr>
      <w:r w:rsidRPr="0037591C">
        <w:rPr>
          <w:rStyle w:val="FontStyle30"/>
          <w:sz w:val="18"/>
          <w:szCs w:val="18"/>
        </w:rPr>
        <w:t>1.2.</w:t>
      </w:r>
      <w:r w:rsidR="004D1259">
        <w:rPr>
          <w:rStyle w:val="FontStyle30"/>
          <w:sz w:val="18"/>
          <w:szCs w:val="18"/>
        </w:rPr>
        <w:t xml:space="preserve"> </w:t>
      </w:r>
      <w:r w:rsidRPr="0037591C">
        <w:rPr>
          <w:rStyle w:val="FontStyle32"/>
          <w:sz w:val="18"/>
          <w:szCs w:val="18"/>
        </w:rPr>
        <w:t>Услуги, оказываемые «Исполнителем», заключаются:</w:t>
      </w:r>
    </w:p>
    <w:p w:rsidR="00445B4B" w:rsidRPr="0037591C" w:rsidRDefault="00445B4B" w:rsidP="004D1259">
      <w:pPr>
        <w:pStyle w:val="Style11"/>
        <w:widowControl/>
        <w:numPr>
          <w:ilvl w:val="0"/>
          <w:numId w:val="1"/>
        </w:numPr>
        <w:tabs>
          <w:tab w:val="left" w:pos="710"/>
        </w:tabs>
        <w:spacing w:line="240" w:lineRule="auto"/>
        <w:ind w:firstLine="0"/>
        <w:rPr>
          <w:rStyle w:val="FontStyle30"/>
          <w:sz w:val="18"/>
          <w:szCs w:val="18"/>
        </w:rPr>
      </w:pPr>
      <w:r w:rsidRPr="0037591C">
        <w:rPr>
          <w:rStyle w:val="FontStyle32"/>
          <w:sz w:val="18"/>
          <w:szCs w:val="18"/>
        </w:rPr>
        <w:t>В централизованном наблюдении за состоянием ТСО, установленных на «Объекте» «Заказчика», в течение периода времени охраны.</w:t>
      </w:r>
    </w:p>
    <w:p w:rsidR="00445B4B" w:rsidRPr="0037591C" w:rsidRDefault="00445B4B" w:rsidP="004D1259">
      <w:pPr>
        <w:pStyle w:val="Style11"/>
        <w:widowControl/>
        <w:numPr>
          <w:ilvl w:val="0"/>
          <w:numId w:val="1"/>
        </w:numPr>
        <w:tabs>
          <w:tab w:val="left" w:pos="710"/>
        </w:tabs>
        <w:spacing w:line="240" w:lineRule="auto"/>
        <w:ind w:firstLine="0"/>
        <w:rPr>
          <w:rStyle w:val="FontStyle32"/>
          <w:b/>
          <w:bCs/>
          <w:sz w:val="18"/>
          <w:szCs w:val="18"/>
        </w:rPr>
      </w:pPr>
      <w:proofErr w:type="gramStart"/>
      <w:r w:rsidRPr="0037591C">
        <w:rPr>
          <w:rStyle w:val="FontStyle32"/>
          <w:sz w:val="18"/>
          <w:szCs w:val="18"/>
        </w:rPr>
        <w:t xml:space="preserve">В реагировании </w:t>
      </w:r>
      <w:r>
        <w:rPr>
          <w:rStyle w:val="FontStyle32"/>
          <w:sz w:val="18"/>
          <w:szCs w:val="18"/>
        </w:rPr>
        <w:t>групп задержания</w:t>
      </w:r>
      <w:r w:rsidRPr="0037591C">
        <w:rPr>
          <w:rStyle w:val="FontStyle32"/>
          <w:sz w:val="18"/>
          <w:szCs w:val="18"/>
        </w:rPr>
        <w:t xml:space="preserve"> на поступающие с «Объекта» «тревожные» сообщения, зафиксированные системами централизованного наблюдения «Исполнителя» и в принятии оперативных мер к недопущению проникнов</w:t>
      </w:r>
      <w:r w:rsidRPr="0037591C">
        <w:rPr>
          <w:rStyle w:val="FontStyle32"/>
          <w:sz w:val="18"/>
          <w:szCs w:val="18"/>
        </w:rPr>
        <w:t>е</w:t>
      </w:r>
      <w:r w:rsidRPr="0037591C">
        <w:rPr>
          <w:rStyle w:val="FontStyle32"/>
          <w:sz w:val="18"/>
          <w:szCs w:val="18"/>
        </w:rPr>
        <w:t>ния и задержанию посторонних лиц, проникших на «Объект» в период времени охраны.</w:t>
      </w:r>
      <w:proofErr w:type="gramEnd"/>
    </w:p>
    <w:p w:rsidR="00445B4B" w:rsidRPr="0037591C" w:rsidRDefault="00445B4B" w:rsidP="00445B4B">
      <w:pPr>
        <w:pStyle w:val="Style1"/>
        <w:widowControl/>
        <w:rPr>
          <w:sz w:val="18"/>
          <w:szCs w:val="18"/>
        </w:rPr>
      </w:pPr>
    </w:p>
    <w:p w:rsidR="00445B4B" w:rsidRDefault="00445B4B" w:rsidP="00445B4B">
      <w:pPr>
        <w:pStyle w:val="Style1"/>
        <w:widowControl/>
        <w:numPr>
          <w:ilvl w:val="0"/>
          <w:numId w:val="38"/>
        </w:numPr>
        <w:jc w:val="center"/>
        <w:rPr>
          <w:rStyle w:val="FontStyle30"/>
          <w:sz w:val="18"/>
          <w:szCs w:val="18"/>
        </w:rPr>
      </w:pPr>
      <w:r w:rsidRPr="0037591C">
        <w:rPr>
          <w:rStyle w:val="FontStyle30"/>
          <w:sz w:val="18"/>
          <w:szCs w:val="18"/>
        </w:rPr>
        <w:t>ОБЩИЕ ПОЛОЖЕНИЯ.</w:t>
      </w:r>
    </w:p>
    <w:p w:rsidR="00445B4B" w:rsidRPr="0037591C" w:rsidRDefault="00445B4B" w:rsidP="00445B4B">
      <w:pPr>
        <w:pStyle w:val="Style1"/>
        <w:widowControl/>
        <w:ind w:left="720"/>
        <w:rPr>
          <w:rStyle w:val="FontStyle30"/>
          <w:sz w:val="18"/>
          <w:szCs w:val="18"/>
        </w:rPr>
      </w:pPr>
    </w:p>
    <w:p w:rsidR="00445B4B" w:rsidRPr="004D1259" w:rsidRDefault="00445B4B" w:rsidP="004D1259">
      <w:pPr>
        <w:rPr>
          <w:rStyle w:val="FontStyle14"/>
          <w:b w:val="0"/>
          <w:sz w:val="18"/>
          <w:szCs w:val="18"/>
        </w:rPr>
      </w:pPr>
      <w:r w:rsidRPr="004D1259">
        <w:rPr>
          <w:rStyle w:val="FontStyle14"/>
          <w:sz w:val="18"/>
          <w:szCs w:val="18"/>
        </w:rPr>
        <w:t>2.1.</w:t>
      </w:r>
      <w:r w:rsidR="004D1259">
        <w:rPr>
          <w:rStyle w:val="FontStyle14"/>
          <w:b w:val="0"/>
          <w:sz w:val="18"/>
          <w:szCs w:val="18"/>
        </w:rPr>
        <w:t xml:space="preserve"> </w:t>
      </w:r>
      <w:r w:rsidRPr="004D1259">
        <w:rPr>
          <w:rStyle w:val="FontStyle14"/>
          <w:b w:val="0"/>
          <w:sz w:val="18"/>
          <w:szCs w:val="18"/>
        </w:rPr>
        <w:t>«Исполнитель» действует на основании Федерального закона «О войсках национальной гвардии Российской Фед</w:t>
      </w:r>
      <w:r w:rsidRPr="004D1259">
        <w:rPr>
          <w:rStyle w:val="FontStyle14"/>
          <w:b w:val="0"/>
          <w:sz w:val="18"/>
          <w:szCs w:val="18"/>
        </w:rPr>
        <w:t>е</w:t>
      </w:r>
      <w:r w:rsidRPr="004D1259">
        <w:rPr>
          <w:rStyle w:val="FontStyle14"/>
          <w:b w:val="0"/>
          <w:sz w:val="18"/>
          <w:szCs w:val="18"/>
        </w:rPr>
        <w:t>рации».</w:t>
      </w:r>
    </w:p>
    <w:p w:rsidR="00445B4B" w:rsidRPr="004D1259" w:rsidRDefault="004D1259" w:rsidP="004D1259">
      <w:pPr>
        <w:rPr>
          <w:rStyle w:val="FontStyle14"/>
          <w:b w:val="0"/>
          <w:sz w:val="18"/>
          <w:szCs w:val="18"/>
        </w:rPr>
      </w:pPr>
      <w:r w:rsidRPr="004D1259">
        <w:rPr>
          <w:rStyle w:val="FontStyle14"/>
          <w:sz w:val="18"/>
          <w:szCs w:val="18"/>
        </w:rPr>
        <w:t>2.2.</w:t>
      </w:r>
      <w:r>
        <w:rPr>
          <w:rStyle w:val="FontStyle14"/>
          <w:b w:val="0"/>
          <w:sz w:val="18"/>
          <w:szCs w:val="18"/>
        </w:rPr>
        <w:t xml:space="preserve"> </w:t>
      </w:r>
      <w:r w:rsidR="00445B4B" w:rsidRPr="004D1259">
        <w:rPr>
          <w:rStyle w:val="FontStyle14"/>
          <w:b w:val="0"/>
          <w:sz w:val="18"/>
          <w:szCs w:val="18"/>
        </w:rPr>
        <w:t xml:space="preserve">Объекты «Заказчика» должны отвечать «Требованиям по инженерно-технической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w:t>
      </w:r>
      <w:proofErr w:type="gramStart"/>
      <w:r w:rsidR="00445B4B" w:rsidRPr="004D1259">
        <w:rPr>
          <w:rStyle w:val="FontStyle14"/>
          <w:b w:val="0"/>
          <w:sz w:val="18"/>
          <w:szCs w:val="18"/>
        </w:rPr>
        <w:t>Р</w:t>
      </w:r>
      <w:proofErr w:type="gramEnd"/>
      <w:r w:rsidR="00445B4B" w:rsidRPr="004D1259">
        <w:rPr>
          <w:rStyle w:val="FontStyle14"/>
          <w:b w:val="0"/>
          <w:sz w:val="18"/>
          <w:szCs w:val="18"/>
        </w:rPr>
        <w:t xml:space="preserve"> 78ю36ю032-2013 МВД РФ от 11.12.2013г., в том числе следующим требованиям:</w:t>
      </w:r>
    </w:p>
    <w:p w:rsidR="00445B4B" w:rsidRPr="004D1259" w:rsidRDefault="00445B4B" w:rsidP="004D1259">
      <w:pPr>
        <w:rPr>
          <w:rStyle w:val="FontStyle14"/>
          <w:b w:val="0"/>
          <w:sz w:val="18"/>
          <w:szCs w:val="18"/>
        </w:rPr>
      </w:pPr>
      <w:r w:rsidRPr="004D1259">
        <w:rPr>
          <w:rStyle w:val="FontStyle14"/>
          <w:sz w:val="18"/>
          <w:szCs w:val="18"/>
        </w:rPr>
        <w:t>а)</w:t>
      </w:r>
      <w:r w:rsidR="004D1259">
        <w:rPr>
          <w:rStyle w:val="FontStyle14"/>
          <w:b w:val="0"/>
          <w:sz w:val="18"/>
          <w:szCs w:val="18"/>
        </w:rPr>
        <w:t xml:space="preserve"> </w:t>
      </w:r>
      <w:r w:rsidRPr="004D1259">
        <w:rPr>
          <w:rStyle w:val="FontStyle14"/>
          <w:b w:val="0"/>
          <w:sz w:val="18"/>
          <w:szCs w:val="18"/>
        </w:rPr>
        <w:t>основной и запасные входы каждого объекта, а также банкоматы, с наступлением темноты должны</w:t>
      </w:r>
      <w:r w:rsidR="004D1259">
        <w:rPr>
          <w:rStyle w:val="FontStyle14"/>
          <w:b w:val="0"/>
          <w:sz w:val="18"/>
          <w:szCs w:val="18"/>
        </w:rPr>
        <w:t xml:space="preserve"> </w:t>
      </w:r>
      <w:r w:rsidRPr="004D1259">
        <w:rPr>
          <w:rStyle w:val="FontStyle14"/>
          <w:b w:val="0"/>
          <w:sz w:val="18"/>
          <w:szCs w:val="18"/>
        </w:rPr>
        <w:t>освещаться эле</w:t>
      </w:r>
      <w:r w:rsidRPr="004D1259">
        <w:rPr>
          <w:rStyle w:val="FontStyle14"/>
          <w:b w:val="0"/>
          <w:sz w:val="18"/>
          <w:szCs w:val="18"/>
        </w:rPr>
        <w:t>к</w:t>
      </w:r>
      <w:r w:rsidRPr="004D1259">
        <w:rPr>
          <w:rStyle w:val="FontStyle14"/>
          <w:b w:val="0"/>
          <w:sz w:val="18"/>
          <w:szCs w:val="18"/>
        </w:rPr>
        <w:t>тричеством при помощи ламп накаливания.</w:t>
      </w:r>
    </w:p>
    <w:p w:rsidR="00445B4B" w:rsidRPr="004D1259" w:rsidRDefault="00445B4B" w:rsidP="004D1259">
      <w:pPr>
        <w:rPr>
          <w:rStyle w:val="FontStyle14"/>
          <w:b w:val="0"/>
          <w:sz w:val="18"/>
          <w:szCs w:val="18"/>
        </w:rPr>
      </w:pPr>
      <w:r w:rsidRPr="004D1259">
        <w:rPr>
          <w:rStyle w:val="FontStyle14"/>
          <w:sz w:val="18"/>
          <w:szCs w:val="18"/>
        </w:rPr>
        <w:t>б)</w:t>
      </w:r>
      <w:r w:rsidR="004D1259">
        <w:rPr>
          <w:rStyle w:val="FontStyle14"/>
          <w:b w:val="0"/>
          <w:sz w:val="18"/>
          <w:szCs w:val="18"/>
        </w:rPr>
        <w:t xml:space="preserve"> </w:t>
      </w:r>
      <w:r w:rsidRPr="004D1259">
        <w:rPr>
          <w:rStyle w:val="FontStyle14"/>
          <w:b w:val="0"/>
          <w:sz w:val="18"/>
          <w:szCs w:val="18"/>
        </w:rPr>
        <w:t>расположение каких-либо ценностей внутри охраняемого объекта должно быть не ближе 1,5 метров от</w:t>
      </w:r>
      <w:r w:rsidR="004D1259">
        <w:rPr>
          <w:rStyle w:val="FontStyle14"/>
          <w:b w:val="0"/>
          <w:sz w:val="18"/>
          <w:szCs w:val="18"/>
        </w:rPr>
        <w:t xml:space="preserve"> </w:t>
      </w:r>
      <w:r w:rsidRPr="004D1259">
        <w:rPr>
          <w:rStyle w:val="FontStyle14"/>
          <w:b w:val="0"/>
          <w:sz w:val="18"/>
          <w:szCs w:val="18"/>
        </w:rPr>
        <w:t>окон, витрин и других некапитальных конструкций.</w:t>
      </w:r>
    </w:p>
    <w:p w:rsidR="00445B4B" w:rsidRPr="004D1259" w:rsidRDefault="00445B4B" w:rsidP="004D1259">
      <w:pPr>
        <w:rPr>
          <w:rStyle w:val="FontStyle14"/>
          <w:b w:val="0"/>
          <w:sz w:val="18"/>
          <w:szCs w:val="18"/>
        </w:rPr>
      </w:pPr>
      <w:r w:rsidRPr="004D1259">
        <w:rPr>
          <w:rStyle w:val="FontStyle14"/>
          <w:sz w:val="18"/>
          <w:szCs w:val="18"/>
        </w:rPr>
        <w:t>в)</w:t>
      </w:r>
      <w:r w:rsidR="004D1259">
        <w:rPr>
          <w:rStyle w:val="FontStyle14"/>
          <w:b w:val="0"/>
          <w:sz w:val="18"/>
          <w:szCs w:val="18"/>
        </w:rPr>
        <w:t xml:space="preserve"> </w:t>
      </w:r>
      <w:r w:rsidRPr="004D1259">
        <w:rPr>
          <w:rStyle w:val="FontStyle14"/>
          <w:b w:val="0"/>
          <w:sz w:val="18"/>
          <w:szCs w:val="18"/>
        </w:rPr>
        <w:t>стены, крыши, потолки, чердачные и слуховые окна, люки и двери в помещениях объектов должны</w:t>
      </w:r>
      <w:r w:rsidR="004D1259">
        <w:rPr>
          <w:rStyle w:val="FontStyle14"/>
          <w:b w:val="0"/>
          <w:sz w:val="18"/>
          <w:szCs w:val="18"/>
        </w:rPr>
        <w:t xml:space="preserve"> </w:t>
      </w:r>
      <w:r w:rsidRPr="004D1259">
        <w:rPr>
          <w:rStyle w:val="FontStyle14"/>
          <w:b w:val="0"/>
          <w:sz w:val="18"/>
          <w:szCs w:val="18"/>
        </w:rPr>
        <w:t>находиться в и</w:t>
      </w:r>
      <w:r w:rsidRPr="004D1259">
        <w:rPr>
          <w:rStyle w:val="FontStyle14"/>
          <w:b w:val="0"/>
          <w:sz w:val="18"/>
          <w:szCs w:val="18"/>
        </w:rPr>
        <w:t>с</w:t>
      </w:r>
      <w:r w:rsidRPr="004D1259">
        <w:rPr>
          <w:rStyle w:val="FontStyle14"/>
          <w:b w:val="0"/>
          <w:sz w:val="18"/>
          <w:szCs w:val="18"/>
        </w:rPr>
        <w:t xml:space="preserve">правном состоянии и отвечать требованиям «Исполнителя» </w:t>
      </w:r>
      <w:proofErr w:type="gramStart"/>
      <w:r w:rsidRPr="004D1259">
        <w:rPr>
          <w:rStyle w:val="FontStyle14"/>
          <w:b w:val="0"/>
          <w:sz w:val="18"/>
          <w:szCs w:val="18"/>
        </w:rPr>
        <w:t>по</w:t>
      </w:r>
      <w:proofErr w:type="gramEnd"/>
      <w:r w:rsidRPr="004D1259">
        <w:rPr>
          <w:rStyle w:val="FontStyle14"/>
          <w:b w:val="0"/>
          <w:sz w:val="18"/>
          <w:szCs w:val="18"/>
        </w:rPr>
        <w:t xml:space="preserve"> технической </w:t>
      </w:r>
      <w:proofErr w:type="spellStart"/>
      <w:r w:rsidRPr="004D1259">
        <w:rPr>
          <w:rStyle w:val="FontStyle14"/>
          <w:b w:val="0"/>
          <w:sz w:val="18"/>
          <w:szCs w:val="18"/>
        </w:rPr>
        <w:t>укрепленности</w:t>
      </w:r>
      <w:proofErr w:type="spellEnd"/>
      <w:r w:rsidRPr="004D1259">
        <w:rPr>
          <w:rStyle w:val="FontStyle14"/>
          <w:b w:val="0"/>
          <w:sz w:val="18"/>
          <w:szCs w:val="18"/>
        </w:rPr>
        <w:t>.</w:t>
      </w:r>
    </w:p>
    <w:p w:rsidR="00445B4B" w:rsidRPr="004D1259" w:rsidRDefault="00445B4B" w:rsidP="004D1259">
      <w:pPr>
        <w:rPr>
          <w:rStyle w:val="FontStyle14"/>
          <w:b w:val="0"/>
          <w:sz w:val="18"/>
          <w:szCs w:val="18"/>
        </w:rPr>
      </w:pPr>
      <w:r w:rsidRPr="004D1259">
        <w:rPr>
          <w:rStyle w:val="FontStyle14"/>
          <w:b w:val="0"/>
          <w:sz w:val="18"/>
          <w:szCs w:val="18"/>
        </w:rPr>
        <w:t>г)</w:t>
      </w:r>
      <w:r w:rsidR="004D1259">
        <w:rPr>
          <w:rStyle w:val="FontStyle14"/>
          <w:b w:val="0"/>
          <w:sz w:val="18"/>
          <w:szCs w:val="18"/>
        </w:rPr>
        <w:t xml:space="preserve"> </w:t>
      </w:r>
      <w:r w:rsidRPr="004D1259">
        <w:rPr>
          <w:rStyle w:val="FontStyle14"/>
          <w:b w:val="0"/>
          <w:sz w:val="18"/>
          <w:szCs w:val="18"/>
        </w:rPr>
        <w:t>оконные проемы нижних этажей, а также оконные проемы коридоров и помещений, независимо от</w:t>
      </w:r>
      <w:r w:rsidR="004D1259">
        <w:rPr>
          <w:rStyle w:val="FontStyle14"/>
          <w:b w:val="0"/>
          <w:sz w:val="18"/>
          <w:szCs w:val="18"/>
        </w:rPr>
        <w:t xml:space="preserve"> </w:t>
      </w:r>
      <w:r w:rsidRPr="004D1259">
        <w:rPr>
          <w:rStyle w:val="FontStyle14"/>
          <w:b w:val="0"/>
          <w:sz w:val="18"/>
          <w:szCs w:val="18"/>
        </w:rPr>
        <w:t>этажности, вых</w:t>
      </w:r>
      <w:r w:rsidRPr="004D1259">
        <w:rPr>
          <w:rStyle w:val="FontStyle14"/>
          <w:b w:val="0"/>
          <w:sz w:val="18"/>
          <w:szCs w:val="18"/>
        </w:rPr>
        <w:t>о</w:t>
      </w:r>
      <w:r w:rsidRPr="004D1259">
        <w:rPr>
          <w:rStyle w:val="FontStyle14"/>
          <w:b w:val="0"/>
          <w:sz w:val="18"/>
          <w:szCs w:val="18"/>
        </w:rPr>
        <w:t>дящие к пожарным лестницам, крышам разновысотных строений, козырькам и др.</w:t>
      </w:r>
      <w:r w:rsidR="004D1259">
        <w:rPr>
          <w:rStyle w:val="FontStyle14"/>
          <w:b w:val="0"/>
          <w:sz w:val="18"/>
          <w:szCs w:val="18"/>
        </w:rPr>
        <w:t xml:space="preserve"> </w:t>
      </w:r>
      <w:r w:rsidRPr="004D1259">
        <w:rPr>
          <w:rStyle w:val="FontStyle14"/>
          <w:b w:val="0"/>
          <w:sz w:val="18"/>
          <w:szCs w:val="18"/>
        </w:rPr>
        <w:t>архитектурным выступам оборудую</w:t>
      </w:r>
      <w:r w:rsidRPr="004D1259">
        <w:rPr>
          <w:rStyle w:val="FontStyle14"/>
          <w:b w:val="0"/>
          <w:sz w:val="18"/>
          <w:szCs w:val="18"/>
        </w:rPr>
        <w:t>т</w:t>
      </w:r>
      <w:r w:rsidRPr="004D1259">
        <w:rPr>
          <w:rStyle w:val="FontStyle14"/>
          <w:b w:val="0"/>
          <w:sz w:val="18"/>
          <w:szCs w:val="18"/>
        </w:rPr>
        <w:t>ся с внутренней стороны помещений металлическими ограждениями</w:t>
      </w:r>
      <w:r w:rsidR="004D1259">
        <w:rPr>
          <w:rStyle w:val="FontStyle14"/>
          <w:b w:val="0"/>
          <w:sz w:val="18"/>
          <w:szCs w:val="18"/>
        </w:rPr>
        <w:t xml:space="preserve"> </w:t>
      </w:r>
      <w:r w:rsidRPr="004D1259">
        <w:rPr>
          <w:rStyle w:val="FontStyle14"/>
          <w:b w:val="0"/>
          <w:sz w:val="18"/>
          <w:szCs w:val="18"/>
        </w:rPr>
        <w:t>(решетками, или аналогичными по прочности сре</w:t>
      </w:r>
      <w:r w:rsidRPr="004D1259">
        <w:rPr>
          <w:rStyle w:val="FontStyle14"/>
          <w:b w:val="0"/>
          <w:sz w:val="18"/>
          <w:szCs w:val="18"/>
        </w:rPr>
        <w:t>д</w:t>
      </w:r>
      <w:r w:rsidRPr="004D1259">
        <w:rPr>
          <w:rStyle w:val="FontStyle14"/>
          <w:b w:val="0"/>
          <w:sz w:val="18"/>
          <w:szCs w:val="18"/>
        </w:rPr>
        <w:t xml:space="preserve">ствами технической </w:t>
      </w:r>
      <w:proofErr w:type="spellStart"/>
      <w:r w:rsidRPr="004D1259">
        <w:rPr>
          <w:rStyle w:val="FontStyle14"/>
          <w:b w:val="0"/>
          <w:sz w:val="18"/>
          <w:szCs w:val="18"/>
        </w:rPr>
        <w:t>укрепленности</w:t>
      </w:r>
      <w:proofErr w:type="spellEnd"/>
      <w:r w:rsidRPr="004D1259">
        <w:rPr>
          <w:rStyle w:val="FontStyle14"/>
          <w:b w:val="0"/>
          <w:sz w:val="18"/>
          <w:szCs w:val="18"/>
        </w:rPr>
        <w:t xml:space="preserve"> - по согласованию с</w:t>
      </w:r>
      <w:r w:rsidR="004D1259">
        <w:rPr>
          <w:rStyle w:val="FontStyle14"/>
          <w:b w:val="0"/>
          <w:sz w:val="18"/>
          <w:szCs w:val="18"/>
        </w:rPr>
        <w:t xml:space="preserve"> </w:t>
      </w:r>
      <w:r w:rsidRPr="004D1259">
        <w:rPr>
          <w:rStyle w:val="FontStyle14"/>
          <w:b w:val="0"/>
          <w:sz w:val="18"/>
          <w:szCs w:val="18"/>
        </w:rPr>
        <w:t>«Исполнителем»).</w:t>
      </w:r>
    </w:p>
    <w:p w:rsidR="00445B4B" w:rsidRPr="004D1259" w:rsidRDefault="00445B4B" w:rsidP="004D1259">
      <w:pPr>
        <w:rPr>
          <w:rStyle w:val="FontStyle14"/>
          <w:b w:val="0"/>
          <w:sz w:val="18"/>
          <w:szCs w:val="18"/>
        </w:rPr>
      </w:pPr>
      <w:proofErr w:type="spellStart"/>
      <w:r w:rsidRPr="004D1259">
        <w:rPr>
          <w:rStyle w:val="FontStyle14"/>
          <w:sz w:val="18"/>
          <w:szCs w:val="18"/>
        </w:rPr>
        <w:t>д</w:t>
      </w:r>
      <w:proofErr w:type="spellEnd"/>
      <w:r w:rsidRPr="004D1259">
        <w:rPr>
          <w:rStyle w:val="FontStyle14"/>
          <w:sz w:val="18"/>
          <w:szCs w:val="18"/>
        </w:rPr>
        <w:t>)</w:t>
      </w:r>
      <w:r w:rsidR="004D1259">
        <w:rPr>
          <w:rStyle w:val="FontStyle14"/>
          <w:b w:val="0"/>
          <w:sz w:val="18"/>
          <w:szCs w:val="18"/>
        </w:rPr>
        <w:t xml:space="preserve"> </w:t>
      </w:r>
      <w:r w:rsidRPr="004D1259">
        <w:rPr>
          <w:rStyle w:val="FontStyle14"/>
          <w:b w:val="0"/>
          <w:sz w:val="18"/>
          <w:szCs w:val="18"/>
        </w:rPr>
        <w:t>объекты должны быть оборудованы следующими исправными техническими средствами охраны и</w:t>
      </w:r>
      <w:r w:rsidR="004D1259">
        <w:rPr>
          <w:rStyle w:val="FontStyle14"/>
          <w:b w:val="0"/>
          <w:sz w:val="18"/>
          <w:szCs w:val="18"/>
        </w:rPr>
        <w:t xml:space="preserve"> </w:t>
      </w:r>
      <w:r w:rsidRPr="004D1259">
        <w:rPr>
          <w:rStyle w:val="FontStyle14"/>
          <w:b w:val="0"/>
          <w:sz w:val="18"/>
          <w:szCs w:val="18"/>
        </w:rPr>
        <w:t>пожаротушения: городской телефонной связью, средствами ОПС, замками и запорами согласно актам</w:t>
      </w:r>
      <w:r w:rsidR="004D1259">
        <w:rPr>
          <w:rStyle w:val="FontStyle14"/>
          <w:b w:val="0"/>
          <w:sz w:val="18"/>
          <w:szCs w:val="18"/>
        </w:rPr>
        <w:t xml:space="preserve"> </w:t>
      </w:r>
      <w:r w:rsidRPr="004D1259">
        <w:rPr>
          <w:rStyle w:val="FontStyle14"/>
          <w:b w:val="0"/>
          <w:sz w:val="18"/>
          <w:szCs w:val="18"/>
        </w:rPr>
        <w:t>обследования, огнетушителями и другими первичными средства пожаротушения.</w:t>
      </w:r>
    </w:p>
    <w:p w:rsidR="00445B4B" w:rsidRPr="004D1259" w:rsidRDefault="004D1259" w:rsidP="004D1259">
      <w:pPr>
        <w:rPr>
          <w:rStyle w:val="FontStyle14"/>
          <w:b w:val="0"/>
          <w:sz w:val="18"/>
          <w:szCs w:val="18"/>
        </w:rPr>
      </w:pPr>
      <w:r w:rsidRPr="004D1259">
        <w:rPr>
          <w:rStyle w:val="FontStyle14"/>
          <w:sz w:val="18"/>
          <w:szCs w:val="18"/>
        </w:rPr>
        <w:t>2.3.</w:t>
      </w:r>
      <w:r>
        <w:rPr>
          <w:rStyle w:val="FontStyle14"/>
          <w:b w:val="0"/>
          <w:sz w:val="18"/>
          <w:szCs w:val="18"/>
        </w:rPr>
        <w:t xml:space="preserve"> </w:t>
      </w:r>
      <w:r w:rsidR="00445B4B" w:rsidRPr="004D1259">
        <w:rPr>
          <w:rStyle w:val="FontStyle14"/>
          <w:b w:val="0"/>
          <w:sz w:val="18"/>
          <w:szCs w:val="18"/>
        </w:rPr>
        <w:t>Техническое состояние принимаемых под охрану объектов, технических средств охраны, дополнительная потре</w:t>
      </w:r>
      <w:r w:rsidR="00445B4B" w:rsidRPr="004D1259">
        <w:rPr>
          <w:rStyle w:val="FontStyle14"/>
          <w:b w:val="0"/>
          <w:sz w:val="18"/>
          <w:szCs w:val="18"/>
        </w:rPr>
        <w:t>б</w:t>
      </w:r>
      <w:r w:rsidR="00445B4B" w:rsidRPr="004D1259">
        <w:rPr>
          <w:rStyle w:val="FontStyle14"/>
          <w:b w:val="0"/>
          <w:sz w:val="18"/>
          <w:szCs w:val="18"/>
        </w:rPr>
        <w:t>ность в этих средствах, сроки их внедрения, а также наличие и состояние примыкающих соседних неохраняемых пом</w:t>
      </w:r>
      <w:r w:rsidR="00445B4B" w:rsidRPr="004D1259">
        <w:rPr>
          <w:rStyle w:val="FontStyle14"/>
          <w:b w:val="0"/>
          <w:sz w:val="18"/>
          <w:szCs w:val="18"/>
        </w:rPr>
        <w:t>е</w:t>
      </w:r>
      <w:r w:rsidR="00445B4B" w:rsidRPr="004D1259">
        <w:rPr>
          <w:rStyle w:val="FontStyle14"/>
          <w:b w:val="0"/>
          <w:sz w:val="18"/>
          <w:szCs w:val="18"/>
        </w:rPr>
        <w:t>щений указывается в двухстороннем акте, составляемом перед заключением Контракта, а также при очередных обслед</w:t>
      </w:r>
      <w:r w:rsidR="00445B4B" w:rsidRPr="004D1259">
        <w:rPr>
          <w:rStyle w:val="FontStyle14"/>
          <w:b w:val="0"/>
          <w:sz w:val="18"/>
          <w:szCs w:val="18"/>
        </w:rPr>
        <w:t>о</w:t>
      </w:r>
      <w:r w:rsidR="00445B4B" w:rsidRPr="004D1259">
        <w:rPr>
          <w:rStyle w:val="FontStyle14"/>
          <w:b w:val="0"/>
          <w:sz w:val="18"/>
          <w:szCs w:val="18"/>
        </w:rPr>
        <w:t>ваниях каждые полгода. Акты обследования являются необъемлемой частью Контракта.</w:t>
      </w:r>
    </w:p>
    <w:p w:rsidR="00445B4B" w:rsidRPr="004D1259" w:rsidRDefault="004D1259" w:rsidP="004D1259">
      <w:pPr>
        <w:rPr>
          <w:rStyle w:val="FontStyle14"/>
          <w:b w:val="0"/>
          <w:sz w:val="18"/>
          <w:szCs w:val="18"/>
        </w:rPr>
      </w:pPr>
      <w:r w:rsidRPr="004D1259">
        <w:rPr>
          <w:rStyle w:val="FontStyle14"/>
          <w:sz w:val="18"/>
          <w:szCs w:val="18"/>
        </w:rPr>
        <w:t>2.4.</w:t>
      </w:r>
      <w:r>
        <w:rPr>
          <w:rStyle w:val="FontStyle14"/>
          <w:b w:val="0"/>
          <w:sz w:val="18"/>
          <w:szCs w:val="18"/>
        </w:rPr>
        <w:t xml:space="preserve"> </w:t>
      </w:r>
      <w:r w:rsidR="00445B4B" w:rsidRPr="004D1259">
        <w:rPr>
          <w:rStyle w:val="FontStyle14"/>
          <w:b w:val="0"/>
          <w:sz w:val="18"/>
          <w:szCs w:val="18"/>
        </w:rPr>
        <w:t>«Исполнитель» имеет право заключить Контракт и принять под охрану объекты «Заказчика», не отвечающие пред</w:t>
      </w:r>
      <w:r w:rsidR="00445B4B" w:rsidRPr="004D1259">
        <w:rPr>
          <w:rStyle w:val="FontStyle14"/>
          <w:b w:val="0"/>
          <w:sz w:val="18"/>
          <w:szCs w:val="18"/>
        </w:rPr>
        <w:t>ъ</w:t>
      </w:r>
      <w:r w:rsidR="00445B4B" w:rsidRPr="004D1259">
        <w:rPr>
          <w:rStyle w:val="FontStyle14"/>
          <w:b w:val="0"/>
          <w:sz w:val="18"/>
          <w:szCs w:val="18"/>
        </w:rPr>
        <w:t xml:space="preserve">являемым «Исполнителем» требованиям. </w:t>
      </w:r>
      <w:proofErr w:type="gramStart"/>
      <w:r w:rsidR="00445B4B" w:rsidRPr="004D1259">
        <w:rPr>
          <w:rStyle w:val="FontStyle14"/>
          <w:b w:val="0"/>
          <w:sz w:val="18"/>
          <w:szCs w:val="18"/>
        </w:rPr>
        <w:t>В случае неисполнения «Заказчиком» по любой причине требований «Испо</w:t>
      </w:r>
      <w:r w:rsidR="00445B4B" w:rsidRPr="004D1259">
        <w:rPr>
          <w:rStyle w:val="FontStyle14"/>
          <w:b w:val="0"/>
          <w:sz w:val="18"/>
          <w:szCs w:val="18"/>
        </w:rPr>
        <w:t>л</w:t>
      </w:r>
      <w:r w:rsidR="00445B4B" w:rsidRPr="004D1259">
        <w:rPr>
          <w:rStyle w:val="FontStyle14"/>
          <w:b w:val="0"/>
          <w:sz w:val="18"/>
          <w:szCs w:val="18"/>
        </w:rPr>
        <w:t xml:space="preserve">нителя» по 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«Объекта» и (или) по установлению требуемых технических средств охраны, «Исполнитель» освобождается от материальной ответственности в случае нанесения «Заказчику» материального уще</w:t>
      </w:r>
      <w:r w:rsidR="00445B4B" w:rsidRPr="004D1259">
        <w:rPr>
          <w:rStyle w:val="FontStyle14"/>
          <w:b w:val="0"/>
          <w:sz w:val="18"/>
          <w:szCs w:val="18"/>
        </w:rPr>
        <w:t>р</w:t>
      </w:r>
      <w:r w:rsidR="00445B4B" w:rsidRPr="004D1259">
        <w:rPr>
          <w:rStyle w:val="FontStyle14"/>
          <w:b w:val="0"/>
          <w:sz w:val="18"/>
          <w:szCs w:val="18"/>
        </w:rPr>
        <w:t>ба, который «Исполнитель» мог бы предотвратить в случае исполнения «Заказчиком» этих требований.</w:t>
      </w:r>
      <w:proofErr w:type="gramEnd"/>
    </w:p>
    <w:p w:rsidR="00445B4B" w:rsidRPr="004D1259" w:rsidRDefault="004D1259" w:rsidP="004D1259">
      <w:pPr>
        <w:rPr>
          <w:rStyle w:val="FontStyle14"/>
          <w:b w:val="0"/>
          <w:sz w:val="18"/>
          <w:szCs w:val="18"/>
        </w:rPr>
      </w:pPr>
      <w:r w:rsidRPr="004D1259">
        <w:rPr>
          <w:rStyle w:val="FontStyle14"/>
          <w:sz w:val="18"/>
          <w:szCs w:val="18"/>
        </w:rPr>
        <w:t>2.5.</w:t>
      </w:r>
      <w:r>
        <w:rPr>
          <w:rStyle w:val="FontStyle14"/>
          <w:b w:val="0"/>
          <w:sz w:val="18"/>
          <w:szCs w:val="18"/>
        </w:rPr>
        <w:t xml:space="preserve"> </w:t>
      </w:r>
      <w:r w:rsidR="00445B4B" w:rsidRPr="004D1259">
        <w:rPr>
          <w:rStyle w:val="FontStyle14"/>
          <w:b w:val="0"/>
          <w:sz w:val="18"/>
          <w:szCs w:val="18"/>
        </w:rPr>
        <w:t>Оборудование объектов техническими средствами охраны и средствами охранно-пожарной сигнализации, ремонт и обслуживание этих средств и приборов ОПС, а также капитальный ремонт средств ОПС производится «Заказчиком» только по согласованию с "Исполнителем".</w:t>
      </w:r>
    </w:p>
    <w:p w:rsidR="00445B4B" w:rsidRPr="004D1259" w:rsidRDefault="004D1259" w:rsidP="004D1259">
      <w:pPr>
        <w:rPr>
          <w:rStyle w:val="FontStyle14"/>
          <w:b w:val="0"/>
          <w:sz w:val="18"/>
          <w:szCs w:val="18"/>
        </w:rPr>
      </w:pPr>
      <w:r w:rsidRPr="004D1259">
        <w:rPr>
          <w:rStyle w:val="FontStyle14"/>
          <w:sz w:val="18"/>
          <w:szCs w:val="18"/>
        </w:rPr>
        <w:t>2.6.</w:t>
      </w:r>
      <w:r>
        <w:rPr>
          <w:rStyle w:val="FontStyle14"/>
          <w:b w:val="0"/>
          <w:sz w:val="18"/>
          <w:szCs w:val="18"/>
        </w:rPr>
        <w:t xml:space="preserve"> </w:t>
      </w:r>
      <w:r w:rsidR="00445B4B" w:rsidRPr="004D1259">
        <w:rPr>
          <w:rStyle w:val="FontStyle14"/>
          <w:b w:val="0"/>
          <w:sz w:val="18"/>
          <w:szCs w:val="18"/>
        </w:rPr>
        <w:t>Предельный срок эксплуатации средств ОПС - 8 лет. Дальнейшее использование этих средств разрешается только с письменного согласия «Исполнителя».</w:t>
      </w:r>
    </w:p>
    <w:p w:rsidR="00445B4B" w:rsidRPr="004D1259" w:rsidRDefault="004D1259" w:rsidP="004D1259">
      <w:pPr>
        <w:rPr>
          <w:rStyle w:val="FontStyle14"/>
          <w:b w:val="0"/>
          <w:sz w:val="18"/>
          <w:szCs w:val="18"/>
        </w:rPr>
      </w:pPr>
      <w:r w:rsidRPr="004D1259">
        <w:rPr>
          <w:rStyle w:val="FontStyle14"/>
          <w:sz w:val="18"/>
          <w:szCs w:val="18"/>
        </w:rPr>
        <w:t>2.7.</w:t>
      </w:r>
      <w:r>
        <w:rPr>
          <w:rStyle w:val="FontStyle14"/>
          <w:b w:val="0"/>
          <w:sz w:val="18"/>
          <w:szCs w:val="18"/>
        </w:rPr>
        <w:t xml:space="preserve"> </w:t>
      </w:r>
      <w:r w:rsidR="00445B4B" w:rsidRPr="004D1259">
        <w:rPr>
          <w:rStyle w:val="FontStyle14"/>
          <w:b w:val="0"/>
          <w:sz w:val="18"/>
          <w:szCs w:val="18"/>
        </w:rPr>
        <w:t>Порядок сдачи объекта под охрану оговаривается инструкцией по использованию ТСО</w:t>
      </w:r>
    </w:p>
    <w:p w:rsidR="00445B4B" w:rsidRPr="004D1259" w:rsidRDefault="004D1259" w:rsidP="004D1259">
      <w:pPr>
        <w:rPr>
          <w:rStyle w:val="FontStyle14"/>
          <w:b w:val="0"/>
          <w:sz w:val="18"/>
          <w:szCs w:val="18"/>
        </w:rPr>
      </w:pPr>
      <w:r w:rsidRPr="004D1259">
        <w:rPr>
          <w:rStyle w:val="FontStyle14"/>
          <w:sz w:val="18"/>
          <w:szCs w:val="18"/>
        </w:rPr>
        <w:t>2.8.</w:t>
      </w:r>
      <w:r>
        <w:rPr>
          <w:rStyle w:val="FontStyle14"/>
          <w:b w:val="0"/>
          <w:sz w:val="18"/>
          <w:szCs w:val="18"/>
        </w:rPr>
        <w:t xml:space="preserve"> </w:t>
      </w:r>
      <w:r w:rsidR="00445B4B" w:rsidRPr="004D1259">
        <w:rPr>
          <w:rStyle w:val="FontStyle14"/>
          <w:b w:val="0"/>
          <w:sz w:val="18"/>
          <w:szCs w:val="18"/>
        </w:rPr>
        <w:t>Территория и помещения охраняемого объекта должны отвечать требованиям охраны труда и обеспечивать без</w:t>
      </w:r>
      <w:r w:rsidR="00445B4B" w:rsidRPr="004D1259">
        <w:rPr>
          <w:rStyle w:val="FontStyle14"/>
          <w:b w:val="0"/>
          <w:sz w:val="18"/>
          <w:szCs w:val="18"/>
        </w:rPr>
        <w:t>о</w:t>
      </w:r>
      <w:r w:rsidR="00445B4B" w:rsidRPr="004D1259">
        <w:rPr>
          <w:rStyle w:val="FontStyle14"/>
          <w:b w:val="0"/>
          <w:sz w:val="18"/>
          <w:szCs w:val="18"/>
        </w:rPr>
        <w:t>пасные условия труда для работников «Исполнителя» при исполнении ими своих обязанностей.</w:t>
      </w:r>
    </w:p>
    <w:p w:rsidR="00445B4B" w:rsidRPr="004D1259" w:rsidRDefault="004D1259" w:rsidP="004D1259">
      <w:pPr>
        <w:rPr>
          <w:rStyle w:val="FontStyle14"/>
          <w:b w:val="0"/>
          <w:sz w:val="18"/>
          <w:szCs w:val="18"/>
        </w:rPr>
      </w:pPr>
      <w:r w:rsidRPr="004D1259">
        <w:rPr>
          <w:rStyle w:val="FontStyle14"/>
          <w:sz w:val="18"/>
          <w:szCs w:val="18"/>
        </w:rPr>
        <w:t>2.9.</w:t>
      </w:r>
      <w:r>
        <w:rPr>
          <w:rStyle w:val="FontStyle14"/>
          <w:b w:val="0"/>
          <w:sz w:val="18"/>
          <w:szCs w:val="18"/>
        </w:rPr>
        <w:t xml:space="preserve"> </w:t>
      </w:r>
      <w:proofErr w:type="gramStart"/>
      <w:r w:rsidR="00445B4B" w:rsidRPr="004D1259">
        <w:rPr>
          <w:rStyle w:val="FontStyle14"/>
          <w:b w:val="0"/>
          <w:sz w:val="18"/>
          <w:szCs w:val="18"/>
        </w:rPr>
        <w:t>С учетом особенностей «Объектов» «Исполнитель» рекомендует, а «Заказчик» определяет места установки ТСО на «Объектах», в соответствии с проектной документацией, согласованной «Сторонами».</w:t>
      </w:r>
      <w:proofErr w:type="gramEnd"/>
    </w:p>
    <w:p w:rsidR="00445B4B" w:rsidRPr="004D1259" w:rsidRDefault="004D1259" w:rsidP="004D1259">
      <w:pPr>
        <w:rPr>
          <w:rStyle w:val="FontStyle14"/>
          <w:b w:val="0"/>
          <w:sz w:val="18"/>
          <w:szCs w:val="18"/>
        </w:rPr>
      </w:pPr>
      <w:r w:rsidRPr="004D1259">
        <w:rPr>
          <w:rStyle w:val="FontStyle14"/>
          <w:sz w:val="18"/>
          <w:szCs w:val="18"/>
        </w:rPr>
        <w:t>2.10.</w:t>
      </w:r>
      <w:r>
        <w:rPr>
          <w:rStyle w:val="FontStyle14"/>
          <w:b w:val="0"/>
          <w:sz w:val="18"/>
          <w:szCs w:val="18"/>
        </w:rPr>
        <w:t xml:space="preserve"> </w:t>
      </w:r>
      <w:r w:rsidR="00445B4B" w:rsidRPr="004D1259">
        <w:rPr>
          <w:rStyle w:val="FontStyle14"/>
          <w:b w:val="0"/>
          <w:sz w:val="18"/>
          <w:szCs w:val="18"/>
        </w:rPr>
        <w:t>Заказчик организует техническое обслуживание средств сигнализации, установленных на его объектах, в соотве</w:t>
      </w:r>
      <w:r w:rsidR="00445B4B" w:rsidRPr="004D1259">
        <w:rPr>
          <w:rStyle w:val="FontStyle14"/>
          <w:b w:val="0"/>
          <w:sz w:val="18"/>
          <w:szCs w:val="18"/>
        </w:rPr>
        <w:t>т</w:t>
      </w:r>
      <w:r w:rsidR="00445B4B" w:rsidRPr="004D1259">
        <w:rPr>
          <w:rStyle w:val="FontStyle14"/>
          <w:b w:val="0"/>
          <w:sz w:val="18"/>
          <w:szCs w:val="18"/>
        </w:rPr>
        <w:t xml:space="preserve">ствии с нормативными требованиями </w:t>
      </w:r>
      <w:proofErr w:type="spellStart"/>
      <w:r w:rsidR="00445B4B" w:rsidRPr="004D1259">
        <w:rPr>
          <w:rStyle w:val="FontStyle14"/>
          <w:b w:val="0"/>
          <w:sz w:val="18"/>
          <w:szCs w:val="18"/>
        </w:rPr>
        <w:t>Росгвардии</w:t>
      </w:r>
      <w:proofErr w:type="spellEnd"/>
      <w:r w:rsidR="00445B4B" w:rsidRPr="004D1259">
        <w:rPr>
          <w:rStyle w:val="FontStyle14"/>
          <w:b w:val="0"/>
          <w:sz w:val="18"/>
          <w:szCs w:val="18"/>
        </w:rPr>
        <w:t xml:space="preserve"> и МВД России, путём заключения договора с организацией, имеющей лицензию на данный вид деятельности (далее - обслуживающая организация).</w:t>
      </w:r>
    </w:p>
    <w:p w:rsidR="00445B4B" w:rsidRPr="004D1259" w:rsidRDefault="004D1259" w:rsidP="004D1259">
      <w:pPr>
        <w:rPr>
          <w:rStyle w:val="FontStyle14"/>
          <w:b w:val="0"/>
          <w:sz w:val="18"/>
          <w:szCs w:val="18"/>
        </w:rPr>
      </w:pPr>
      <w:r w:rsidRPr="004D1259">
        <w:rPr>
          <w:rStyle w:val="FontStyle14"/>
          <w:sz w:val="18"/>
          <w:szCs w:val="18"/>
        </w:rPr>
        <w:t>2.11.</w:t>
      </w:r>
      <w:r>
        <w:rPr>
          <w:rStyle w:val="FontStyle14"/>
          <w:b w:val="0"/>
          <w:sz w:val="18"/>
          <w:szCs w:val="18"/>
        </w:rPr>
        <w:t xml:space="preserve"> </w:t>
      </w:r>
      <w:r w:rsidR="00445B4B" w:rsidRPr="004D1259">
        <w:rPr>
          <w:rStyle w:val="FontStyle14"/>
          <w:b w:val="0"/>
          <w:sz w:val="18"/>
          <w:szCs w:val="18"/>
        </w:rPr>
        <w:t>Контракт заключается после оборудования «Объекта» ТСО с подключением их к системам ПЦН «Исполнителя» и проведения приемки ТСО в эксплуатацию представителями «Исполнителя» и обслуживающей организации.</w:t>
      </w:r>
    </w:p>
    <w:p w:rsidR="00445B4B" w:rsidRPr="004D1259" w:rsidRDefault="004D1259" w:rsidP="004D1259">
      <w:pPr>
        <w:rPr>
          <w:rStyle w:val="FontStyle14"/>
          <w:b w:val="0"/>
          <w:sz w:val="18"/>
          <w:szCs w:val="18"/>
        </w:rPr>
      </w:pPr>
      <w:r w:rsidRPr="004D1259">
        <w:rPr>
          <w:rStyle w:val="FontStyle14"/>
          <w:sz w:val="18"/>
          <w:szCs w:val="18"/>
        </w:rPr>
        <w:t>2.12.</w:t>
      </w:r>
      <w:r>
        <w:rPr>
          <w:rStyle w:val="FontStyle14"/>
          <w:b w:val="0"/>
          <w:sz w:val="18"/>
          <w:szCs w:val="18"/>
        </w:rPr>
        <w:t xml:space="preserve"> И</w:t>
      </w:r>
      <w:r w:rsidR="00445B4B" w:rsidRPr="004D1259">
        <w:rPr>
          <w:rStyle w:val="FontStyle14"/>
          <w:b w:val="0"/>
          <w:sz w:val="18"/>
          <w:szCs w:val="18"/>
        </w:rPr>
        <w:t xml:space="preserve">нструкция по управлению ТСО в письменном виде предоставляется «Заказчику» </w:t>
      </w:r>
      <w:proofErr w:type="gramStart"/>
      <w:r w:rsidR="00445B4B" w:rsidRPr="004D1259">
        <w:rPr>
          <w:rStyle w:val="FontStyle14"/>
          <w:b w:val="0"/>
          <w:sz w:val="18"/>
          <w:szCs w:val="18"/>
        </w:rPr>
        <w:t>организацией, установившей ТСО и согласовывается</w:t>
      </w:r>
      <w:proofErr w:type="gramEnd"/>
      <w:r w:rsidR="00445B4B" w:rsidRPr="004D1259">
        <w:rPr>
          <w:rStyle w:val="FontStyle14"/>
          <w:b w:val="0"/>
          <w:sz w:val="18"/>
          <w:szCs w:val="18"/>
        </w:rPr>
        <w:t xml:space="preserve"> с «Исполнителем».</w:t>
      </w:r>
    </w:p>
    <w:p w:rsidR="00445B4B" w:rsidRPr="004D1259" w:rsidRDefault="004D1259" w:rsidP="004D1259">
      <w:pPr>
        <w:rPr>
          <w:rStyle w:val="FontStyle14"/>
          <w:b w:val="0"/>
          <w:sz w:val="18"/>
          <w:szCs w:val="18"/>
        </w:rPr>
      </w:pPr>
      <w:r w:rsidRPr="004D1259">
        <w:rPr>
          <w:rStyle w:val="FontStyle14"/>
          <w:sz w:val="18"/>
          <w:szCs w:val="18"/>
        </w:rPr>
        <w:t>2.13.</w:t>
      </w:r>
      <w:r>
        <w:rPr>
          <w:rStyle w:val="FontStyle14"/>
          <w:b w:val="0"/>
          <w:sz w:val="18"/>
          <w:szCs w:val="18"/>
        </w:rPr>
        <w:t xml:space="preserve"> </w:t>
      </w:r>
      <w:r w:rsidR="00445B4B" w:rsidRPr="004D1259">
        <w:rPr>
          <w:rStyle w:val="FontStyle14"/>
          <w:b w:val="0"/>
          <w:sz w:val="18"/>
          <w:szCs w:val="18"/>
        </w:rPr>
        <w:t>«Сторонами» не разглашаются третьим лицам сведения о принципах построения и составе ТСО, присвоенные пультовые номера, пароли и коды пользователей.</w:t>
      </w:r>
    </w:p>
    <w:p w:rsidR="00445B4B" w:rsidRPr="004D1259" w:rsidRDefault="004D1259" w:rsidP="004D1259">
      <w:pPr>
        <w:rPr>
          <w:rStyle w:val="FontStyle14"/>
          <w:b w:val="0"/>
          <w:sz w:val="18"/>
          <w:szCs w:val="18"/>
        </w:rPr>
      </w:pPr>
      <w:r w:rsidRPr="004D1259">
        <w:rPr>
          <w:rStyle w:val="FontStyle14"/>
          <w:sz w:val="18"/>
          <w:szCs w:val="18"/>
        </w:rPr>
        <w:t>2.14.</w:t>
      </w:r>
      <w:r>
        <w:rPr>
          <w:rStyle w:val="FontStyle14"/>
          <w:b w:val="0"/>
          <w:sz w:val="18"/>
          <w:szCs w:val="18"/>
        </w:rPr>
        <w:t xml:space="preserve"> </w:t>
      </w:r>
      <w:r w:rsidR="00445B4B" w:rsidRPr="004D1259">
        <w:rPr>
          <w:rStyle w:val="FontStyle14"/>
          <w:b w:val="0"/>
          <w:sz w:val="18"/>
          <w:szCs w:val="18"/>
        </w:rPr>
        <w:t>Установка и техническо-эксплуатационное обслуживание технических средств охраны на «Объекте» проводится «Обслуживающей организацией» по договору с «Заказчиком». Ответственность за исправность технических средств охраны, установленных на «Объекте», несет «Обслуживающая организация» в соответствии с договором на техническое обслуживание.</w:t>
      </w:r>
    </w:p>
    <w:p w:rsidR="00445B4B" w:rsidRPr="0037591C" w:rsidRDefault="00445B4B" w:rsidP="00445B4B">
      <w:pPr>
        <w:pStyle w:val="Style2"/>
        <w:widowControl/>
        <w:spacing w:line="240" w:lineRule="exact"/>
        <w:ind w:right="24"/>
        <w:jc w:val="center"/>
        <w:rPr>
          <w:sz w:val="18"/>
          <w:szCs w:val="18"/>
        </w:rPr>
      </w:pPr>
    </w:p>
    <w:p w:rsidR="00445B4B" w:rsidRPr="004D1259" w:rsidRDefault="00445B4B" w:rsidP="00445B4B">
      <w:pPr>
        <w:pStyle w:val="Style2"/>
        <w:widowControl/>
        <w:numPr>
          <w:ilvl w:val="0"/>
          <w:numId w:val="38"/>
        </w:numPr>
        <w:spacing w:before="10"/>
        <w:ind w:right="24"/>
        <w:jc w:val="center"/>
        <w:rPr>
          <w:rStyle w:val="FontStyle14"/>
        </w:rPr>
      </w:pPr>
      <w:r w:rsidRPr="004D1259">
        <w:rPr>
          <w:rStyle w:val="FontStyle14"/>
        </w:rPr>
        <w:t>ОБЯЗАННОСТИ И ПРАВА СТОРОН.</w:t>
      </w:r>
    </w:p>
    <w:p w:rsidR="00445B4B" w:rsidRPr="0037591C" w:rsidRDefault="00445B4B" w:rsidP="00445B4B">
      <w:pPr>
        <w:pStyle w:val="Style2"/>
        <w:widowControl/>
        <w:spacing w:before="10"/>
        <w:ind w:left="720" w:right="24"/>
        <w:rPr>
          <w:rStyle w:val="FontStyle14"/>
          <w:b w:val="0"/>
        </w:rPr>
      </w:pPr>
    </w:p>
    <w:p w:rsidR="00445B4B" w:rsidRPr="004D1259" w:rsidRDefault="00445B4B" w:rsidP="004D1259">
      <w:pPr>
        <w:jc w:val="both"/>
        <w:rPr>
          <w:rStyle w:val="FontStyle14"/>
          <w:b w:val="0"/>
          <w:sz w:val="18"/>
          <w:szCs w:val="18"/>
        </w:rPr>
      </w:pPr>
      <w:r w:rsidRPr="004D1259">
        <w:rPr>
          <w:rStyle w:val="FontStyle14"/>
          <w:sz w:val="18"/>
          <w:szCs w:val="18"/>
        </w:rPr>
        <w:t>3.1.</w:t>
      </w:r>
      <w:r w:rsidRPr="004D1259">
        <w:rPr>
          <w:rStyle w:val="FontStyle14"/>
          <w:b w:val="0"/>
          <w:sz w:val="18"/>
          <w:szCs w:val="18"/>
        </w:rPr>
        <w:tab/>
      </w:r>
      <w:r w:rsidRPr="001E179C">
        <w:rPr>
          <w:rStyle w:val="FontStyle14"/>
          <w:sz w:val="18"/>
          <w:szCs w:val="18"/>
        </w:rPr>
        <w:t>«Исполнитель» обязуется:</w:t>
      </w:r>
    </w:p>
    <w:p w:rsidR="00445B4B" w:rsidRPr="004D1259" w:rsidRDefault="004D1259" w:rsidP="004D1259">
      <w:pPr>
        <w:jc w:val="both"/>
        <w:rPr>
          <w:rStyle w:val="FontStyle14"/>
          <w:b w:val="0"/>
          <w:sz w:val="18"/>
          <w:szCs w:val="18"/>
        </w:rPr>
      </w:pPr>
      <w:r w:rsidRPr="004D1259">
        <w:rPr>
          <w:rStyle w:val="FontStyle14"/>
          <w:sz w:val="18"/>
          <w:szCs w:val="18"/>
        </w:rPr>
        <w:t>3.1.1.</w:t>
      </w:r>
      <w:r>
        <w:rPr>
          <w:rStyle w:val="FontStyle14"/>
          <w:b w:val="0"/>
          <w:sz w:val="18"/>
          <w:szCs w:val="18"/>
        </w:rPr>
        <w:t xml:space="preserve"> </w:t>
      </w:r>
      <w:r w:rsidR="00445B4B" w:rsidRPr="004D1259">
        <w:rPr>
          <w:rStyle w:val="FontStyle14"/>
          <w:b w:val="0"/>
          <w:sz w:val="18"/>
          <w:szCs w:val="18"/>
        </w:rPr>
        <w:t>Осуществлять прием «Объекта» под охрану и его снятие с охраны только по уведомлению уполномоченных на то лиц «Заказчика», из числа указанных в п. 3.2.14.</w:t>
      </w:r>
    </w:p>
    <w:p w:rsidR="00445B4B" w:rsidRPr="004D1259" w:rsidRDefault="004D1259" w:rsidP="004D1259">
      <w:pPr>
        <w:jc w:val="both"/>
        <w:rPr>
          <w:rStyle w:val="FontStyle14"/>
          <w:b w:val="0"/>
          <w:sz w:val="18"/>
          <w:szCs w:val="18"/>
        </w:rPr>
      </w:pPr>
      <w:r w:rsidRPr="004D1259">
        <w:rPr>
          <w:rStyle w:val="FontStyle14"/>
          <w:sz w:val="18"/>
          <w:szCs w:val="18"/>
        </w:rPr>
        <w:t>3.1.2.</w:t>
      </w:r>
      <w:r>
        <w:rPr>
          <w:rStyle w:val="FontStyle14"/>
          <w:b w:val="0"/>
          <w:sz w:val="18"/>
          <w:szCs w:val="18"/>
        </w:rPr>
        <w:t xml:space="preserve"> </w:t>
      </w:r>
      <w:proofErr w:type="gramStart"/>
      <w:r w:rsidR="00445B4B" w:rsidRPr="004D1259">
        <w:rPr>
          <w:rStyle w:val="FontStyle14"/>
          <w:b w:val="0"/>
          <w:sz w:val="18"/>
          <w:szCs w:val="18"/>
        </w:rPr>
        <w:t>Принимать и регистрировать сообщения, передаваемые ТСО, установленных на «Объекте».</w:t>
      </w:r>
      <w:proofErr w:type="gramEnd"/>
    </w:p>
    <w:p w:rsidR="00445B4B" w:rsidRPr="004D1259" w:rsidRDefault="004D1259" w:rsidP="004D1259">
      <w:pPr>
        <w:jc w:val="both"/>
        <w:rPr>
          <w:rStyle w:val="FontStyle14"/>
          <w:b w:val="0"/>
          <w:sz w:val="18"/>
          <w:szCs w:val="18"/>
        </w:rPr>
      </w:pPr>
      <w:r w:rsidRPr="004D1259">
        <w:rPr>
          <w:rStyle w:val="FontStyle14"/>
          <w:sz w:val="18"/>
          <w:szCs w:val="18"/>
        </w:rPr>
        <w:t>3.1.3.</w:t>
      </w:r>
      <w:r>
        <w:rPr>
          <w:rStyle w:val="FontStyle14"/>
          <w:b w:val="0"/>
          <w:sz w:val="18"/>
          <w:szCs w:val="18"/>
        </w:rPr>
        <w:t xml:space="preserve"> </w:t>
      </w:r>
      <w:proofErr w:type="gramStart"/>
      <w:r w:rsidR="00445B4B" w:rsidRPr="004D1259">
        <w:rPr>
          <w:rStyle w:val="FontStyle14"/>
          <w:b w:val="0"/>
          <w:sz w:val="18"/>
          <w:szCs w:val="18"/>
        </w:rPr>
        <w:t>При поступлении на пульт централизованного наблюдения информации о срабатывании сигнализации на «Объе</w:t>
      </w:r>
      <w:r w:rsidR="00445B4B" w:rsidRPr="004D1259">
        <w:rPr>
          <w:rStyle w:val="FontStyle14"/>
          <w:b w:val="0"/>
          <w:sz w:val="18"/>
          <w:szCs w:val="18"/>
        </w:rPr>
        <w:t>к</w:t>
      </w:r>
      <w:r w:rsidR="00445B4B" w:rsidRPr="004D1259">
        <w:rPr>
          <w:rStyle w:val="FontStyle14"/>
          <w:b w:val="0"/>
          <w:sz w:val="18"/>
          <w:szCs w:val="18"/>
        </w:rPr>
        <w:t>те» в период охраны, без дополнительной проверки по телефону причин срабатывания, обеспечить прибытие наряда «Исполнителя» в возможно короткие сроки с момента поступления «тревоги» для внешнего осмотра целостности объе</w:t>
      </w:r>
      <w:r w:rsidR="00445B4B" w:rsidRPr="004D1259">
        <w:rPr>
          <w:rStyle w:val="FontStyle14"/>
          <w:b w:val="0"/>
          <w:sz w:val="18"/>
          <w:szCs w:val="18"/>
        </w:rPr>
        <w:t>к</w:t>
      </w:r>
      <w:r w:rsidR="00445B4B" w:rsidRPr="004D1259">
        <w:rPr>
          <w:rStyle w:val="FontStyle14"/>
          <w:b w:val="0"/>
          <w:sz w:val="18"/>
          <w:szCs w:val="18"/>
        </w:rPr>
        <w:t>та, а при необходимости - для принятия мер к задержанию проникших в него лиц.</w:t>
      </w:r>
      <w:proofErr w:type="gramEnd"/>
    </w:p>
    <w:p w:rsidR="00445B4B" w:rsidRPr="004D1259" w:rsidRDefault="004D1259" w:rsidP="004D1259">
      <w:pPr>
        <w:jc w:val="both"/>
        <w:rPr>
          <w:rStyle w:val="FontStyle14"/>
          <w:b w:val="0"/>
          <w:sz w:val="18"/>
          <w:szCs w:val="18"/>
        </w:rPr>
      </w:pPr>
      <w:r>
        <w:rPr>
          <w:rStyle w:val="FontStyle14"/>
          <w:sz w:val="18"/>
          <w:szCs w:val="18"/>
        </w:rPr>
        <w:lastRenderedPageBreak/>
        <w:t xml:space="preserve">3.1.4. </w:t>
      </w:r>
      <w:r w:rsidR="00445B4B" w:rsidRPr="004D1259">
        <w:rPr>
          <w:rStyle w:val="FontStyle14"/>
          <w:b w:val="0"/>
          <w:sz w:val="18"/>
          <w:szCs w:val="18"/>
        </w:rPr>
        <w:t>При обнаружении признаков нарушения целостности охраняемого объекта, сообщить об этом уполномоченному представителю «Заказчика» и до прибытия уполномоченных представителей «Заказчика» и следственно-оперативной группы территориального органа внутренних дел, обеспечивать неприкосновенность места происшествия и охрану «Объекта».</w:t>
      </w:r>
    </w:p>
    <w:p w:rsidR="00445B4B" w:rsidRPr="004D1259" w:rsidRDefault="004D1259" w:rsidP="004D1259">
      <w:pPr>
        <w:jc w:val="both"/>
        <w:rPr>
          <w:rStyle w:val="FontStyle14"/>
          <w:b w:val="0"/>
          <w:sz w:val="18"/>
          <w:szCs w:val="18"/>
        </w:rPr>
      </w:pPr>
      <w:r w:rsidRPr="004D1259">
        <w:rPr>
          <w:rStyle w:val="FontStyle14"/>
          <w:sz w:val="18"/>
          <w:szCs w:val="18"/>
        </w:rPr>
        <w:t>3.1.5.</w:t>
      </w:r>
      <w:r>
        <w:rPr>
          <w:rStyle w:val="FontStyle14"/>
          <w:b w:val="0"/>
          <w:sz w:val="18"/>
          <w:szCs w:val="18"/>
        </w:rPr>
        <w:t xml:space="preserve"> </w:t>
      </w:r>
      <w:r w:rsidR="00445B4B" w:rsidRPr="004D1259">
        <w:rPr>
          <w:rStyle w:val="FontStyle14"/>
          <w:b w:val="0"/>
          <w:sz w:val="18"/>
          <w:szCs w:val="18"/>
        </w:rPr>
        <w:t>Совместно с уполномоченными представителями «Заказчика» производить вскрытие «Объекта» для внутреннего осмотра помещений с целью выяснения причин срабатывания сигнализации и их устранения с составлением письменн</w:t>
      </w:r>
      <w:r w:rsidR="00445B4B" w:rsidRPr="004D1259">
        <w:rPr>
          <w:rStyle w:val="FontStyle14"/>
          <w:b w:val="0"/>
          <w:sz w:val="18"/>
          <w:szCs w:val="18"/>
        </w:rPr>
        <w:t>о</w:t>
      </w:r>
      <w:r w:rsidR="00445B4B" w:rsidRPr="004D1259">
        <w:rPr>
          <w:rStyle w:val="FontStyle14"/>
          <w:b w:val="0"/>
          <w:sz w:val="18"/>
          <w:szCs w:val="18"/>
        </w:rPr>
        <w:t>го акта осмотра охраняемого объекта.</w:t>
      </w:r>
    </w:p>
    <w:p w:rsidR="00445B4B" w:rsidRPr="004D1259" w:rsidRDefault="00445B4B" w:rsidP="004D1259">
      <w:pPr>
        <w:jc w:val="both"/>
        <w:rPr>
          <w:rStyle w:val="FontStyle14"/>
          <w:b w:val="0"/>
          <w:sz w:val="18"/>
          <w:szCs w:val="18"/>
        </w:rPr>
      </w:pPr>
      <w:r w:rsidRPr="004D1259">
        <w:rPr>
          <w:rStyle w:val="FontStyle14"/>
          <w:sz w:val="18"/>
          <w:szCs w:val="18"/>
        </w:rPr>
        <w:t>3.2.</w:t>
      </w:r>
      <w:r w:rsidRPr="004D1259">
        <w:rPr>
          <w:rStyle w:val="FontStyle14"/>
          <w:b w:val="0"/>
          <w:sz w:val="18"/>
          <w:szCs w:val="18"/>
        </w:rPr>
        <w:tab/>
      </w:r>
      <w:r w:rsidRPr="001E179C">
        <w:rPr>
          <w:rStyle w:val="FontStyle14"/>
          <w:sz w:val="18"/>
          <w:szCs w:val="18"/>
        </w:rPr>
        <w:t>«Заказчик» обязуется:</w:t>
      </w:r>
    </w:p>
    <w:p w:rsidR="00445B4B" w:rsidRPr="004D1259" w:rsidRDefault="001E179C" w:rsidP="004D1259">
      <w:pPr>
        <w:jc w:val="both"/>
        <w:rPr>
          <w:rStyle w:val="FontStyle14"/>
          <w:b w:val="0"/>
          <w:sz w:val="18"/>
          <w:szCs w:val="18"/>
        </w:rPr>
      </w:pPr>
      <w:r>
        <w:rPr>
          <w:rStyle w:val="FontStyle14"/>
          <w:sz w:val="18"/>
          <w:szCs w:val="18"/>
        </w:rPr>
        <w:t xml:space="preserve">3.2.1. </w:t>
      </w:r>
      <w:r w:rsidR="00445B4B" w:rsidRPr="004D1259">
        <w:rPr>
          <w:rStyle w:val="FontStyle14"/>
          <w:b w:val="0"/>
          <w:sz w:val="18"/>
          <w:szCs w:val="18"/>
        </w:rPr>
        <w:t>Своевременно производить оплату по настоящему Контракту в соответствии с дислокацией-расчетом на условиях, установленных настоящим Контрактом.</w:t>
      </w:r>
    </w:p>
    <w:p w:rsidR="00445B4B" w:rsidRPr="004D1259" w:rsidRDefault="001E179C" w:rsidP="004D1259">
      <w:pPr>
        <w:jc w:val="both"/>
        <w:rPr>
          <w:rStyle w:val="FontStyle14"/>
          <w:b w:val="0"/>
          <w:sz w:val="18"/>
          <w:szCs w:val="18"/>
        </w:rPr>
      </w:pPr>
      <w:r>
        <w:rPr>
          <w:rStyle w:val="FontStyle14"/>
          <w:sz w:val="18"/>
          <w:szCs w:val="18"/>
        </w:rPr>
        <w:t xml:space="preserve">3.2.2. </w:t>
      </w:r>
      <w:r w:rsidR="00445B4B" w:rsidRPr="004D1259">
        <w:rPr>
          <w:rStyle w:val="FontStyle14"/>
          <w:b w:val="0"/>
          <w:sz w:val="18"/>
          <w:szCs w:val="18"/>
        </w:rPr>
        <w:t xml:space="preserve">Для оформления Контракта предоставить «Исполнителю» документы, предусмотренные нормативно-правовыми актами </w:t>
      </w:r>
      <w:proofErr w:type="spellStart"/>
      <w:r w:rsidR="00445B4B" w:rsidRPr="004D1259">
        <w:rPr>
          <w:rStyle w:val="FontStyle14"/>
          <w:b w:val="0"/>
          <w:sz w:val="18"/>
          <w:szCs w:val="18"/>
        </w:rPr>
        <w:t>Росгвардии</w:t>
      </w:r>
      <w:proofErr w:type="spellEnd"/>
      <w:r w:rsidR="00445B4B" w:rsidRPr="004D1259">
        <w:rPr>
          <w:rStyle w:val="FontStyle14"/>
          <w:b w:val="0"/>
          <w:sz w:val="18"/>
          <w:szCs w:val="18"/>
        </w:rPr>
        <w:t xml:space="preserve"> и МВД России: учредительные документы, документы, подтверждающие право пользования пом</w:t>
      </w:r>
      <w:r w:rsidR="00445B4B" w:rsidRPr="004D1259">
        <w:rPr>
          <w:rStyle w:val="FontStyle14"/>
          <w:b w:val="0"/>
          <w:sz w:val="18"/>
          <w:szCs w:val="18"/>
        </w:rPr>
        <w:t>е</w:t>
      </w:r>
      <w:r w:rsidR="00445B4B" w:rsidRPr="004D1259">
        <w:rPr>
          <w:rStyle w:val="FontStyle14"/>
          <w:b w:val="0"/>
          <w:sz w:val="18"/>
          <w:szCs w:val="18"/>
        </w:rPr>
        <w:t>щениями, копию свидетельства о регистрации юридического лица, свидетельство о постановке на учет в территориал</w:t>
      </w:r>
      <w:r w:rsidR="00445B4B" w:rsidRPr="004D1259">
        <w:rPr>
          <w:rStyle w:val="FontStyle14"/>
          <w:b w:val="0"/>
          <w:sz w:val="18"/>
          <w:szCs w:val="18"/>
        </w:rPr>
        <w:t>ь</w:t>
      </w:r>
      <w:r w:rsidR="00445B4B" w:rsidRPr="004D1259">
        <w:rPr>
          <w:rStyle w:val="FontStyle14"/>
          <w:b w:val="0"/>
          <w:sz w:val="18"/>
          <w:szCs w:val="18"/>
        </w:rPr>
        <w:t xml:space="preserve">ных органах ФНС России, </w:t>
      </w:r>
      <w:proofErr w:type="gramStart"/>
      <w:r w:rsidR="00445B4B" w:rsidRPr="004D1259">
        <w:rPr>
          <w:rStyle w:val="FontStyle14"/>
          <w:b w:val="0"/>
          <w:sz w:val="18"/>
          <w:szCs w:val="18"/>
        </w:rPr>
        <w:t>документы</w:t>
      </w:r>
      <w:proofErr w:type="gramEnd"/>
      <w:r w:rsidR="00445B4B" w:rsidRPr="004D1259">
        <w:rPr>
          <w:rStyle w:val="FontStyle14"/>
          <w:b w:val="0"/>
          <w:sz w:val="18"/>
          <w:szCs w:val="18"/>
        </w:rPr>
        <w:t xml:space="preserve"> подтверждающие полномочия лица, подписывающего Контракт, реквизиты, и</w:t>
      </w:r>
      <w:r w:rsidR="00445B4B" w:rsidRPr="004D1259">
        <w:rPr>
          <w:rStyle w:val="FontStyle14"/>
          <w:b w:val="0"/>
          <w:sz w:val="18"/>
          <w:szCs w:val="18"/>
        </w:rPr>
        <w:t>с</w:t>
      </w:r>
      <w:r w:rsidR="00445B4B" w:rsidRPr="004D1259">
        <w:rPr>
          <w:rStyle w:val="FontStyle14"/>
          <w:b w:val="0"/>
          <w:sz w:val="18"/>
          <w:szCs w:val="18"/>
        </w:rPr>
        <w:t xml:space="preserve">полнительскую и проектную документацию на ТСО, копию договора с обслуживающей организацией на техническое обслуживание технических средств ТСО, </w:t>
      </w:r>
      <w:proofErr w:type="gramStart"/>
      <w:r w:rsidR="00445B4B" w:rsidRPr="004D1259">
        <w:rPr>
          <w:rStyle w:val="FontStyle14"/>
          <w:b w:val="0"/>
          <w:sz w:val="18"/>
          <w:szCs w:val="18"/>
        </w:rPr>
        <w:t>установленных на его «Объектах».</w:t>
      </w:r>
      <w:proofErr w:type="gramEnd"/>
    </w:p>
    <w:p w:rsidR="00445B4B" w:rsidRPr="004D1259" w:rsidRDefault="001E179C" w:rsidP="004D1259">
      <w:pPr>
        <w:jc w:val="both"/>
        <w:rPr>
          <w:rStyle w:val="FontStyle14"/>
          <w:b w:val="0"/>
          <w:sz w:val="18"/>
          <w:szCs w:val="18"/>
        </w:rPr>
      </w:pPr>
      <w:r>
        <w:rPr>
          <w:rStyle w:val="FontStyle14"/>
          <w:sz w:val="18"/>
          <w:szCs w:val="18"/>
        </w:rPr>
        <w:t xml:space="preserve">3.2.3. </w:t>
      </w:r>
      <w:r w:rsidR="00445B4B" w:rsidRPr="004D1259">
        <w:rPr>
          <w:rStyle w:val="FontStyle14"/>
          <w:b w:val="0"/>
          <w:sz w:val="18"/>
          <w:szCs w:val="18"/>
        </w:rPr>
        <w:t>Не разглашать посторонним лицам правила пользования ТСО и присвоенный условный номер «Объекта».</w:t>
      </w:r>
    </w:p>
    <w:p w:rsidR="00445B4B" w:rsidRPr="004D1259" w:rsidRDefault="001E179C" w:rsidP="004D1259">
      <w:pPr>
        <w:jc w:val="both"/>
        <w:rPr>
          <w:rStyle w:val="FontStyle14"/>
          <w:b w:val="0"/>
          <w:sz w:val="18"/>
          <w:szCs w:val="18"/>
        </w:rPr>
      </w:pPr>
      <w:r>
        <w:rPr>
          <w:rStyle w:val="FontStyle14"/>
          <w:sz w:val="18"/>
          <w:szCs w:val="18"/>
        </w:rPr>
        <w:t xml:space="preserve">3.2.4. </w:t>
      </w:r>
      <w:r w:rsidR="00445B4B" w:rsidRPr="004D1259">
        <w:rPr>
          <w:rStyle w:val="FontStyle14"/>
          <w:b w:val="0"/>
          <w:sz w:val="18"/>
          <w:szCs w:val="18"/>
        </w:rPr>
        <w:t>Не допускать к ТСО для устранения неисправностей, внесений изменений в схему блокировки «Объекта» пост</w:t>
      </w:r>
      <w:r w:rsidR="00445B4B" w:rsidRPr="004D1259">
        <w:rPr>
          <w:rStyle w:val="FontStyle14"/>
          <w:b w:val="0"/>
          <w:sz w:val="18"/>
          <w:szCs w:val="18"/>
        </w:rPr>
        <w:t>о</w:t>
      </w:r>
      <w:r w:rsidR="00445B4B" w:rsidRPr="004D1259">
        <w:rPr>
          <w:rStyle w:val="FontStyle14"/>
          <w:b w:val="0"/>
          <w:sz w:val="18"/>
          <w:szCs w:val="18"/>
        </w:rPr>
        <w:t>ронних лиц, не производить указанные работы своими силами.</w:t>
      </w:r>
    </w:p>
    <w:p w:rsidR="00445B4B" w:rsidRPr="004D1259" w:rsidRDefault="001E179C" w:rsidP="004D1259">
      <w:pPr>
        <w:jc w:val="both"/>
        <w:rPr>
          <w:rStyle w:val="FontStyle14"/>
          <w:b w:val="0"/>
          <w:sz w:val="18"/>
          <w:szCs w:val="18"/>
        </w:rPr>
      </w:pPr>
      <w:r>
        <w:rPr>
          <w:rStyle w:val="FontStyle14"/>
          <w:sz w:val="18"/>
          <w:szCs w:val="18"/>
        </w:rPr>
        <w:t xml:space="preserve">3.2.5. </w:t>
      </w:r>
      <w:r w:rsidR="00445B4B" w:rsidRPr="004D1259">
        <w:rPr>
          <w:rStyle w:val="FontStyle14"/>
          <w:b w:val="0"/>
          <w:sz w:val="18"/>
          <w:szCs w:val="18"/>
        </w:rPr>
        <w:t>Обеспечивать «Исполнителю» возможность беспрепятственного и незамедлительного доступа на «Объект» в ц</w:t>
      </w:r>
      <w:r w:rsidR="00445B4B" w:rsidRPr="004D1259">
        <w:rPr>
          <w:rStyle w:val="FontStyle14"/>
          <w:b w:val="0"/>
          <w:sz w:val="18"/>
          <w:szCs w:val="18"/>
        </w:rPr>
        <w:t>е</w:t>
      </w:r>
      <w:r w:rsidR="00445B4B" w:rsidRPr="004D1259">
        <w:rPr>
          <w:rStyle w:val="FontStyle14"/>
          <w:b w:val="0"/>
          <w:sz w:val="18"/>
          <w:szCs w:val="18"/>
        </w:rPr>
        <w:t>лях выполнения ими обязательств по «Контракту», сообщить коды (если таковые имеются) запирающих устрой</w:t>
      </w:r>
      <w:proofErr w:type="gramStart"/>
      <w:r w:rsidR="00445B4B" w:rsidRPr="004D1259">
        <w:rPr>
          <w:rStyle w:val="FontStyle14"/>
          <w:b w:val="0"/>
          <w:sz w:val="18"/>
          <w:szCs w:val="18"/>
        </w:rPr>
        <w:t>ств вх</w:t>
      </w:r>
      <w:proofErr w:type="gramEnd"/>
      <w:r w:rsidR="00445B4B" w:rsidRPr="004D1259">
        <w:rPr>
          <w:rStyle w:val="FontStyle14"/>
          <w:b w:val="0"/>
          <w:sz w:val="18"/>
          <w:szCs w:val="18"/>
        </w:rPr>
        <w:t>одных дверей в помещения объекта. При смене замков и кодов своевременно информировать об этом «Исполнителя».</w:t>
      </w:r>
    </w:p>
    <w:p w:rsidR="00445B4B" w:rsidRPr="004D1259" w:rsidRDefault="001E179C" w:rsidP="004D1259">
      <w:pPr>
        <w:jc w:val="both"/>
        <w:rPr>
          <w:rStyle w:val="FontStyle14"/>
          <w:b w:val="0"/>
          <w:sz w:val="18"/>
          <w:szCs w:val="18"/>
        </w:rPr>
      </w:pPr>
      <w:r>
        <w:rPr>
          <w:rStyle w:val="FontStyle14"/>
          <w:sz w:val="18"/>
          <w:szCs w:val="18"/>
        </w:rPr>
        <w:t xml:space="preserve">3.2.6. </w:t>
      </w:r>
      <w:proofErr w:type="gramStart"/>
      <w:r w:rsidR="00445B4B" w:rsidRPr="004D1259">
        <w:rPr>
          <w:rStyle w:val="FontStyle14"/>
          <w:b w:val="0"/>
          <w:sz w:val="18"/>
          <w:szCs w:val="18"/>
        </w:rPr>
        <w:t>Строго соблюдать правила эксплуатации ТСО, содержать ТСО в работоспособном состоянии, по истечении срока эксплуатации производить его капитальный ремонт или замену (предельный срок эксплуатации средств сигнализации: для приборов - 8 лет, для шлейфов - согласно актов технической эксплуатации технических средств охраны, но не более 4-х лет, а дальнейшее использование ТСО разрешается только с письменного согласия «Исполнителя»).</w:t>
      </w:r>
      <w:proofErr w:type="gramEnd"/>
    </w:p>
    <w:p w:rsidR="00445B4B" w:rsidRPr="004D1259" w:rsidRDefault="00445B4B" w:rsidP="004D1259">
      <w:pPr>
        <w:jc w:val="both"/>
        <w:rPr>
          <w:rStyle w:val="FontStyle14"/>
          <w:b w:val="0"/>
          <w:sz w:val="18"/>
          <w:szCs w:val="18"/>
        </w:rPr>
      </w:pPr>
      <w:proofErr w:type="gramStart"/>
      <w:r w:rsidRPr="004D1259">
        <w:rPr>
          <w:rStyle w:val="FontStyle14"/>
          <w:b w:val="0"/>
          <w:sz w:val="18"/>
          <w:szCs w:val="18"/>
        </w:rPr>
        <w:t>Производить капитальный ремонт или замену комплекса технических средств охраны при невозможности его дальне</w:t>
      </w:r>
      <w:r w:rsidRPr="004D1259">
        <w:rPr>
          <w:rStyle w:val="FontStyle14"/>
          <w:b w:val="0"/>
          <w:sz w:val="18"/>
          <w:szCs w:val="18"/>
        </w:rPr>
        <w:t>й</w:t>
      </w:r>
      <w:r w:rsidRPr="004D1259">
        <w:rPr>
          <w:rStyle w:val="FontStyle14"/>
          <w:b w:val="0"/>
          <w:sz w:val="18"/>
          <w:szCs w:val="18"/>
        </w:rPr>
        <w:t>шей эксплуатации из - за физического износа или необратимого изменения технических параметров вследствие возде</w:t>
      </w:r>
      <w:r w:rsidRPr="004D1259">
        <w:rPr>
          <w:rStyle w:val="FontStyle14"/>
          <w:b w:val="0"/>
          <w:sz w:val="18"/>
          <w:szCs w:val="18"/>
        </w:rPr>
        <w:t>й</w:t>
      </w:r>
      <w:r w:rsidRPr="004D1259">
        <w:rPr>
          <w:rStyle w:val="FontStyle14"/>
          <w:b w:val="0"/>
          <w:sz w:val="18"/>
          <w:szCs w:val="18"/>
        </w:rPr>
        <w:t>ствия климатических или производственных факторов, исключающих надёжную защиту охраняемого объекта, но не реже одного раза в 8 лет.</w:t>
      </w:r>
      <w:proofErr w:type="gramEnd"/>
    </w:p>
    <w:p w:rsidR="00445B4B" w:rsidRPr="004D1259" w:rsidRDefault="001E179C" w:rsidP="004D1259">
      <w:pPr>
        <w:jc w:val="both"/>
        <w:rPr>
          <w:rStyle w:val="FontStyle14"/>
          <w:b w:val="0"/>
          <w:sz w:val="18"/>
          <w:szCs w:val="18"/>
        </w:rPr>
      </w:pPr>
      <w:r>
        <w:rPr>
          <w:rStyle w:val="FontStyle14"/>
          <w:sz w:val="18"/>
          <w:szCs w:val="18"/>
        </w:rPr>
        <w:t xml:space="preserve">3.2.7. </w:t>
      </w:r>
      <w:r w:rsidR="00445B4B" w:rsidRPr="004D1259">
        <w:rPr>
          <w:rStyle w:val="FontStyle14"/>
          <w:b w:val="0"/>
          <w:sz w:val="18"/>
          <w:szCs w:val="18"/>
        </w:rPr>
        <w:t>Своевременно сообщать «Исполнителю» о возможных неисправностях ТСО и обеспечить возможность провед</w:t>
      </w:r>
      <w:r w:rsidR="00445B4B" w:rsidRPr="004D1259">
        <w:rPr>
          <w:rStyle w:val="FontStyle14"/>
          <w:b w:val="0"/>
          <w:sz w:val="18"/>
          <w:szCs w:val="18"/>
        </w:rPr>
        <w:t>е</w:t>
      </w:r>
      <w:r w:rsidR="00445B4B" w:rsidRPr="004D1259">
        <w:rPr>
          <w:rStyle w:val="FontStyle14"/>
          <w:b w:val="0"/>
          <w:sz w:val="18"/>
          <w:szCs w:val="18"/>
        </w:rPr>
        <w:t>ния ремонтных и регламентных работ по техническому обслуживанию средств сигнализации.</w:t>
      </w:r>
    </w:p>
    <w:p w:rsidR="00445B4B" w:rsidRPr="004D1259" w:rsidRDefault="001E179C" w:rsidP="004D1259">
      <w:pPr>
        <w:jc w:val="both"/>
        <w:rPr>
          <w:rStyle w:val="FontStyle14"/>
          <w:b w:val="0"/>
          <w:sz w:val="18"/>
          <w:szCs w:val="18"/>
        </w:rPr>
      </w:pPr>
      <w:r>
        <w:rPr>
          <w:rStyle w:val="FontStyle14"/>
          <w:sz w:val="18"/>
          <w:szCs w:val="18"/>
        </w:rPr>
        <w:t xml:space="preserve">3.2.8. </w:t>
      </w:r>
      <w:proofErr w:type="gramStart"/>
      <w:r w:rsidR="00445B4B" w:rsidRPr="004D1259">
        <w:rPr>
          <w:rStyle w:val="FontStyle14"/>
          <w:b w:val="0"/>
          <w:sz w:val="18"/>
          <w:szCs w:val="18"/>
        </w:rPr>
        <w:t>При проведении на охраняемом объекте ремонта, перепланировки, переоборудования помещений, в случае поя</w:t>
      </w:r>
      <w:r w:rsidR="00445B4B" w:rsidRPr="004D1259">
        <w:rPr>
          <w:rStyle w:val="FontStyle14"/>
          <w:b w:val="0"/>
          <w:sz w:val="18"/>
          <w:szCs w:val="18"/>
        </w:rPr>
        <w:t>в</w:t>
      </w:r>
      <w:r w:rsidR="00445B4B" w:rsidRPr="004D1259">
        <w:rPr>
          <w:rStyle w:val="FontStyle14"/>
          <w:b w:val="0"/>
          <w:sz w:val="18"/>
          <w:szCs w:val="18"/>
        </w:rPr>
        <w:t>ления новых или изменения установленных мест хранения ценностей, изменения режима работы, сдачи помещений (площадей) в аренду или передачи помещений другим лицам, а также при проведении иных мероприятий, которые м</w:t>
      </w:r>
      <w:r w:rsidR="00445B4B" w:rsidRPr="004D1259">
        <w:rPr>
          <w:rStyle w:val="FontStyle14"/>
          <w:b w:val="0"/>
          <w:sz w:val="18"/>
          <w:szCs w:val="18"/>
        </w:rPr>
        <w:t>о</w:t>
      </w:r>
      <w:r w:rsidR="00445B4B" w:rsidRPr="004D1259">
        <w:rPr>
          <w:rStyle w:val="FontStyle14"/>
          <w:b w:val="0"/>
          <w:sz w:val="18"/>
          <w:szCs w:val="18"/>
        </w:rPr>
        <w:t xml:space="preserve">гут повлиять на техническое обслуживание ТСО, повлечь за собой изменения в составе ТСО и потребовать проведения дополнительных мероприятий по технической </w:t>
      </w:r>
      <w:proofErr w:type="spellStart"/>
      <w:r w:rsidR="00445B4B" w:rsidRPr="004D1259">
        <w:rPr>
          <w:rStyle w:val="FontStyle14"/>
          <w:b w:val="0"/>
          <w:sz w:val="18"/>
          <w:szCs w:val="18"/>
        </w:rPr>
        <w:t>укрепленности</w:t>
      </w:r>
      <w:proofErr w:type="spellEnd"/>
      <w:proofErr w:type="gramEnd"/>
      <w:r w:rsidR="00445B4B" w:rsidRPr="004D1259">
        <w:rPr>
          <w:rStyle w:val="FontStyle14"/>
          <w:b w:val="0"/>
          <w:sz w:val="18"/>
          <w:szCs w:val="18"/>
        </w:rPr>
        <w:t xml:space="preserve"> охраняемого объекта, письменно уведомить об этом «И</w:t>
      </w:r>
      <w:r w:rsidR="00445B4B" w:rsidRPr="004D1259">
        <w:rPr>
          <w:rStyle w:val="FontStyle14"/>
          <w:b w:val="0"/>
          <w:sz w:val="18"/>
          <w:szCs w:val="18"/>
        </w:rPr>
        <w:t>с</w:t>
      </w:r>
      <w:r w:rsidR="00445B4B" w:rsidRPr="004D1259">
        <w:rPr>
          <w:rStyle w:val="FontStyle14"/>
          <w:b w:val="0"/>
          <w:sz w:val="18"/>
          <w:szCs w:val="18"/>
        </w:rPr>
        <w:t xml:space="preserve">полнителя» не </w:t>
      </w:r>
      <w:proofErr w:type="gramStart"/>
      <w:r w:rsidR="00445B4B" w:rsidRPr="004D1259">
        <w:rPr>
          <w:rStyle w:val="FontStyle14"/>
          <w:b w:val="0"/>
          <w:sz w:val="18"/>
          <w:szCs w:val="18"/>
        </w:rPr>
        <w:t>позднее</w:t>
      </w:r>
      <w:proofErr w:type="gramEnd"/>
      <w:r w:rsidR="00445B4B" w:rsidRPr="004D1259">
        <w:rPr>
          <w:rStyle w:val="FontStyle14"/>
          <w:b w:val="0"/>
          <w:sz w:val="18"/>
          <w:szCs w:val="18"/>
        </w:rPr>
        <w:t xml:space="preserve"> чем за 15 календарных дней до наступления таких изменений.</w:t>
      </w:r>
    </w:p>
    <w:p w:rsidR="00445B4B" w:rsidRPr="004D1259" w:rsidRDefault="0035781E" w:rsidP="004D1259">
      <w:pPr>
        <w:jc w:val="both"/>
        <w:rPr>
          <w:rStyle w:val="FontStyle14"/>
          <w:b w:val="0"/>
          <w:sz w:val="18"/>
          <w:szCs w:val="18"/>
        </w:rPr>
      </w:pPr>
      <w:r w:rsidRPr="0035781E">
        <w:rPr>
          <w:rStyle w:val="FontStyle14"/>
          <w:sz w:val="18"/>
          <w:szCs w:val="18"/>
        </w:rPr>
        <w:t>3</w:t>
      </w:r>
      <w:r>
        <w:rPr>
          <w:rStyle w:val="FontStyle14"/>
          <w:sz w:val="18"/>
          <w:szCs w:val="18"/>
        </w:rPr>
        <w:t xml:space="preserve">.2.9. </w:t>
      </w:r>
      <w:r w:rsidR="00445B4B" w:rsidRPr="004D1259">
        <w:rPr>
          <w:rStyle w:val="FontStyle14"/>
          <w:b w:val="0"/>
          <w:sz w:val="18"/>
          <w:szCs w:val="18"/>
        </w:rPr>
        <w:t>В случае разглашения «Заказчиком» сведений о принципах построения и составе ТСО, присвоенных пультовые н</w:t>
      </w:r>
      <w:r w:rsidR="00445B4B" w:rsidRPr="004D1259">
        <w:rPr>
          <w:rStyle w:val="FontStyle14"/>
          <w:b w:val="0"/>
          <w:sz w:val="18"/>
          <w:szCs w:val="18"/>
        </w:rPr>
        <w:t>о</w:t>
      </w:r>
      <w:r w:rsidR="00445B4B" w:rsidRPr="004D1259">
        <w:rPr>
          <w:rStyle w:val="FontStyle14"/>
          <w:b w:val="0"/>
          <w:sz w:val="18"/>
          <w:szCs w:val="18"/>
        </w:rPr>
        <w:t>мерах, паролях и кодах пользователей, утери устройства для дистанционного управления ТСО, немедленно сообщить об этом «Исполнителю».</w:t>
      </w:r>
    </w:p>
    <w:p w:rsidR="00445B4B" w:rsidRPr="004D1259" w:rsidRDefault="0035781E" w:rsidP="004D1259">
      <w:pPr>
        <w:jc w:val="both"/>
        <w:rPr>
          <w:rStyle w:val="FontStyle14"/>
          <w:b w:val="0"/>
          <w:sz w:val="18"/>
          <w:szCs w:val="18"/>
        </w:rPr>
      </w:pPr>
      <w:r w:rsidRPr="0035781E">
        <w:rPr>
          <w:rStyle w:val="FontStyle14"/>
          <w:sz w:val="18"/>
          <w:szCs w:val="18"/>
        </w:rPr>
        <w:t>3.2.10.</w:t>
      </w:r>
      <w:r>
        <w:rPr>
          <w:rStyle w:val="FontStyle14"/>
          <w:b w:val="0"/>
          <w:sz w:val="18"/>
          <w:szCs w:val="18"/>
        </w:rPr>
        <w:t xml:space="preserve"> </w:t>
      </w:r>
      <w:r w:rsidR="00445B4B" w:rsidRPr="004D1259">
        <w:rPr>
          <w:rStyle w:val="FontStyle14"/>
          <w:b w:val="0"/>
          <w:sz w:val="18"/>
          <w:szCs w:val="18"/>
        </w:rPr>
        <w:t>При оказании услуг «Исполнителем» с помощью телефонной линии, в случае приостановления действия Ко</w:t>
      </w:r>
      <w:r w:rsidR="00445B4B" w:rsidRPr="004D1259">
        <w:rPr>
          <w:rStyle w:val="FontStyle14"/>
          <w:b w:val="0"/>
          <w:sz w:val="18"/>
          <w:szCs w:val="18"/>
        </w:rPr>
        <w:t>н</w:t>
      </w:r>
      <w:r w:rsidR="00445B4B" w:rsidRPr="004D1259">
        <w:rPr>
          <w:rStyle w:val="FontStyle14"/>
          <w:b w:val="0"/>
          <w:sz w:val="18"/>
          <w:szCs w:val="18"/>
        </w:rPr>
        <w:t>тракта, оплачивать «Исполнителю» расходы, связанные с использованием телефонной линии.</w:t>
      </w:r>
    </w:p>
    <w:p w:rsidR="00445B4B" w:rsidRPr="004D1259" w:rsidRDefault="0035781E" w:rsidP="004D1259">
      <w:pPr>
        <w:jc w:val="both"/>
        <w:rPr>
          <w:rStyle w:val="FontStyle14"/>
          <w:b w:val="0"/>
          <w:sz w:val="18"/>
          <w:szCs w:val="18"/>
        </w:rPr>
      </w:pPr>
      <w:r w:rsidRPr="0035781E">
        <w:rPr>
          <w:rStyle w:val="FontStyle14"/>
          <w:sz w:val="18"/>
          <w:szCs w:val="18"/>
        </w:rPr>
        <w:t>3.2.11.</w:t>
      </w:r>
      <w:r>
        <w:rPr>
          <w:rStyle w:val="FontStyle14"/>
          <w:b w:val="0"/>
          <w:sz w:val="18"/>
          <w:szCs w:val="18"/>
        </w:rPr>
        <w:t xml:space="preserve"> </w:t>
      </w:r>
      <w:r w:rsidR="00445B4B" w:rsidRPr="004D1259">
        <w:rPr>
          <w:rStyle w:val="FontStyle14"/>
          <w:b w:val="0"/>
          <w:sz w:val="18"/>
          <w:szCs w:val="18"/>
        </w:rPr>
        <w:t>Организовать и обеспечить силами своих работников регулярное получение документов в месте расположения «Исполнителя» для оплаты услуг «Исполнителя» (в соответствии с п. 7.4. настоящего Контракта).</w:t>
      </w:r>
    </w:p>
    <w:p w:rsidR="00445B4B" w:rsidRPr="004D1259" w:rsidRDefault="0035781E" w:rsidP="004D1259">
      <w:pPr>
        <w:jc w:val="both"/>
        <w:rPr>
          <w:rStyle w:val="FontStyle14"/>
          <w:b w:val="0"/>
          <w:sz w:val="18"/>
          <w:szCs w:val="18"/>
        </w:rPr>
      </w:pPr>
      <w:r>
        <w:rPr>
          <w:rStyle w:val="FontStyle14"/>
          <w:sz w:val="18"/>
          <w:szCs w:val="18"/>
        </w:rPr>
        <w:t xml:space="preserve">3.2.12. </w:t>
      </w:r>
      <w:r w:rsidR="00445B4B" w:rsidRPr="004D1259">
        <w:rPr>
          <w:rStyle w:val="FontStyle14"/>
          <w:b w:val="0"/>
          <w:sz w:val="18"/>
          <w:szCs w:val="18"/>
        </w:rPr>
        <w:t>Письменно извещать «Исполнителя» о наличии спора в отношении права собственности, владения (управления) и др</w:t>
      </w:r>
      <w:r w:rsidR="00445B4B" w:rsidRPr="004D1259">
        <w:rPr>
          <w:rStyle w:val="FontStyle14"/>
          <w:b w:val="0"/>
          <w:sz w:val="18"/>
          <w:szCs w:val="18"/>
        </w:rPr>
        <w:t>у</w:t>
      </w:r>
      <w:r w:rsidR="00445B4B" w:rsidRPr="004D1259">
        <w:rPr>
          <w:rStyle w:val="FontStyle14"/>
          <w:b w:val="0"/>
          <w:sz w:val="18"/>
          <w:szCs w:val="18"/>
        </w:rPr>
        <w:t>гих прав на охраняемый объект и/или находящееся на нем имущество, а также о возбуждении арбитражным судом в отношении него дела о несостоятельности (банкротстве) в течение 3-х рабочих дней.</w:t>
      </w:r>
    </w:p>
    <w:p w:rsidR="00445B4B" w:rsidRPr="004D1259" w:rsidRDefault="0035781E" w:rsidP="004D1259">
      <w:pPr>
        <w:jc w:val="both"/>
        <w:rPr>
          <w:rStyle w:val="FontStyle14"/>
          <w:b w:val="0"/>
          <w:sz w:val="18"/>
          <w:szCs w:val="18"/>
        </w:rPr>
      </w:pPr>
      <w:r>
        <w:rPr>
          <w:rStyle w:val="FontStyle14"/>
          <w:sz w:val="18"/>
          <w:szCs w:val="18"/>
        </w:rPr>
        <w:t xml:space="preserve">3.2.13. </w:t>
      </w:r>
      <w:r w:rsidR="00445B4B" w:rsidRPr="004D1259">
        <w:rPr>
          <w:rStyle w:val="FontStyle14"/>
          <w:b w:val="0"/>
          <w:sz w:val="18"/>
          <w:szCs w:val="18"/>
        </w:rPr>
        <w:t xml:space="preserve">Выполнять определенные «Исполнителем» и отражаемые в актах обследования требования по </w:t>
      </w:r>
      <w:proofErr w:type="gramStart"/>
      <w:r w:rsidR="00445B4B" w:rsidRPr="004D1259">
        <w:rPr>
          <w:rStyle w:val="FontStyle14"/>
          <w:b w:val="0"/>
          <w:sz w:val="18"/>
          <w:szCs w:val="18"/>
        </w:rPr>
        <w:t>технической</w:t>
      </w:r>
      <w:proofErr w:type="gramEnd"/>
      <w:r w:rsidR="00445B4B" w:rsidRPr="004D1259">
        <w:rPr>
          <w:rStyle w:val="FontStyle14"/>
          <w:b w:val="0"/>
          <w:sz w:val="18"/>
          <w:szCs w:val="18"/>
        </w:rPr>
        <w:t xml:space="preserve"> </w:t>
      </w:r>
      <w:proofErr w:type="spellStart"/>
      <w:r w:rsidR="00445B4B" w:rsidRPr="004D1259">
        <w:rPr>
          <w:rStyle w:val="FontStyle14"/>
          <w:b w:val="0"/>
          <w:sz w:val="18"/>
          <w:szCs w:val="18"/>
        </w:rPr>
        <w:t>укр</w:t>
      </w:r>
      <w:r w:rsidR="00445B4B" w:rsidRPr="004D1259">
        <w:rPr>
          <w:rStyle w:val="FontStyle14"/>
          <w:b w:val="0"/>
          <w:sz w:val="18"/>
          <w:szCs w:val="18"/>
        </w:rPr>
        <w:t>е</w:t>
      </w:r>
      <w:r w:rsidR="00445B4B" w:rsidRPr="004D1259">
        <w:rPr>
          <w:rStyle w:val="FontStyle14"/>
          <w:b w:val="0"/>
          <w:sz w:val="18"/>
          <w:szCs w:val="18"/>
        </w:rPr>
        <w:t>пленности</w:t>
      </w:r>
      <w:proofErr w:type="spellEnd"/>
      <w:r w:rsidR="00445B4B" w:rsidRPr="004D1259">
        <w:rPr>
          <w:rStyle w:val="FontStyle14"/>
          <w:b w:val="0"/>
          <w:sz w:val="18"/>
          <w:szCs w:val="18"/>
        </w:rPr>
        <w:t xml:space="preserve"> «Объекта» и соблюдению условий хранения материальных ценностей.</w:t>
      </w:r>
    </w:p>
    <w:p w:rsidR="00445B4B" w:rsidRPr="004D1259" w:rsidRDefault="0035781E" w:rsidP="004D1259">
      <w:pPr>
        <w:jc w:val="both"/>
        <w:rPr>
          <w:rStyle w:val="FontStyle14"/>
          <w:b w:val="0"/>
          <w:sz w:val="18"/>
          <w:szCs w:val="18"/>
        </w:rPr>
      </w:pPr>
      <w:r>
        <w:rPr>
          <w:rStyle w:val="FontStyle14"/>
          <w:sz w:val="18"/>
          <w:szCs w:val="18"/>
        </w:rPr>
        <w:t xml:space="preserve">3.2.14. </w:t>
      </w:r>
      <w:r w:rsidR="00445B4B" w:rsidRPr="004D1259">
        <w:rPr>
          <w:rStyle w:val="FontStyle14"/>
          <w:b w:val="0"/>
          <w:sz w:val="18"/>
          <w:szCs w:val="18"/>
        </w:rPr>
        <w:t>Предоставлять «Исполнителю» список лиц, уполномоченных осуществлять сдачу «Объекта» под охрану, пр</w:t>
      </w:r>
      <w:r w:rsidR="00445B4B" w:rsidRPr="004D1259">
        <w:rPr>
          <w:rStyle w:val="FontStyle14"/>
          <w:b w:val="0"/>
          <w:sz w:val="18"/>
          <w:szCs w:val="18"/>
        </w:rPr>
        <w:t>е</w:t>
      </w:r>
      <w:r w:rsidR="00445B4B" w:rsidRPr="004D1259">
        <w:rPr>
          <w:rStyle w:val="FontStyle14"/>
          <w:b w:val="0"/>
          <w:sz w:val="18"/>
          <w:szCs w:val="18"/>
        </w:rPr>
        <w:t>кращение его охраны, вскрытие и участие в осмотре охраняемого объекта (ответственных лиц), а также данные об их служебных (домашних) телефонах и об адресах их проживания. Незамедлительно уведомлять «Исполнителя» об увол</w:t>
      </w:r>
      <w:r w:rsidR="00445B4B" w:rsidRPr="004D1259">
        <w:rPr>
          <w:rStyle w:val="FontStyle14"/>
          <w:b w:val="0"/>
          <w:sz w:val="18"/>
          <w:szCs w:val="18"/>
        </w:rPr>
        <w:t>ь</w:t>
      </w:r>
      <w:r w:rsidR="00445B4B" w:rsidRPr="004D1259">
        <w:rPr>
          <w:rStyle w:val="FontStyle14"/>
          <w:b w:val="0"/>
          <w:sz w:val="18"/>
          <w:szCs w:val="18"/>
        </w:rPr>
        <w:t xml:space="preserve">нении работников «Заказчика», путем </w:t>
      </w:r>
      <w:proofErr w:type="gramStart"/>
      <w:r w:rsidR="00445B4B" w:rsidRPr="004D1259">
        <w:rPr>
          <w:rStyle w:val="FontStyle14"/>
          <w:b w:val="0"/>
          <w:sz w:val="18"/>
          <w:szCs w:val="18"/>
        </w:rPr>
        <w:t>направления</w:t>
      </w:r>
      <w:proofErr w:type="gramEnd"/>
      <w:r w:rsidR="00445B4B" w:rsidRPr="004D1259">
        <w:rPr>
          <w:rStyle w:val="FontStyle14"/>
          <w:b w:val="0"/>
          <w:sz w:val="18"/>
          <w:szCs w:val="18"/>
        </w:rPr>
        <w:t xml:space="preserve"> в его адрес заверенного руководителем «Заказчика» списка ответс</w:t>
      </w:r>
      <w:r w:rsidR="00445B4B" w:rsidRPr="004D1259">
        <w:rPr>
          <w:rStyle w:val="FontStyle14"/>
          <w:b w:val="0"/>
          <w:sz w:val="18"/>
          <w:szCs w:val="18"/>
        </w:rPr>
        <w:t>т</w:t>
      </w:r>
      <w:r w:rsidR="00445B4B" w:rsidRPr="004D1259">
        <w:rPr>
          <w:rStyle w:val="FontStyle14"/>
          <w:b w:val="0"/>
          <w:sz w:val="18"/>
          <w:szCs w:val="18"/>
        </w:rPr>
        <w:t>венных лиц. Обеспечить сдачу «Объекта» под охрану и прекращение его охраны только указанными выше лицами.</w:t>
      </w:r>
    </w:p>
    <w:p w:rsidR="00445B4B" w:rsidRPr="004D1259" w:rsidRDefault="0035781E" w:rsidP="004D1259">
      <w:pPr>
        <w:jc w:val="both"/>
        <w:rPr>
          <w:rStyle w:val="FontStyle14"/>
          <w:b w:val="0"/>
          <w:sz w:val="18"/>
          <w:szCs w:val="18"/>
        </w:rPr>
      </w:pPr>
      <w:r>
        <w:rPr>
          <w:rStyle w:val="FontStyle14"/>
          <w:sz w:val="18"/>
          <w:szCs w:val="18"/>
        </w:rPr>
        <w:t xml:space="preserve">3.2.15. </w:t>
      </w:r>
      <w:r w:rsidR="00445B4B" w:rsidRPr="004D1259">
        <w:rPr>
          <w:rStyle w:val="FontStyle14"/>
          <w:b w:val="0"/>
          <w:sz w:val="18"/>
          <w:szCs w:val="18"/>
        </w:rPr>
        <w:t>На основе заключенного договора на техническое обслуживание обеспечить своевременное проведение ремон</w:t>
      </w:r>
      <w:r w:rsidR="00445B4B" w:rsidRPr="004D1259">
        <w:rPr>
          <w:rStyle w:val="FontStyle14"/>
          <w:b w:val="0"/>
          <w:sz w:val="18"/>
          <w:szCs w:val="18"/>
        </w:rPr>
        <w:t>т</w:t>
      </w:r>
      <w:r w:rsidR="00445B4B" w:rsidRPr="004D1259">
        <w:rPr>
          <w:rStyle w:val="FontStyle14"/>
          <w:b w:val="0"/>
          <w:sz w:val="18"/>
          <w:szCs w:val="18"/>
        </w:rPr>
        <w:t>ных и регламентных работ по техническому обслуживанию ТСО силами обслуживающей организации, имеющей разр</w:t>
      </w:r>
      <w:r w:rsidR="00445B4B" w:rsidRPr="004D1259">
        <w:rPr>
          <w:rStyle w:val="FontStyle14"/>
          <w:b w:val="0"/>
          <w:sz w:val="18"/>
          <w:szCs w:val="18"/>
        </w:rPr>
        <w:t>е</w:t>
      </w:r>
      <w:r w:rsidR="00445B4B" w:rsidRPr="004D1259">
        <w:rPr>
          <w:rStyle w:val="FontStyle14"/>
          <w:b w:val="0"/>
          <w:sz w:val="18"/>
          <w:szCs w:val="18"/>
        </w:rPr>
        <w:t>шение (лицензию) на выполнение подобного вида работ. Копию договора предоставить «Исполнителю».</w:t>
      </w:r>
    </w:p>
    <w:p w:rsidR="00445B4B" w:rsidRPr="004D1259" w:rsidRDefault="0035781E" w:rsidP="004D1259">
      <w:pPr>
        <w:jc w:val="both"/>
        <w:rPr>
          <w:rStyle w:val="FontStyle14"/>
          <w:b w:val="0"/>
          <w:sz w:val="18"/>
          <w:szCs w:val="18"/>
        </w:rPr>
      </w:pPr>
      <w:r>
        <w:rPr>
          <w:rStyle w:val="FontStyle14"/>
          <w:sz w:val="18"/>
          <w:szCs w:val="18"/>
        </w:rPr>
        <w:t xml:space="preserve">3.2.16. </w:t>
      </w:r>
      <w:r w:rsidR="00445B4B" w:rsidRPr="004D1259">
        <w:rPr>
          <w:rStyle w:val="FontStyle14"/>
          <w:b w:val="0"/>
          <w:sz w:val="18"/>
          <w:szCs w:val="18"/>
        </w:rPr>
        <w:t>Перед включением ТСО в режим охраны проверять, чтобы на охраняемом объекте не остались люди, животные, включенные электроприборы, источники огня, а также были заперты двери, окна, форточки, люки и так далее на запо</w:t>
      </w:r>
      <w:r w:rsidR="00445B4B" w:rsidRPr="004D1259">
        <w:rPr>
          <w:rStyle w:val="FontStyle14"/>
          <w:b w:val="0"/>
          <w:sz w:val="18"/>
          <w:szCs w:val="18"/>
        </w:rPr>
        <w:t>р</w:t>
      </w:r>
      <w:r w:rsidR="00445B4B" w:rsidRPr="004D1259">
        <w:rPr>
          <w:rStyle w:val="FontStyle14"/>
          <w:b w:val="0"/>
          <w:sz w:val="18"/>
          <w:szCs w:val="18"/>
        </w:rPr>
        <w:t>ные и замковые устройства.</w:t>
      </w:r>
    </w:p>
    <w:p w:rsidR="00445B4B" w:rsidRPr="004D1259" w:rsidRDefault="0035781E" w:rsidP="004D1259">
      <w:pPr>
        <w:jc w:val="both"/>
        <w:rPr>
          <w:rStyle w:val="FontStyle14"/>
          <w:b w:val="0"/>
          <w:sz w:val="18"/>
          <w:szCs w:val="18"/>
        </w:rPr>
      </w:pPr>
      <w:r>
        <w:rPr>
          <w:rStyle w:val="FontStyle14"/>
          <w:sz w:val="18"/>
          <w:szCs w:val="18"/>
        </w:rPr>
        <w:t xml:space="preserve">3.2.17. </w:t>
      </w:r>
      <w:proofErr w:type="gramStart"/>
      <w:r w:rsidR="00445B4B" w:rsidRPr="004D1259">
        <w:rPr>
          <w:rStyle w:val="FontStyle14"/>
          <w:b w:val="0"/>
          <w:sz w:val="18"/>
          <w:szCs w:val="18"/>
        </w:rPr>
        <w:t>В случаях обнаружения «Исполнителем» признаков проникновения на охраняемый объект, а также при принятии «И</w:t>
      </w:r>
      <w:r w:rsidR="00445B4B" w:rsidRPr="004D1259">
        <w:rPr>
          <w:rStyle w:val="FontStyle14"/>
          <w:b w:val="0"/>
          <w:sz w:val="18"/>
          <w:szCs w:val="18"/>
        </w:rPr>
        <w:t>с</w:t>
      </w:r>
      <w:r w:rsidR="00445B4B" w:rsidRPr="004D1259">
        <w:rPr>
          <w:rStyle w:val="FontStyle14"/>
          <w:b w:val="0"/>
          <w:sz w:val="18"/>
          <w:szCs w:val="18"/>
        </w:rPr>
        <w:t>полнителем» мотивированного решения о необходимости осмотра и «</w:t>
      </w:r>
      <w:proofErr w:type="spellStart"/>
      <w:r w:rsidR="00445B4B" w:rsidRPr="004D1259">
        <w:rPr>
          <w:rStyle w:val="FontStyle14"/>
          <w:b w:val="0"/>
          <w:sz w:val="18"/>
          <w:szCs w:val="18"/>
        </w:rPr>
        <w:t>перезакрытию</w:t>
      </w:r>
      <w:proofErr w:type="spellEnd"/>
      <w:r w:rsidR="00445B4B" w:rsidRPr="004D1259">
        <w:rPr>
          <w:rStyle w:val="FontStyle14"/>
          <w:b w:val="0"/>
          <w:sz w:val="18"/>
          <w:szCs w:val="18"/>
        </w:rPr>
        <w:t>» объекта, обеспечить прибытие на объект своего уполномоченного представителя (из числа указанных в п. 3.2.14.</w:t>
      </w:r>
      <w:proofErr w:type="gramEnd"/>
      <w:r w:rsidR="00445B4B" w:rsidRPr="004D1259">
        <w:rPr>
          <w:rStyle w:val="FontStyle14"/>
          <w:b w:val="0"/>
          <w:sz w:val="18"/>
          <w:szCs w:val="18"/>
        </w:rPr>
        <w:t xml:space="preserve"> </w:t>
      </w:r>
      <w:proofErr w:type="gramStart"/>
      <w:r w:rsidR="00445B4B" w:rsidRPr="004D1259">
        <w:rPr>
          <w:rStyle w:val="FontStyle14"/>
          <w:b w:val="0"/>
          <w:sz w:val="18"/>
          <w:szCs w:val="18"/>
        </w:rPr>
        <w:t>Контракта) в возможно короткий срок, но не позднее чем через два часа после получения такого сообщения.</w:t>
      </w:r>
      <w:proofErr w:type="gramEnd"/>
    </w:p>
    <w:p w:rsidR="00445B4B" w:rsidRPr="004D1259" w:rsidRDefault="0035781E" w:rsidP="004D1259">
      <w:pPr>
        <w:jc w:val="both"/>
        <w:rPr>
          <w:rStyle w:val="FontStyle14"/>
          <w:b w:val="0"/>
          <w:sz w:val="18"/>
          <w:szCs w:val="18"/>
        </w:rPr>
      </w:pPr>
      <w:r>
        <w:rPr>
          <w:rStyle w:val="FontStyle14"/>
          <w:sz w:val="18"/>
          <w:szCs w:val="18"/>
        </w:rPr>
        <w:t xml:space="preserve">3.2.18. </w:t>
      </w:r>
      <w:r w:rsidR="00445B4B" w:rsidRPr="004D1259">
        <w:rPr>
          <w:rStyle w:val="FontStyle14"/>
          <w:b w:val="0"/>
          <w:sz w:val="18"/>
          <w:szCs w:val="18"/>
        </w:rPr>
        <w:t>При обнаружении нарушения целостности охраняемого объекта, факта кражи в результате проникновения на о</w:t>
      </w:r>
      <w:r w:rsidR="00445B4B" w:rsidRPr="004D1259">
        <w:rPr>
          <w:rStyle w:val="FontStyle14"/>
          <w:b w:val="0"/>
          <w:sz w:val="18"/>
          <w:szCs w:val="18"/>
        </w:rPr>
        <w:t>х</w:t>
      </w:r>
      <w:r w:rsidR="00445B4B" w:rsidRPr="004D1259">
        <w:rPr>
          <w:rStyle w:val="FontStyle14"/>
          <w:b w:val="0"/>
          <w:sz w:val="18"/>
          <w:szCs w:val="18"/>
        </w:rPr>
        <w:t>раняемый объект посторонних лиц, незамедлительно сообщать об этом «Исполнителю». До прибытия представителей «И</w:t>
      </w:r>
      <w:r w:rsidR="00445B4B" w:rsidRPr="004D1259">
        <w:rPr>
          <w:rStyle w:val="FontStyle14"/>
          <w:b w:val="0"/>
          <w:sz w:val="18"/>
          <w:szCs w:val="18"/>
        </w:rPr>
        <w:t>с</w:t>
      </w:r>
      <w:r w:rsidR="00445B4B" w:rsidRPr="004D1259">
        <w:rPr>
          <w:rStyle w:val="FontStyle14"/>
          <w:b w:val="0"/>
          <w:sz w:val="18"/>
          <w:szCs w:val="18"/>
        </w:rPr>
        <w:t>полнителя» обеспечить неприкосновенность места происшествия.</w:t>
      </w:r>
    </w:p>
    <w:p w:rsidR="00445B4B" w:rsidRPr="004D1259" w:rsidRDefault="0035781E" w:rsidP="004D1259">
      <w:pPr>
        <w:jc w:val="both"/>
        <w:rPr>
          <w:rStyle w:val="FontStyle14"/>
          <w:b w:val="0"/>
          <w:sz w:val="18"/>
          <w:szCs w:val="18"/>
        </w:rPr>
      </w:pPr>
      <w:r>
        <w:rPr>
          <w:rStyle w:val="FontStyle14"/>
          <w:sz w:val="18"/>
          <w:szCs w:val="18"/>
        </w:rPr>
        <w:t xml:space="preserve">3.2.19. </w:t>
      </w:r>
      <w:r w:rsidR="00445B4B" w:rsidRPr="004D1259">
        <w:rPr>
          <w:rStyle w:val="FontStyle14"/>
          <w:b w:val="0"/>
          <w:sz w:val="18"/>
          <w:szCs w:val="18"/>
        </w:rPr>
        <w:t>Незамедлительно вызвать представителя «Исполнителя» для проведения инвентаризации, совместно с представ</w:t>
      </w:r>
      <w:r w:rsidR="00445B4B" w:rsidRPr="004D1259">
        <w:rPr>
          <w:rStyle w:val="FontStyle14"/>
          <w:b w:val="0"/>
          <w:sz w:val="18"/>
          <w:szCs w:val="18"/>
        </w:rPr>
        <w:t>и</w:t>
      </w:r>
      <w:r w:rsidR="00445B4B" w:rsidRPr="004D1259">
        <w:rPr>
          <w:rStyle w:val="FontStyle14"/>
          <w:b w:val="0"/>
          <w:sz w:val="18"/>
          <w:szCs w:val="18"/>
        </w:rPr>
        <w:t>телями «Исполнителя» произвести снятие остатков товарно-материальных ценностей, на месте происшествия, сопоста</w:t>
      </w:r>
      <w:r w:rsidR="00445B4B" w:rsidRPr="004D1259">
        <w:rPr>
          <w:rStyle w:val="FontStyle14"/>
          <w:b w:val="0"/>
          <w:sz w:val="18"/>
          <w:szCs w:val="18"/>
        </w:rPr>
        <w:t>в</w:t>
      </w:r>
      <w:r w:rsidR="00445B4B" w:rsidRPr="004D1259">
        <w:rPr>
          <w:rStyle w:val="FontStyle14"/>
          <w:b w:val="0"/>
          <w:sz w:val="18"/>
          <w:szCs w:val="18"/>
        </w:rPr>
        <w:t>ляемых с данными бухгалтерского учета на день происшествия, о чем составляется соответствующий акт с обязател</w:t>
      </w:r>
      <w:r w:rsidR="00445B4B" w:rsidRPr="004D1259">
        <w:rPr>
          <w:rStyle w:val="FontStyle14"/>
          <w:b w:val="0"/>
          <w:sz w:val="18"/>
          <w:szCs w:val="18"/>
        </w:rPr>
        <w:t>ь</w:t>
      </w:r>
      <w:r w:rsidR="00445B4B" w:rsidRPr="004D1259">
        <w:rPr>
          <w:rStyle w:val="FontStyle14"/>
          <w:b w:val="0"/>
          <w:sz w:val="18"/>
          <w:szCs w:val="18"/>
        </w:rPr>
        <w:t>ным уч</w:t>
      </w:r>
      <w:r w:rsidR="00445B4B" w:rsidRPr="004D1259">
        <w:rPr>
          <w:rStyle w:val="FontStyle14"/>
          <w:b w:val="0"/>
          <w:sz w:val="18"/>
          <w:szCs w:val="18"/>
        </w:rPr>
        <w:t>а</w:t>
      </w:r>
      <w:r w:rsidR="00445B4B" w:rsidRPr="004D1259">
        <w:rPr>
          <w:rStyle w:val="FontStyle14"/>
          <w:b w:val="0"/>
          <w:sz w:val="18"/>
          <w:szCs w:val="18"/>
        </w:rPr>
        <w:t>стием ответственных представителей «Исполнителя».</w:t>
      </w:r>
    </w:p>
    <w:p w:rsidR="00445B4B" w:rsidRPr="004D1259" w:rsidRDefault="0035781E" w:rsidP="004D1259">
      <w:pPr>
        <w:jc w:val="both"/>
        <w:rPr>
          <w:rStyle w:val="FontStyle14"/>
          <w:b w:val="0"/>
          <w:sz w:val="18"/>
          <w:szCs w:val="18"/>
        </w:rPr>
      </w:pPr>
      <w:r w:rsidRPr="0035781E">
        <w:rPr>
          <w:rStyle w:val="FontStyle14"/>
          <w:sz w:val="18"/>
          <w:szCs w:val="18"/>
        </w:rPr>
        <w:t>3.2.20.</w:t>
      </w:r>
      <w:r>
        <w:rPr>
          <w:rStyle w:val="FontStyle14"/>
          <w:b w:val="0"/>
          <w:sz w:val="18"/>
          <w:szCs w:val="18"/>
        </w:rPr>
        <w:t xml:space="preserve"> </w:t>
      </w:r>
      <w:r w:rsidR="00445B4B" w:rsidRPr="004D1259">
        <w:rPr>
          <w:rStyle w:val="FontStyle14"/>
          <w:b w:val="0"/>
          <w:sz w:val="18"/>
          <w:szCs w:val="18"/>
        </w:rPr>
        <w:t>Обеспечить исправность на охраняемом объекте линий телефонной связи и сети электропитания, к которым по</w:t>
      </w:r>
      <w:r w:rsidR="00445B4B" w:rsidRPr="004D1259">
        <w:rPr>
          <w:rStyle w:val="FontStyle14"/>
          <w:b w:val="0"/>
          <w:sz w:val="18"/>
          <w:szCs w:val="18"/>
        </w:rPr>
        <w:t>д</w:t>
      </w:r>
      <w:r w:rsidR="00445B4B" w:rsidRPr="004D1259">
        <w:rPr>
          <w:rStyle w:val="FontStyle14"/>
          <w:b w:val="0"/>
          <w:sz w:val="18"/>
          <w:szCs w:val="18"/>
        </w:rPr>
        <w:t>ключено оборудование ТСО.</w:t>
      </w:r>
    </w:p>
    <w:p w:rsidR="00445B4B" w:rsidRPr="0035781E" w:rsidRDefault="00445B4B" w:rsidP="004D1259">
      <w:pPr>
        <w:jc w:val="both"/>
        <w:rPr>
          <w:rStyle w:val="FontStyle14"/>
          <w:sz w:val="18"/>
          <w:szCs w:val="18"/>
        </w:rPr>
      </w:pPr>
      <w:r w:rsidRPr="0035781E">
        <w:rPr>
          <w:rStyle w:val="FontStyle14"/>
          <w:sz w:val="18"/>
          <w:szCs w:val="18"/>
        </w:rPr>
        <w:t>3.3. Права «Исполнителя»:</w:t>
      </w:r>
    </w:p>
    <w:p w:rsidR="00445B4B" w:rsidRPr="004D1259" w:rsidRDefault="00445B4B" w:rsidP="004D1259">
      <w:pPr>
        <w:jc w:val="both"/>
        <w:rPr>
          <w:rStyle w:val="FontStyle14"/>
          <w:b w:val="0"/>
          <w:sz w:val="18"/>
          <w:szCs w:val="18"/>
        </w:rPr>
      </w:pPr>
      <w:r w:rsidRPr="0035781E">
        <w:rPr>
          <w:rStyle w:val="FontStyle14"/>
          <w:sz w:val="18"/>
          <w:szCs w:val="18"/>
        </w:rPr>
        <w:t>3.3.1.</w:t>
      </w:r>
      <w:r w:rsidRPr="004D1259">
        <w:rPr>
          <w:rStyle w:val="FontStyle14"/>
          <w:b w:val="0"/>
          <w:sz w:val="18"/>
          <w:szCs w:val="18"/>
        </w:rPr>
        <w:t xml:space="preserve"> При систематическом выявлении нарушений со стороны «Обслуживающей организации» по качеству проведения регламентных работ, фактов неисправности ТСО в результате невыполнения или ненадлежащего выполнения своих </w:t>
      </w:r>
      <w:r w:rsidRPr="004D1259">
        <w:rPr>
          <w:rStyle w:val="FontStyle14"/>
          <w:b w:val="0"/>
          <w:sz w:val="18"/>
          <w:szCs w:val="18"/>
        </w:rPr>
        <w:lastRenderedPageBreak/>
        <w:t>обязательств «Обслуживающей организацией», вносить «Заказчику» предложения по расторжению договорных отн</w:t>
      </w:r>
      <w:r w:rsidRPr="004D1259">
        <w:rPr>
          <w:rStyle w:val="FontStyle14"/>
          <w:b w:val="0"/>
          <w:sz w:val="18"/>
          <w:szCs w:val="18"/>
        </w:rPr>
        <w:t>о</w:t>
      </w:r>
      <w:r w:rsidRPr="004D1259">
        <w:rPr>
          <w:rStyle w:val="FontStyle14"/>
          <w:b w:val="0"/>
          <w:sz w:val="18"/>
          <w:szCs w:val="18"/>
        </w:rPr>
        <w:t>шений с данной обслуживающей организацией.</w:t>
      </w:r>
    </w:p>
    <w:p w:rsidR="00445B4B" w:rsidRPr="004D1259" w:rsidRDefault="00445B4B" w:rsidP="004D1259">
      <w:pPr>
        <w:jc w:val="both"/>
      </w:pPr>
    </w:p>
    <w:p w:rsidR="00445B4B" w:rsidRPr="0035781E" w:rsidRDefault="00445B4B" w:rsidP="0035781E">
      <w:pPr>
        <w:jc w:val="center"/>
        <w:rPr>
          <w:rStyle w:val="FontStyle14"/>
          <w:sz w:val="18"/>
          <w:szCs w:val="18"/>
        </w:rPr>
      </w:pPr>
      <w:r w:rsidRPr="0035781E">
        <w:rPr>
          <w:rStyle w:val="FontStyle14"/>
          <w:sz w:val="18"/>
          <w:szCs w:val="18"/>
        </w:rPr>
        <w:t>4. ОТВЕТСТВЕННОСТЬ СТОРОН</w:t>
      </w:r>
    </w:p>
    <w:p w:rsidR="00445B4B" w:rsidRPr="004D1259" w:rsidRDefault="00445B4B" w:rsidP="004D1259">
      <w:pPr>
        <w:jc w:val="both"/>
        <w:rPr>
          <w:rStyle w:val="FontStyle14"/>
          <w:b w:val="0"/>
          <w:sz w:val="18"/>
          <w:szCs w:val="18"/>
        </w:rPr>
      </w:pPr>
    </w:p>
    <w:p w:rsidR="00445B4B" w:rsidRPr="004D1259" w:rsidRDefault="00445B4B" w:rsidP="004D1259">
      <w:pPr>
        <w:jc w:val="both"/>
        <w:rPr>
          <w:rStyle w:val="FontStyle14"/>
          <w:b w:val="0"/>
          <w:sz w:val="18"/>
          <w:szCs w:val="18"/>
        </w:rPr>
      </w:pPr>
      <w:r w:rsidRPr="0035781E">
        <w:rPr>
          <w:rStyle w:val="FontStyle14"/>
          <w:sz w:val="18"/>
          <w:szCs w:val="18"/>
        </w:rPr>
        <w:t>4.1.</w:t>
      </w:r>
      <w:r w:rsidRPr="004D1259">
        <w:rPr>
          <w:rStyle w:val="FontStyle14"/>
          <w:b w:val="0"/>
          <w:sz w:val="18"/>
          <w:szCs w:val="18"/>
        </w:rPr>
        <w:t xml:space="preserve"> Исполнитель несет ответственность за ущерб, нанесенный охраняемому объекту «Заказчика» от кражи имущества посторонними лицами, проникшими на охраняемый объект в результате виновного невыполнения или ненадлежащего выполнения «Исполнителем» обязанностей, предусмотренных условиями настоящего Контракта, в размере прямого действительного ущерба, но не </w:t>
      </w:r>
      <w:proofErr w:type="gramStart"/>
      <w:r w:rsidRPr="004D1259">
        <w:rPr>
          <w:rStyle w:val="FontStyle14"/>
          <w:b w:val="0"/>
          <w:sz w:val="18"/>
          <w:szCs w:val="18"/>
        </w:rPr>
        <w:t>более месячного</w:t>
      </w:r>
      <w:proofErr w:type="gramEnd"/>
      <w:r w:rsidRPr="004D1259">
        <w:rPr>
          <w:rStyle w:val="FontStyle14"/>
          <w:b w:val="0"/>
          <w:sz w:val="18"/>
          <w:szCs w:val="18"/>
        </w:rPr>
        <w:t xml:space="preserve"> размера абонентской платы. При этом возмещение материального ущерба производится «Исполнителем» после вступления в законную силу решения суда, подтверждающего вину «И</w:t>
      </w:r>
      <w:r w:rsidRPr="004D1259">
        <w:rPr>
          <w:rStyle w:val="FontStyle14"/>
          <w:b w:val="0"/>
          <w:sz w:val="18"/>
          <w:szCs w:val="18"/>
        </w:rPr>
        <w:t>с</w:t>
      </w:r>
      <w:r w:rsidRPr="004D1259">
        <w:rPr>
          <w:rStyle w:val="FontStyle14"/>
          <w:b w:val="0"/>
          <w:sz w:val="18"/>
          <w:szCs w:val="18"/>
        </w:rPr>
        <w:t xml:space="preserve">полнителя». </w:t>
      </w:r>
    </w:p>
    <w:p w:rsidR="00445B4B" w:rsidRPr="004D1259" w:rsidRDefault="0035781E" w:rsidP="004D1259">
      <w:pPr>
        <w:jc w:val="both"/>
        <w:rPr>
          <w:rStyle w:val="FontStyle14"/>
          <w:b w:val="0"/>
          <w:sz w:val="18"/>
          <w:szCs w:val="18"/>
        </w:rPr>
      </w:pPr>
      <w:r>
        <w:rPr>
          <w:rStyle w:val="FontStyle14"/>
          <w:sz w:val="18"/>
          <w:szCs w:val="18"/>
        </w:rPr>
        <w:t xml:space="preserve">4.2. </w:t>
      </w:r>
      <w:r w:rsidR="00445B4B" w:rsidRPr="004D1259">
        <w:rPr>
          <w:rStyle w:val="FontStyle14"/>
          <w:b w:val="0"/>
          <w:sz w:val="18"/>
          <w:szCs w:val="18"/>
        </w:rPr>
        <w:t>За ущерб, нанесенный «Заказчику» от кражи, повреждения или уничтожения имущества из-за неисправности ТСО, о</w:t>
      </w:r>
      <w:r w:rsidR="00445B4B" w:rsidRPr="004D1259">
        <w:rPr>
          <w:rStyle w:val="FontStyle14"/>
          <w:b w:val="0"/>
          <w:sz w:val="18"/>
          <w:szCs w:val="18"/>
        </w:rPr>
        <w:t>т</w:t>
      </w:r>
      <w:r w:rsidR="00445B4B" w:rsidRPr="004D1259">
        <w:rPr>
          <w:rStyle w:val="FontStyle14"/>
          <w:b w:val="0"/>
          <w:sz w:val="18"/>
          <w:szCs w:val="18"/>
        </w:rPr>
        <w:t>ветственность несет организация, осуществляющая техническое обслуживание ТСО.</w:t>
      </w:r>
    </w:p>
    <w:p w:rsidR="00445B4B" w:rsidRPr="004D1259" w:rsidRDefault="0035781E" w:rsidP="004D1259">
      <w:pPr>
        <w:jc w:val="both"/>
        <w:rPr>
          <w:rStyle w:val="FontStyle14"/>
          <w:b w:val="0"/>
          <w:sz w:val="18"/>
          <w:szCs w:val="18"/>
        </w:rPr>
      </w:pPr>
      <w:r>
        <w:rPr>
          <w:rStyle w:val="FontStyle14"/>
          <w:sz w:val="18"/>
          <w:szCs w:val="18"/>
        </w:rPr>
        <w:t xml:space="preserve">4.3. </w:t>
      </w:r>
      <w:proofErr w:type="gramStart"/>
      <w:r w:rsidR="00445B4B" w:rsidRPr="004D1259">
        <w:rPr>
          <w:rStyle w:val="FontStyle14"/>
          <w:b w:val="0"/>
          <w:sz w:val="18"/>
          <w:szCs w:val="1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w:t>
      </w:r>
      <w:r w:rsidR="00445B4B" w:rsidRPr="004D1259">
        <w:rPr>
          <w:rStyle w:val="FontStyle14"/>
          <w:b w:val="0"/>
          <w:sz w:val="18"/>
          <w:szCs w:val="18"/>
        </w:rPr>
        <w:t>и</w:t>
      </w:r>
      <w:r w:rsidR="00445B4B" w:rsidRPr="004D1259">
        <w:rPr>
          <w:rStyle w:val="FontStyle14"/>
          <w:b w:val="0"/>
          <w:sz w:val="18"/>
          <w:szCs w:val="18"/>
        </w:rPr>
        <w:t>тель» вправе потребовать уплаты неустоек (штрафов, пеней).</w:t>
      </w:r>
      <w:proofErr w:type="gramEnd"/>
      <w:r w:rsidR="00445B4B" w:rsidRPr="004D1259">
        <w:rPr>
          <w:rStyle w:val="FontStyle14"/>
          <w:b w:val="0"/>
          <w:sz w:val="18"/>
          <w:szCs w:val="18"/>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w:t>
      </w:r>
      <w:r w:rsidR="00445B4B" w:rsidRPr="004D1259">
        <w:rPr>
          <w:rStyle w:val="FontStyle14"/>
          <w:b w:val="0"/>
          <w:sz w:val="18"/>
          <w:szCs w:val="18"/>
        </w:rPr>
        <w:t>н</w:t>
      </w:r>
      <w:r w:rsidR="00445B4B" w:rsidRPr="004D1259">
        <w:rPr>
          <w:rStyle w:val="FontStyle14"/>
          <w:b w:val="0"/>
          <w:sz w:val="18"/>
          <w:szCs w:val="18"/>
        </w:rPr>
        <w:t>трактом срока исполнения обязательства. Такая пеня устанавливается контрактом в размере одной трехсотой действу</w:t>
      </w:r>
      <w:r w:rsidR="00445B4B" w:rsidRPr="004D1259">
        <w:rPr>
          <w:rStyle w:val="FontStyle14"/>
          <w:b w:val="0"/>
          <w:sz w:val="18"/>
          <w:szCs w:val="18"/>
        </w:rPr>
        <w:t>ю</w:t>
      </w:r>
      <w:r w:rsidR="00445B4B" w:rsidRPr="004D1259">
        <w:rPr>
          <w:rStyle w:val="FontStyle14"/>
          <w:b w:val="0"/>
          <w:sz w:val="18"/>
          <w:szCs w:val="18"/>
        </w:rPr>
        <w:t>щей на дату уплату пеней ставки рефинансирования Центрального банка Российской Федерации от неуплаченной в срок суммы. Штрафы начисляются за ненадлежащее исполнение «Заказчиком» обязатель</w:t>
      </w:r>
      <w:proofErr w:type="gramStart"/>
      <w:r w:rsidR="00445B4B" w:rsidRPr="004D1259">
        <w:rPr>
          <w:rStyle w:val="FontStyle14"/>
          <w:b w:val="0"/>
          <w:sz w:val="18"/>
          <w:szCs w:val="18"/>
        </w:rPr>
        <w:t>ств пр</w:t>
      </w:r>
      <w:proofErr w:type="gramEnd"/>
      <w:r w:rsidR="00445B4B" w:rsidRPr="004D1259">
        <w:rPr>
          <w:rStyle w:val="FontStyle14"/>
          <w:b w:val="0"/>
          <w:sz w:val="18"/>
          <w:szCs w:val="18"/>
        </w:rPr>
        <w:t>едусмотренных контрактом, за и</w:t>
      </w:r>
      <w:r w:rsidR="00445B4B" w:rsidRPr="004D1259">
        <w:rPr>
          <w:rStyle w:val="FontStyle14"/>
          <w:b w:val="0"/>
          <w:sz w:val="18"/>
          <w:szCs w:val="18"/>
        </w:rPr>
        <w:t>с</w:t>
      </w:r>
      <w:r w:rsidR="00445B4B" w:rsidRPr="004D1259">
        <w:rPr>
          <w:rStyle w:val="FontStyle14"/>
          <w:b w:val="0"/>
          <w:sz w:val="18"/>
          <w:szCs w:val="18"/>
        </w:rPr>
        <w:t>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Фед</w:t>
      </w:r>
      <w:r w:rsidR="00445B4B" w:rsidRPr="004D1259">
        <w:rPr>
          <w:rStyle w:val="FontStyle14"/>
          <w:b w:val="0"/>
          <w:sz w:val="18"/>
          <w:szCs w:val="18"/>
        </w:rPr>
        <w:t>е</w:t>
      </w:r>
      <w:r w:rsidR="00445B4B" w:rsidRPr="004D1259">
        <w:rPr>
          <w:rStyle w:val="FontStyle14"/>
          <w:b w:val="0"/>
          <w:sz w:val="18"/>
          <w:szCs w:val="18"/>
        </w:rPr>
        <w:t>рации от 25.11.2013 года №1063.</w:t>
      </w:r>
    </w:p>
    <w:p w:rsidR="00445B4B" w:rsidRPr="004D1259" w:rsidRDefault="0035781E" w:rsidP="004D1259">
      <w:pPr>
        <w:jc w:val="both"/>
        <w:rPr>
          <w:rStyle w:val="FontStyle14"/>
          <w:b w:val="0"/>
          <w:sz w:val="18"/>
          <w:szCs w:val="18"/>
        </w:rPr>
      </w:pPr>
      <w:r>
        <w:rPr>
          <w:rStyle w:val="FontStyle14"/>
          <w:sz w:val="18"/>
          <w:szCs w:val="18"/>
        </w:rPr>
        <w:t xml:space="preserve">4.4. </w:t>
      </w:r>
      <w:proofErr w:type="gramStart"/>
      <w:r w:rsidR="00445B4B" w:rsidRPr="004D1259">
        <w:rPr>
          <w:rStyle w:val="FontStyle14"/>
          <w:b w:val="0"/>
          <w:sz w:val="18"/>
          <w:szCs w:val="18"/>
        </w:rPr>
        <w:t>В случае просрочки исполнения «Исполнителем» обязательств, предусмотренных контрактом, а также в иных сл</w:t>
      </w:r>
      <w:r w:rsidR="00445B4B" w:rsidRPr="004D1259">
        <w:rPr>
          <w:rStyle w:val="FontStyle14"/>
          <w:b w:val="0"/>
          <w:sz w:val="18"/>
          <w:szCs w:val="18"/>
        </w:rPr>
        <w:t>у</w:t>
      </w:r>
      <w:r w:rsidR="00445B4B" w:rsidRPr="004D1259">
        <w:rPr>
          <w:rStyle w:val="FontStyle14"/>
          <w:b w:val="0"/>
          <w:sz w:val="18"/>
          <w:szCs w:val="18"/>
        </w:rPr>
        <w:t>чаях неисполнения или ненадлежащего исполнения «Исполнителем» обязательств, предусмотренных контрактом, «З</w:t>
      </w:r>
      <w:r w:rsidR="00445B4B" w:rsidRPr="004D1259">
        <w:rPr>
          <w:rStyle w:val="FontStyle14"/>
          <w:b w:val="0"/>
          <w:sz w:val="18"/>
          <w:szCs w:val="18"/>
        </w:rPr>
        <w:t>а</w:t>
      </w:r>
      <w:r w:rsidR="00445B4B" w:rsidRPr="004D1259">
        <w:rPr>
          <w:rStyle w:val="FontStyle14"/>
          <w:b w:val="0"/>
          <w:sz w:val="18"/>
          <w:szCs w:val="18"/>
        </w:rPr>
        <w:t>казчик» направляет «Исполнителю» требование об уплате неустоек (штрафов, пеней).</w:t>
      </w:r>
      <w:proofErr w:type="gramEnd"/>
      <w:r w:rsidR="00445B4B" w:rsidRPr="004D1259">
        <w:rPr>
          <w:rStyle w:val="FontStyle14"/>
          <w:b w:val="0"/>
          <w:sz w:val="18"/>
          <w:szCs w:val="18"/>
        </w:rPr>
        <w:t xml:space="preserve"> </w:t>
      </w:r>
      <w:proofErr w:type="gramStart"/>
      <w:r w:rsidR="00445B4B" w:rsidRPr="004D1259">
        <w:rPr>
          <w:rStyle w:val="FontStyle14"/>
          <w:b w:val="0"/>
          <w:sz w:val="18"/>
          <w:szCs w:val="18"/>
        </w:rPr>
        <w:t>Пеня начисляется за каждый день просрочки исполнения «Исполнителем» обязательства, предусмотренного контрактом, начиная со дня, следующего п</w:t>
      </w:r>
      <w:r w:rsidR="00445B4B" w:rsidRPr="004D1259">
        <w:rPr>
          <w:rStyle w:val="FontStyle14"/>
          <w:b w:val="0"/>
          <w:sz w:val="18"/>
          <w:szCs w:val="18"/>
        </w:rPr>
        <w:t>о</w:t>
      </w:r>
      <w:r w:rsidR="00445B4B" w:rsidRPr="004D1259">
        <w:rPr>
          <w:rStyle w:val="FontStyle14"/>
          <w:b w:val="0"/>
          <w:sz w:val="18"/>
          <w:szCs w:val="18"/>
        </w:rPr>
        <w:t>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уплату пени ставки рефинансирования Центрального банка Российской Федер</w:t>
      </w:r>
      <w:r w:rsidR="00445B4B" w:rsidRPr="004D1259">
        <w:rPr>
          <w:rStyle w:val="FontStyle14"/>
          <w:b w:val="0"/>
          <w:sz w:val="18"/>
          <w:szCs w:val="18"/>
        </w:rPr>
        <w:t>а</w:t>
      </w:r>
      <w:r w:rsidR="00445B4B" w:rsidRPr="004D1259">
        <w:rPr>
          <w:rStyle w:val="FontStyle14"/>
          <w:b w:val="0"/>
          <w:sz w:val="18"/>
          <w:szCs w:val="18"/>
        </w:rPr>
        <w:t>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r w:rsidR="00445B4B" w:rsidRPr="004D1259">
        <w:rPr>
          <w:rStyle w:val="FontStyle14"/>
          <w:b w:val="0"/>
          <w:sz w:val="18"/>
          <w:szCs w:val="18"/>
        </w:rPr>
        <w:t xml:space="preserve"> Штрафы начисляются за неисполнение или ненадлежащее исполнение «Исполнителем» обязатель</w:t>
      </w:r>
      <w:proofErr w:type="gramStart"/>
      <w:r w:rsidR="00445B4B" w:rsidRPr="004D1259">
        <w:rPr>
          <w:rStyle w:val="FontStyle14"/>
          <w:b w:val="0"/>
          <w:sz w:val="18"/>
          <w:szCs w:val="18"/>
        </w:rPr>
        <w:t>ств пр</w:t>
      </w:r>
      <w:proofErr w:type="gramEnd"/>
      <w:r w:rsidR="00445B4B" w:rsidRPr="004D1259">
        <w:rPr>
          <w:rStyle w:val="FontStyle14"/>
          <w:b w:val="0"/>
          <w:sz w:val="18"/>
          <w:szCs w:val="18"/>
        </w:rPr>
        <w:t>едусмотренных контрактом. Размер штрафа устанавливается контрактом в виде фикс</w:t>
      </w:r>
      <w:r w:rsidR="00445B4B" w:rsidRPr="004D1259">
        <w:rPr>
          <w:rStyle w:val="FontStyle14"/>
          <w:b w:val="0"/>
          <w:sz w:val="18"/>
          <w:szCs w:val="18"/>
        </w:rPr>
        <w:t>и</w:t>
      </w:r>
      <w:r w:rsidR="00445B4B" w:rsidRPr="004D1259">
        <w:rPr>
          <w:rStyle w:val="FontStyle14"/>
          <w:b w:val="0"/>
          <w:sz w:val="18"/>
          <w:szCs w:val="18"/>
        </w:rPr>
        <w:t>рованной суммы, определяемой в порядке, установленном Постановлением Правительства Российской Федерации от 25.11.2013 года №1063.</w:t>
      </w:r>
    </w:p>
    <w:p w:rsidR="00445B4B" w:rsidRPr="004D1259" w:rsidRDefault="0035781E" w:rsidP="004D1259">
      <w:pPr>
        <w:jc w:val="both"/>
        <w:rPr>
          <w:rStyle w:val="FontStyle14"/>
          <w:b w:val="0"/>
          <w:sz w:val="18"/>
          <w:szCs w:val="18"/>
        </w:rPr>
      </w:pPr>
      <w:r>
        <w:rPr>
          <w:rStyle w:val="FontStyle14"/>
          <w:sz w:val="18"/>
          <w:szCs w:val="18"/>
        </w:rPr>
        <w:t xml:space="preserve">4.5. </w:t>
      </w:r>
      <w:r w:rsidR="00445B4B" w:rsidRPr="004D1259">
        <w:rPr>
          <w:rStyle w:val="FontStyle14"/>
          <w:b w:val="0"/>
          <w:sz w:val="18"/>
          <w:szCs w:val="1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w:t>
      </w:r>
      <w:r w:rsidR="00445B4B" w:rsidRPr="004D1259">
        <w:rPr>
          <w:rStyle w:val="FontStyle14"/>
          <w:b w:val="0"/>
          <w:sz w:val="18"/>
          <w:szCs w:val="18"/>
        </w:rPr>
        <w:t>у</w:t>
      </w:r>
      <w:r w:rsidR="00445B4B" w:rsidRPr="004D1259">
        <w:rPr>
          <w:rStyle w:val="FontStyle14"/>
          <w:b w:val="0"/>
          <w:sz w:val="18"/>
          <w:szCs w:val="18"/>
        </w:rPr>
        <w:t xml:space="preserve">гой «Стороны».   </w:t>
      </w:r>
    </w:p>
    <w:p w:rsidR="00445B4B" w:rsidRPr="004D1259" w:rsidRDefault="00445B4B" w:rsidP="004D1259">
      <w:pPr>
        <w:jc w:val="both"/>
      </w:pPr>
    </w:p>
    <w:p w:rsidR="00445B4B" w:rsidRPr="0035781E" w:rsidRDefault="00445B4B" w:rsidP="0035781E">
      <w:pPr>
        <w:jc w:val="center"/>
        <w:rPr>
          <w:rStyle w:val="FontStyle14"/>
          <w:sz w:val="18"/>
          <w:szCs w:val="18"/>
        </w:rPr>
      </w:pPr>
      <w:r w:rsidRPr="0035781E">
        <w:rPr>
          <w:rStyle w:val="FontStyle14"/>
          <w:sz w:val="18"/>
          <w:szCs w:val="18"/>
        </w:rPr>
        <w:t>5. ОБСТОЯТЕЛЬСТВА, ИСКЛЮЧАЮЩИЕ ОТВЕТСТВЕННОСТЬ.</w:t>
      </w:r>
    </w:p>
    <w:p w:rsidR="00445B4B" w:rsidRPr="004D1259" w:rsidRDefault="00445B4B" w:rsidP="004D1259">
      <w:pPr>
        <w:jc w:val="both"/>
        <w:rPr>
          <w:rStyle w:val="FontStyle14"/>
          <w:b w:val="0"/>
          <w:sz w:val="18"/>
          <w:szCs w:val="18"/>
        </w:rPr>
      </w:pPr>
    </w:p>
    <w:p w:rsidR="00445B4B" w:rsidRPr="004D1259" w:rsidRDefault="00445B4B" w:rsidP="004D1259">
      <w:pPr>
        <w:jc w:val="both"/>
        <w:rPr>
          <w:rStyle w:val="FontStyle14"/>
          <w:b w:val="0"/>
          <w:sz w:val="18"/>
          <w:szCs w:val="18"/>
        </w:rPr>
      </w:pPr>
      <w:r w:rsidRPr="0035781E">
        <w:rPr>
          <w:rStyle w:val="FontStyle14"/>
          <w:sz w:val="18"/>
          <w:szCs w:val="18"/>
        </w:rPr>
        <w:t>5.1.</w:t>
      </w:r>
      <w:r w:rsidR="0035781E">
        <w:rPr>
          <w:rStyle w:val="FontStyle14"/>
          <w:b w:val="0"/>
          <w:sz w:val="18"/>
          <w:szCs w:val="18"/>
        </w:rPr>
        <w:t xml:space="preserve"> </w:t>
      </w:r>
      <w:r w:rsidRPr="004D1259">
        <w:rPr>
          <w:rStyle w:val="FontStyle14"/>
          <w:b w:val="0"/>
          <w:sz w:val="18"/>
          <w:szCs w:val="18"/>
        </w:rPr>
        <w:t>«Исполнитель» освобождается от ответственности в следующих случаях:</w:t>
      </w:r>
    </w:p>
    <w:p w:rsidR="00445B4B" w:rsidRPr="004D1259" w:rsidRDefault="0035781E" w:rsidP="004D1259">
      <w:pPr>
        <w:jc w:val="both"/>
        <w:rPr>
          <w:rStyle w:val="FontStyle14"/>
          <w:b w:val="0"/>
          <w:sz w:val="18"/>
          <w:szCs w:val="18"/>
        </w:rPr>
      </w:pPr>
      <w:r>
        <w:rPr>
          <w:rStyle w:val="FontStyle14"/>
          <w:sz w:val="18"/>
          <w:szCs w:val="18"/>
        </w:rPr>
        <w:t xml:space="preserve">5.1.1. </w:t>
      </w:r>
      <w:proofErr w:type="gramStart"/>
      <w:r w:rsidR="00445B4B" w:rsidRPr="004D1259">
        <w:rPr>
          <w:rStyle w:val="FontStyle14"/>
          <w:b w:val="0"/>
          <w:sz w:val="18"/>
          <w:szCs w:val="18"/>
        </w:rPr>
        <w:t>При невыполнении «Заказчиком» своих обязательств по Контракту, если действия (бездействие) «Заказчика» ст</w:t>
      </w:r>
      <w:r w:rsidR="00445B4B" w:rsidRPr="004D1259">
        <w:rPr>
          <w:rStyle w:val="FontStyle14"/>
          <w:b w:val="0"/>
          <w:sz w:val="18"/>
          <w:szCs w:val="18"/>
        </w:rPr>
        <w:t>а</w:t>
      </w:r>
      <w:r w:rsidR="00445B4B" w:rsidRPr="004D1259">
        <w:rPr>
          <w:rStyle w:val="FontStyle14"/>
          <w:b w:val="0"/>
          <w:sz w:val="18"/>
          <w:szCs w:val="18"/>
        </w:rPr>
        <w:t>ли причиной, препятствующей предотвращению «Исполнителем» нанесения материального ущерба «Заказчику», пред</w:t>
      </w:r>
      <w:r w:rsidR="00445B4B" w:rsidRPr="004D1259">
        <w:rPr>
          <w:rStyle w:val="FontStyle14"/>
          <w:b w:val="0"/>
          <w:sz w:val="18"/>
          <w:szCs w:val="18"/>
        </w:rPr>
        <w:t>у</w:t>
      </w:r>
      <w:r w:rsidR="00445B4B" w:rsidRPr="004D1259">
        <w:rPr>
          <w:rStyle w:val="FontStyle14"/>
          <w:b w:val="0"/>
          <w:sz w:val="18"/>
          <w:szCs w:val="18"/>
        </w:rPr>
        <w:t>смотренных в п.п. 2.2., 2.3., 2.4., 2.6., 2.10., 3.2. настоящего Контракта.</w:t>
      </w:r>
      <w:proofErr w:type="gramEnd"/>
    </w:p>
    <w:p w:rsidR="00445B4B" w:rsidRPr="004D1259" w:rsidRDefault="0035781E" w:rsidP="004D1259">
      <w:pPr>
        <w:jc w:val="both"/>
        <w:rPr>
          <w:rStyle w:val="FontStyle14"/>
          <w:b w:val="0"/>
          <w:sz w:val="18"/>
          <w:szCs w:val="18"/>
        </w:rPr>
      </w:pPr>
      <w:r>
        <w:rPr>
          <w:rStyle w:val="FontStyle14"/>
          <w:sz w:val="18"/>
          <w:szCs w:val="18"/>
        </w:rPr>
        <w:t xml:space="preserve">5.1.2. </w:t>
      </w:r>
      <w:r w:rsidR="00445B4B" w:rsidRPr="004D1259">
        <w:rPr>
          <w:rStyle w:val="FontStyle14"/>
          <w:b w:val="0"/>
          <w:sz w:val="18"/>
          <w:szCs w:val="18"/>
        </w:rPr>
        <w:t>В составе ТСО не предусмотрена система охранной сигнализации, а охраняемый объект оборудован только сист</w:t>
      </w:r>
      <w:r w:rsidR="00445B4B" w:rsidRPr="004D1259">
        <w:rPr>
          <w:rStyle w:val="FontStyle14"/>
          <w:b w:val="0"/>
          <w:sz w:val="18"/>
          <w:szCs w:val="18"/>
        </w:rPr>
        <w:t>е</w:t>
      </w:r>
      <w:r w:rsidR="00445B4B" w:rsidRPr="004D1259">
        <w:rPr>
          <w:rStyle w:val="FontStyle14"/>
          <w:b w:val="0"/>
          <w:sz w:val="18"/>
          <w:szCs w:val="18"/>
        </w:rPr>
        <w:t>мой экстренного вызова полиции и/или пожарной сигнализацией.</w:t>
      </w:r>
    </w:p>
    <w:p w:rsidR="00445B4B" w:rsidRPr="004D1259" w:rsidRDefault="0035781E" w:rsidP="004D1259">
      <w:pPr>
        <w:jc w:val="both"/>
        <w:rPr>
          <w:rStyle w:val="FontStyle14"/>
          <w:b w:val="0"/>
          <w:sz w:val="18"/>
          <w:szCs w:val="18"/>
        </w:rPr>
      </w:pPr>
      <w:r>
        <w:rPr>
          <w:rStyle w:val="FontStyle14"/>
          <w:sz w:val="18"/>
          <w:szCs w:val="18"/>
        </w:rPr>
        <w:t xml:space="preserve">5.1.3. </w:t>
      </w:r>
      <w:r w:rsidR="00445B4B" w:rsidRPr="004D1259">
        <w:rPr>
          <w:rStyle w:val="FontStyle14"/>
          <w:b w:val="0"/>
          <w:sz w:val="18"/>
          <w:szCs w:val="18"/>
        </w:rPr>
        <w:t>Проникновение совершено во время, когда ТСО не были поставлены «Заказчиком» в режим охраны в установле</w:t>
      </w:r>
      <w:r w:rsidR="00445B4B" w:rsidRPr="004D1259">
        <w:rPr>
          <w:rStyle w:val="FontStyle14"/>
          <w:b w:val="0"/>
          <w:sz w:val="18"/>
          <w:szCs w:val="18"/>
        </w:rPr>
        <w:t>н</w:t>
      </w:r>
      <w:r w:rsidR="00445B4B" w:rsidRPr="004D1259">
        <w:rPr>
          <w:rStyle w:val="FontStyle14"/>
          <w:b w:val="0"/>
          <w:sz w:val="18"/>
          <w:szCs w:val="18"/>
        </w:rPr>
        <w:t>ном порядке.</w:t>
      </w:r>
    </w:p>
    <w:p w:rsidR="00445B4B" w:rsidRPr="004D1259" w:rsidRDefault="0035781E" w:rsidP="004D1259">
      <w:pPr>
        <w:jc w:val="both"/>
        <w:rPr>
          <w:rStyle w:val="FontStyle14"/>
          <w:b w:val="0"/>
          <w:sz w:val="18"/>
          <w:szCs w:val="18"/>
        </w:rPr>
      </w:pPr>
      <w:r>
        <w:rPr>
          <w:rStyle w:val="FontStyle14"/>
          <w:sz w:val="18"/>
          <w:szCs w:val="18"/>
        </w:rPr>
        <w:t xml:space="preserve">5.1.4. </w:t>
      </w:r>
      <w:r w:rsidR="00445B4B" w:rsidRPr="004D1259">
        <w:rPr>
          <w:rStyle w:val="FontStyle14"/>
          <w:b w:val="0"/>
          <w:sz w:val="18"/>
          <w:szCs w:val="18"/>
        </w:rPr>
        <w:t xml:space="preserve">Проникновение совершено через места, от защиты которых средствами 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и блокировки ТСО «Заказчик» отказался, даже если преступник покинул «Объект» через заблокированные места.</w:t>
      </w:r>
    </w:p>
    <w:p w:rsidR="00445B4B" w:rsidRPr="004D1259" w:rsidRDefault="0035781E" w:rsidP="004D1259">
      <w:pPr>
        <w:jc w:val="both"/>
        <w:rPr>
          <w:rStyle w:val="FontStyle14"/>
          <w:b w:val="0"/>
          <w:sz w:val="18"/>
          <w:szCs w:val="18"/>
        </w:rPr>
      </w:pPr>
      <w:r>
        <w:rPr>
          <w:rStyle w:val="FontStyle14"/>
          <w:sz w:val="18"/>
          <w:szCs w:val="18"/>
        </w:rPr>
        <w:t xml:space="preserve">5.1.5. </w:t>
      </w:r>
      <w:r w:rsidR="00445B4B" w:rsidRPr="004D1259">
        <w:rPr>
          <w:rStyle w:val="FontStyle14"/>
          <w:b w:val="0"/>
          <w:sz w:val="18"/>
          <w:szCs w:val="18"/>
        </w:rPr>
        <w:t>Лица, проникшие на охраняемый объект, задержаны сотрудниками «Исполнителя».</w:t>
      </w:r>
    </w:p>
    <w:p w:rsidR="00445B4B" w:rsidRPr="004D1259" w:rsidRDefault="0035781E" w:rsidP="004D1259">
      <w:pPr>
        <w:jc w:val="both"/>
        <w:rPr>
          <w:rStyle w:val="FontStyle14"/>
          <w:b w:val="0"/>
          <w:sz w:val="18"/>
          <w:szCs w:val="18"/>
        </w:rPr>
      </w:pPr>
      <w:r>
        <w:rPr>
          <w:rStyle w:val="FontStyle14"/>
          <w:sz w:val="18"/>
          <w:szCs w:val="18"/>
        </w:rPr>
        <w:t xml:space="preserve">5.1.6. </w:t>
      </w:r>
      <w:r w:rsidR="00445B4B" w:rsidRPr="004D1259">
        <w:rPr>
          <w:rStyle w:val="FontStyle14"/>
          <w:b w:val="0"/>
          <w:sz w:val="18"/>
          <w:szCs w:val="18"/>
        </w:rPr>
        <w:t>Ущерб нанесен «Заказчику» вследствие неисправности ТСО, что должно быть подтверждено межведомственной к</w:t>
      </w:r>
      <w:r w:rsidR="00445B4B" w:rsidRPr="004D1259">
        <w:rPr>
          <w:rStyle w:val="FontStyle14"/>
          <w:b w:val="0"/>
          <w:sz w:val="18"/>
          <w:szCs w:val="18"/>
        </w:rPr>
        <w:t>о</w:t>
      </w:r>
      <w:r w:rsidR="00445B4B" w:rsidRPr="004D1259">
        <w:rPr>
          <w:rStyle w:val="FontStyle14"/>
          <w:b w:val="0"/>
          <w:sz w:val="18"/>
          <w:szCs w:val="18"/>
        </w:rPr>
        <w:t>миссией.</w:t>
      </w:r>
    </w:p>
    <w:p w:rsidR="00445B4B" w:rsidRPr="004D1259" w:rsidRDefault="0035781E" w:rsidP="004D1259">
      <w:pPr>
        <w:jc w:val="both"/>
        <w:rPr>
          <w:rStyle w:val="FontStyle14"/>
          <w:b w:val="0"/>
          <w:sz w:val="18"/>
          <w:szCs w:val="18"/>
        </w:rPr>
      </w:pPr>
      <w:r>
        <w:rPr>
          <w:rStyle w:val="FontStyle14"/>
          <w:sz w:val="18"/>
          <w:szCs w:val="18"/>
        </w:rPr>
        <w:t xml:space="preserve">5.1.7. </w:t>
      </w:r>
      <w:r w:rsidR="00445B4B" w:rsidRPr="004D1259">
        <w:rPr>
          <w:rStyle w:val="FontStyle14"/>
          <w:b w:val="0"/>
          <w:sz w:val="18"/>
          <w:szCs w:val="18"/>
        </w:rPr>
        <w:t>Ущерб нанесен «Заказчику» в результате грабежа или разбойного нападения, пожара.</w:t>
      </w:r>
    </w:p>
    <w:p w:rsidR="00445B4B" w:rsidRPr="004D1259" w:rsidRDefault="0035781E" w:rsidP="004D1259">
      <w:pPr>
        <w:jc w:val="both"/>
        <w:rPr>
          <w:rStyle w:val="FontStyle14"/>
          <w:b w:val="0"/>
          <w:sz w:val="18"/>
          <w:szCs w:val="18"/>
        </w:rPr>
      </w:pPr>
      <w:r>
        <w:rPr>
          <w:rStyle w:val="FontStyle14"/>
          <w:sz w:val="18"/>
          <w:szCs w:val="18"/>
        </w:rPr>
        <w:t xml:space="preserve">5.1.8. </w:t>
      </w:r>
      <w:r w:rsidR="00445B4B" w:rsidRPr="004D1259">
        <w:rPr>
          <w:rStyle w:val="FontStyle14"/>
          <w:b w:val="0"/>
          <w:sz w:val="18"/>
          <w:szCs w:val="18"/>
        </w:rPr>
        <w:t>Ущерб причинен правонарушителем внутри объекта, если он проник в помещения «Объекта» до его закрытия и/или сдачи «Объекта» под охрану.</w:t>
      </w:r>
    </w:p>
    <w:p w:rsidR="00445B4B" w:rsidRPr="004D1259" w:rsidRDefault="0035781E" w:rsidP="004D1259">
      <w:pPr>
        <w:jc w:val="both"/>
        <w:rPr>
          <w:rStyle w:val="FontStyle14"/>
          <w:b w:val="0"/>
          <w:sz w:val="18"/>
          <w:szCs w:val="18"/>
        </w:rPr>
      </w:pPr>
      <w:r>
        <w:rPr>
          <w:rStyle w:val="FontStyle14"/>
          <w:sz w:val="18"/>
          <w:szCs w:val="18"/>
        </w:rPr>
        <w:t xml:space="preserve">5.1.9. </w:t>
      </w:r>
      <w:r w:rsidR="00445B4B" w:rsidRPr="004D1259">
        <w:rPr>
          <w:rStyle w:val="FontStyle14"/>
          <w:b w:val="0"/>
          <w:sz w:val="18"/>
          <w:szCs w:val="18"/>
        </w:rPr>
        <w:t>за ущерб, причиненный стихийными бедствиями и другими форс-мажорными обстоятельствами (военные дейс</w:t>
      </w:r>
      <w:r w:rsidR="00445B4B" w:rsidRPr="004D1259">
        <w:rPr>
          <w:rStyle w:val="FontStyle14"/>
          <w:b w:val="0"/>
          <w:sz w:val="18"/>
          <w:szCs w:val="18"/>
        </w:rPr>
        <w:t>т</w:t>
      </w:r>
      <w:r w:rsidR="00445B4B" w:rsidRPr="004D1259">
        <w:rPr>
          <w:rStyle w:val="FontStyle14"/>
          <w:b w:val="0"/>
          <w:sz w:val="18"/>
          <w:szCs w:val="18"/>
        </w:rPr>
        <w:t>вия, аварии, т.п.); свидетельствующими о невозможности выполнения «Исполнителем» обязательств по Контракту и по</w:t>
      </w:r>
      <w:r w:rsidR="00445B4B" w:rsidRPr="004D1259">
        <w:rPr>
          <w:rStyle w:val="FontStyle14"/>
          <w:b w:val="0"/>
          <w:sz w:val="18"/>
          <w:szCs w:val="18"/>
        </w:rPr>
        <w:t>д</w:t>
      </w:r>
      <w:r w:rsidR="00445B4B" w:rsidRPr="004D1259">
        <w:rPr>
          <w:rStyle w:val="FontStyle14"/>
          <w:b w:val="0"/>
          <w:sz w:val="18"/>
          <w:szCs w:val="18"/>
        </w:rPr>
        <w:t>твержденными документально.</w:t>
      </w:r>
    </w:p>
    <w:p w:rsidR="00445B4B" w:rsidRPr="004D1259" w:rsidRDefault="0035781E" w:rsidP="004D1259">
      <w:pPr>
        <w:jc w:val="both"/>
        <w:rPr>
          <w:rStyle w:val="FontStyle14"/>
          <w:b w:val="0"/>
          <w:sz w:val="18"/>
          <w:szCs w:val="18"/>
        </w:rPr>
      </w:pPr>
      <w:r>
        <w:rPr>
          <w:rStyle w:val="FontStyle14"/>
          <w:sz w:val="18"/>
          <w:szCs w:val="18"/>
        </w:rPr>
        <w:t xml:space="preserve">5.1.10. </w:t>
      </w:r>
      <w:r w:rsidR="00445B4B" w:rsidRPr="004D1259">
        <w:rPr>
          <w:rStyle w:val="FontStyle14"/>
          <w:b w:val="0"/>
          <w:sz w:val="18"/>
          <w:szCs w:val="18"/>
        </w:rPr>
        <w:t xml:space="preserve">за ущерб, причиненный в результате </w:t>
      </w:r>
      <w:proofErr w:type="spellStart"/>
      <w:r w:rsidR="00445B4B" w:rsidRPr="004D1259">
        <w:rPr>
          <w:rStyle w:val="FontStyle14"/>
          <w:b w:val="0"/>
          <w:sz w:val="18"/>
          <w:szCs w:val="18"/>
        </w:rPr>
        <w:t>необеспечения</w:t>
      </w:r>
      <w:proofErr w:type="spellEnd"/>
      <w:r w:rsidR="00445B4B" w:rsidRPr="004D1259">
        <w:rPr>
          <w:rStyle w:val="FontStyle14"/>
          <w:b w:val="0"/>
          <w:sz w:val="18"/>
          <w:szCs w:val="18"/>
        </w:rPr>
        <w:t xml:space="preserve"> надлежащего технического обслуживания средств ОПС, у</w:t>
      </w:r>
      <w:r w:rsidR="00445B4B" w:rsidRPr="004D1259">
        <w:rPr>
          <w:rStyle w:val="FontStyle14"/>
          <w:b w:val="0"/>
          <w:sz w:val="18"/>
          <w:szCs w:val="18"/>
        </w:rPr>
        <w:t>с</w:t>
      </w:r>
      <w:r w:rsidR="00445B4B" w:rsidRPr="004D1259">
        <w:rPr>
          <w:rStyle w:val="FontStyle14"/>
          <w:b w:val="0"/>
          <w:sz w:val="18"/>
          <w:szCs w:val="18"/>
        </w:rPr>
        <w:t>тановленных на объектах «Заказчика».</w:t>
      </w:r>
    </w:p>
    <w:p w:rsidR="00445B4B" w:rsidRPr="004D1259" w:rsidRDefault="0035781E" w:rsidP="004D1259">
      <w:pPr>
        <w:jc w:val="both"/>
        <w:rPr>
          <w:rStyle w:val="FontStyle14"/>
          <w:b w:val="0"/>
          <w:sz w:val="18"/>
          <w:szCs w:val="18"/>
        </w:rPr>
      </w:pPr>
      <w:r>
        <w:rPr>
          <w:rStyle w:val="FontStyle14"/>
          <w:sz w:val="18"/>
          <w:szCs w:val="18"/>
        </w:rPr>
        <w:t xml:space="preserve">5.1.11. </w:t>
      </w:r>
      <w:r w:rsidR="00445B4B" w:rsidRPr="004D1259">
        <w:rPr>
          <w:rStyle w:val="FontStyle14"/>
          <w:b w:val="0"/>
          <w:sz w:val="18"/>
          <w:szCs w:val="18"/>
        </w:rPr>
        <w:t xml:space="preserve">за ущерб, причиненный </w:t>
      </w:r>
      <w:proofErr w:type="gramStart"/>
      <w:r w:rsidR="00445B4B" w:rsidRPr="004D1259">
        <w:rPr>
          <w:rStyle w:val="FontStyle14"/>
          <w:b w:val="0"/>
          <w:sz w:val="18"/>
          <w:szCs w:val="18"/>
        </w:rPr>
        <w:t>кражей</w:t>
      </w:r>
      <w:proofErr w:type="gramEnd"/>
      <w:r w:rsidR="00445B4B" w:rsidRPr="004D1259">
        <w:rPr>
          <w:rStyle w:val="FontStyle14"/>
          <w:b w:val="0"/>
          <w:sz w:val="18"/>
          <w:szCs w:val="18"/>
        </w:rPr>
        <w:t xml:space="preserve"> в случае несрабатывания установленных на объекте средств сигнализации и не п</w:t>
      </w:r>
      <w:r w:rsidR="00445B4B" w:rsidRPr="004D1259">
        <w:rPr>
          <w:rStyle w:val="FontStyle14"/>
          <w:b w:val="0"/>
          <w:sz w:val="18"/>
          <w:szCs w:val="18"/>
        </w:rPr>
        <w:t>о</w:t>
      </w:r>
      <w:r w:rsidR="00445B4B" w:rsidRPr="004D1259">
        <w:rPr>
          <w:rStyle w:val="FontStyle14"/>
          <w:b w:val="0"/>
          <w:sz w:val="18"/>
          <w:szCs w:val="18"/>
        </w:rPr>
        <w:t>ступления на пульт сигнала тревоги с охраняемого объекта;</w:t>
      </w:r>
    </w:p>
    <w:p w:rsidR="00445B4B" w:rsidRPr="004D1259" w:rsidRDefault="0035781E" w:rsidP="004D1259">
      <w:pPr>
        <w:jc w:val="both"/>
        <w:rPr>
          <w:rStyle w:val="FontStyle14"/>
          <w:b w:val="0"/>
          <w:sz w:val="18"/>
          <w:szCs w:val="18"/>
        </w:rPr>
      </w:pPr>
      <w:r>
        <w:rPr>
          <w:rStyle w:val="FontStyle14"/>
          <w:sz w:val="18"/>
          <w:szCs w:val="18"/>
        </w:rPr>
        <w:t xml:space="preserve">5.1.12. </w:t>
      </w:r>
      <w:r w:rsidR="00445B4B" w:rsidRPr="004D1259">
        <w:rPr>
          <w:rStyle w:val="FontStyle14"/>
          <w:b w:val="0"/>
          <w:sz w:val="18"/>
          <w:szCs w:val="18"/>
        </w:rPr>
        <w:t xml:space="preserve">за ущерб, при невыполнении «Заказчиком» предписаний по технической </w:t>
      </w:r>
      <w:proofErr w:type="spellStart"/>
      <w:r w:rsidR="00445B4B" w:rsidRPr="004D1259">
        <w:rPr>
          <w:rStyle w:val="FontStyle14"/>
          <w:b w:val="0"/>
          <w:sz w:val="18"/>
          <w:szCs w:val="18"/>
        </w:rPr>
        <w:t>укрепленности</w:t>
      </w:r>
      <w:proofErr w:type="spellEnd"/>
      <w:r w:rsidR="00445B4B" w:rsidRPr="004D1259">
        <w:rPr>
          <w:rStyle w:val="FontStyle14"/>
          <w:b w:val="0"/>
          <w:sz w:val="18"/>
          <w:szCs w:val="18"/>
        </w:rPr>
        <w:t xml:space="preserve"> и оснащённости средс</w:t>
      </w:r>
      <w:r w:rsidR="00445B4B" w:rsidRPr="004D1259">
        <w:rPr>
          <w:rStyle w:val="FontStyle14"/>
          <w:b w:val="0"/>
          <w:sz w:val="18"/>
          <w:szCs w:val="18"/>
        </w:rPr>
        <w:t>т</w:t>
      </w:r>
      <w:r w:rsidR="00445B4B" w:rsidRPr="004D1259">
        <w:rPr>
          <w:rStyle w:val="FontStyle14"/>
          <w:b w:val="0"/>
          <w:sz w:val="18"/>
          <w:szCs w:val="18"/>
        </w:rPr>
        <w:t>вами ОПС охраняемых объектов, указанных в преддоговорных и плановых, актах обследования, а также в предписаниях «И</w:t>
      </w:r>
      <w:r w:rsidR="00445B4B" w:rsidRPr="004D1259">
        <w:rPr>
          <w:rStyle w:val="FontStyle14"/>
          <w:b w:val="0"/>
          <w:sz w:val="18"/>
          <w:szCs w:val="18"/>
        </w:rPr>
        <w:t>с</w:t>
      </w:r>
      <w:r w:rsidR="00445B4B" w:rsidRPr="004D1259">
        <w:rPr>
          <w:rStyle w:val="FontStyle14"/>
          <w:b w:val="0"/>
          <w:sz w:val="18"/>
          <w:szCs w:val="18"/>
        </w:rPr>
        <w:t>полнителя».</w:t>
      </w:r>
    </w:p>
    <w:p w:rsidR="00445B4B" w:rsidRPr="004D1259" w:rsidRDefault="0035781E" w:rsidP="004D1259">
      <w:pPr>
        <w:jc w:val="both"/>
        <w:rPr>
          <w:rStyle w:val="FontStyle14"/>
          <w:b w:val="0"/>
          <w:sz w:val="18"/>
          <w:szCs w:val="18"/>
        </w:rPr>
      </w:pPr>
      <w:r>
        <w:rPr>
          <w:rStyle w:val="FontStyle14"/>
          <w:sz w:val="18"/>
          <w:szCs w:val="18"/>
        </w:rPr>
        <w:t xml:space="preserve">5.1.13. </w:t>
      </w:r>
      <w:r w:rsidR="00445B4B" w:rsidRPr="004D1259">
        <w:rPr>
          <w:rStyle w:val="FontStyle14"/>
          <w:b w:val="0"/>
          <w:sz w:val="18"/>
          <w:szCs w:val="18"/>
        </w:rPr>
        <w:t>в случае отключения электроэнергии, если «Заказчик» отказался осуществлять рекомендованные «Исполнит</w:t>
      </w:r>
      <w:r w:rsidR="00445B4B" w:rsidRPr="004D1259">
        <w:rPr>
          <w:rStyle w:val="FontStyle14"/>
          <w:b w:val="0"/>
          <w:sz w:val="18"/>
          <w:szCs w:val="18"/>
        </w:rPr>
        <w:t>е</w:t>
      </w:r>
      <w:r w:rsidR="00445B4B" w:rsidRPr="004D1259">
        <w:rPr>
          <w:rStyle w:val="FontStyle14"/>
          <w:b w:val="0"/>
          <w:sz w:val="18"/>
          <w:szCs w:val="18"/>
        </w:rPr>
        <w:t>лем» мероприятия по обеспечению системы ОПС резервным питанием,</w:t>
      </w:r>
    </w:p>
    <w:p w:rsidR="00445B4B" w:rsidRPr="004D1259" w:rsidRDefault="0035781E" w:rsidP="004D1259">
      <w:pPr>
        <w:jc w:val="both"/>
        <w:rPr>
          <w:rStyle w:val="FontStyle14"/>
          <w:b w:val="0"/>
          <w:sz w:val="18"/>
          <w:szCs w:val="18"/>
        </w:rPr>
      </w:pPr>
      <w:r>
        <w:rPr>
          <w:rStyle w:val="FontStyle14"/>
          <w:sz w:val="18"/>
          <w:szCs w:val="18"/>
        </w:rPr>
        <w:t xml:space="preserve">5.1.14. </w:t>
      </w:r>
      <w:r w:rsidR="00445B4B" w:rsidRPr="004D1259">
        <w:rPr>
          <w:rStyle w:val="FontStyle14"/>
          <w:b w:val="0"/>
          <w:sz w:val="18"/>
          <w:szCs w:val="18"/>
        </w:rPr>
        <w:t>при неисправности линии или канала связи, используемых для охраны объектов.</w:t>
      </w:r>
    </w:p>
    <w:p w:rsidR="00445B4B" w:rsidRPr="004D1259" w:rsidRDefault="0035781E" w:rsidP="004D1259">
      <w:pPr>
        <w:jc w:val="both"/>
        <w:rPr>
          <w:rStyle w:val="FontStyle14"/>
          <w:b w:val="0"/>
          <w:sz w:val="18"/>
          <w:szCs w:val="18"/>
        </w:rPr>
      </w:pPr>
      <w:r>
        <w:rPr>
          <w:rStyle w:val="FontStyle14"/>
          <w:sz w:val="18"/>
          <w:szCs w:val="18"/>
        </w:rPr>
        <w:t xml:space="preserve">5.2. </w:t>
      </w:r>
      <w:r w:rsidR="00445B4B" w:rsidRPr="004D1259">
        <w:rPr>
          <w:rStyle w:val="FontStyle14"/>
          <w:b w:val="0"/>
          <w:sz w:val="18"/>
          <w:szCs w:val="18"/>
        </w:rPr>
        <w:t>«Исполнитель» не несет ответственности за личное имущество сотрудников «Заказчика» и имущество сторонних лиц и организаций (не являющихся стороной по настоящему Контракту), а также за денежные средства, оставленные на «Объекте» сверх суммы лимита остатка, разрешенного «Заказчику» в соответствии с действующим законодательством.</w:t>
      </w:r>
    </w:p>
    <w:p w:rsidR="00445B4B" w:rsidRPr="004D1259" w:rsidRDefault="0035781E" w:rsidP="004D1259">
      <w:pPr>
        <w:jc w:val="both"/>
        <w:rPr>
          <w:rStyle w:val="FontStyle14"/>
          <w:b w:val="0"/>
          <w:sz w:val="18"/>
          <w:szCs w:val="18"/>
        </w:rPr>
      </w:pPr>
      <w:r>
        <w:rPr>
          <w:rStyle w:val="FontStyle14"/>
          <w:sz w:val="18"/>
          <w:szCs w:val="18"/>
        </w:rPr>
        <w:t xml:space="preserve">5.3. </w:t>
      </w:r>
      <w:proofErr w:type="gramStart"/>
      <w:r w:rsidR="00445B4B" w:rsidRPr="004D1259">
        <w:rPr>
          <w:rStyle w:val="FontStyle14"/>
          <w:b w:val="0"/>
          <w:sz w:val="18"/>
          <w:szCs w:val="18"/>
        </w:rPr>
        <w:t>«Исполнитель» не несет ответственности за нарушение целостности «Объекта» при проникновении или попытке проникновения на него посторонних лиц, а также в случае причинения ущерба конструкциям и деталям, расположенным по внешнему периметру «Объекта» (замки, двери, окна, дверные и витринные стекла и пр.), а также за ущерб, причине</w:t>
      </w:r>
      <w:r w:rsidR="00445B4B" w:rsidRPr="004D1259">
        <w:rPr>
          <w:rStyle w:val="FontStyle14"/>
          <w:b w:val="0"/>
          <w:sz w:val="18"/>
          <w:szCs w:val="18"/>
        </w:rPr>
        <w:t>н</w:t>
      </w:r>
      <w:r w:rsidR="00445B4B" w:rsidRPr="004D1259">
        <w:rPr>
          <w:rStyle w:val="FontStyle14"/>
          <w:b w:val="0"/>
          <w:sz w:val="18"/>
          <w:szCs w:val="18"/>
        </w:rPr>
        <w:t>ный сотрудниками «Исполнителя» при пресечении противоправных действий в отношении охраняемого объекта.</w:t>
      </w:r>
      <w:proofErr w:type="gramEnd"/>
    </w:p>
    <w:p w:rsidR="00445B4B" w:rsidRPr="004D1259" w:rsidRDefault="0035781E" w:rsidP="004D1259">
      <w:pPr>
        <w:jc w:val="both"/>
        <w:rPr>
          <w:rStyle w:val="FontStyle14"/>
          <w:b w:val="0"/>
          <w:sz w:val="18"/>
          <w:szCs w:val="18"/>
        </w:rPr>
      </w:pPr>
      <w:r>
        <w:rPr>
          <w:rStyle w:val="FontStyle14"/>
          <w:sz w:val="18"/>
          <w:szCs w:val="18"/>
        </w:rPr>
        <w:lastRenderedPageBreak/>
        <w:t xml:space="preserve">5.4. </w:t>
      </w:r>
      <w:r w:rsidR="00445B4B" w:rsidRPr="004D1259">
        <w:rPr>
          <w:rStyle w:val="FontStyle14"/>
          <w:b w:val="0"/>
          <w:sz w:val="18"/>
          <w:szCs w:val="18"/>
        </w:rPr>
        <w:t>За ущерб, нанесенный «Заказчику» от кражи, по причине неисправности средств ОПС на объекте, несет ответстве</w:t>
      </w:r>
      <w:r w:rsidR="00445B4B" w:rsidRPr="004D1259">
        <w:rPr>
          <w:rStyle w:val="FontStyle14"/>
          <w:b w:val="0"/>
          <w:sz w:val="18"/>
          <w:szCs w:val="18"/>
        </w:rPr>
        <w:t>н</w:t>
      </w:r>
      <w:r w:rsidR="00445B4B" w:rsidRPr="004D1259">
        <w:rPr>
          <w:rStyle w:val="FontStyle14"/>
          <w:b w:val="0"/>
          <w:sz w:val="18"/>
          <w:szCs w:val="18"/>
        </w:rPr>
        <w:t>ность организация, осуществляющая техническое обслуживание ОПС.</w:t>
      </w:r>
    </w:p>
    <w:p w:rsidR="00445B4B" w:rsidRPr="004D1259" w:rsidRDefault="00445B4B" w:rsidP="004D1259">
      <w:pPr>
        <w:jc w:val="both"/>
      </w:pPr>
    </w:p>
    <w:p w:rsidR="00445B4B" w:rsidRPr="0035781E" w:rsidRDefault="00445B4B" w:rsidP="0035781E">
      <w:pPr>
        <w:jc w:val="center"/>
        <w:rPr>
          <w:rStyle w:val="FontStyle14"/>
          <w:sz w:val="18"/>
          <w:szCs w:val="18"/>
        </w:rPr>
      </w:pPr>
      <w:r w:rsidRPr="0035781E">
        <w:rPr>
          <w:rStyle w:val="FontStyle14"/>
          <w:sz w:val="18"/>
          <w:szCs w:val="18"/>
        </w:rPr>
        <w:t>6. ФОРС-МАЖОРНЫЕ ОБСТОЯТЕЛЬСТВА.</w:t>
      </w:r>
    </w:p>
    <w:p w:rsidR="00445B4B" w:rsidRPr="004D1259" w:rsidRDefault="00445B4B" w:rsidP="004D1259">
      <w:pPr>
        <w:jc w:val="both"/>
        <w:rPr>
          <w:rStyle w:val="FontStyle14"/>
          <w:b w:val="0"/>
          <w:sz w:val="18"/>
          <w:szCs w:val="18"/>
        </w:rPr>
      </w:pPr>
    </w:p>
    <w:p w:rsidR="00445B4B" w:rsidRPr="004D1259" w:rsidRDefault="0035781E" w:rsidP="004D1259">
      <w:pPr>
        <w:jc w:val="both"/>
        <w:rPr>
          <w:rStyle w:val="FontStyle14"/>
          <w:b w:val="0"/>
          <w:sz w:val="18"/>
          <w:szCs w:val="18"/>
        </w:rPr>
      </w:pPr>
      <w:r>
        <w:rPr>
          <w:rStyle w:val="FontStyle14"/>
          <w:sz w:val="18"/>
          <w:szCs w:val="18"/>
        </w:rPr>
        <w:t xml:space="preserve">6.1. </w:t>
      </w:r>
      <w:r w:rsidR="00445B4B" w:rsidRPr="004D1259">
        <w:rPr>
          <w:rStyle w:val="FontStyle14"/>
          <w:b w:val="0"/>
          <w:sz w:val="18"/>
          <w:szCs w:val="18"/>
        </w:rPr>
        <w:t>При возникновении обстоятельств непреодолимой силы действие Контракта приостанавливается на время действия т</w:t>
      </w:r>
      <w:r w:rsidR="00445B4B" w:rsidRPr="004D1259">
        <w:rPr>
          <w:rStyle w:val="FontStyle14"/>
          <w:b w:val="0"/>
          <w:sz w:val="18"/>
          <w:szCs w:val="18"/>
        </w:rPr>
        <w:t>а</w:t>
      </w:r>
      <w:r w:rsidR="00445B4B" w:rsidRPr="004D1259">
        <w:rPr>
          <w:rStyle w:val="FontStyle14"/>
          <w:b w:val="0"/>
          <w:sz w:val="18"/>
          <w:szCs w:val="18"/>
        </w:rPr>
        <w:t>ких обстоятельств и их последствий и восстанавливается после их прекращения.</w:t>
      </w:r>
    </w:p>
    <w:p w:rsidR="00445B4B" w:rsidRPr="004D1259" w:rsidRDefault="0035781E" w:rsidP="004D1259">
      <w:pPr>
        <w:jc w:val="both"/>
        <w:rPr>
          <w:rStyle w:val="FontStyle14"/>
          <w:b w:val="0"/>
          <w:sz w:val="18"/>
          <w:szCs w:val="18"/>
        </w:rPr>
      </w:pPr>
      <w:r>
        <w:rPr>
          <w:rStyle w:val="FontStyle14"/>
          <w:sz w:val="18"/>
          <w:szCs w:val="18"/>
        </w:rPr>
        <w:t xml:space="preserve">6.2. </w:t>
      </w:r>
      <w:r w:rsidR="00445B4B" w:rsidRPr="004D1259">
        <w:rPr>
          <w:rStyle w:val="FontStyle14"/>
          <w:b w:val="0"/>
          <w:sz w:val="18"/>
          <w:szCs w:val="18"/>
        </w:rPr>
        <w:t>В случае действия обстоятельств непреодолимой силы и их последствий свыше 1 месяца, «Стороны» имеют право о</w:t>
      </w:r>
      <w:r w:rsidR="00445B4B" w:rsidRPr="004D1259">
        <w:rPr>
          <w:rStyle w:val="FontStyle14"/>
          <w:b w:val="0"/>
          <w:sz w:val="18"/>
          <w:szCs w:val="18"/>
        </w:rPr>
        <w:t>т</w:t>
      </w:r>
      <w:r w:rsidR="00445B4B" w:rsidRPr="004D1259">
        <w:rPr>
          <w:rStyle w:val="FontStyle14"/>
          <w:b w:val="0"/>
          <w:sz w:val="18"/>
          <w:szCs w:val="18"/>
        </w:rPr>
        <w:t>казаться от дальнейшего выполнения взятых на себя обязательств и расторгнуть Контракт, предварительно уведомив об том другую «Сторону» не позднее, чем за 1 месяц до даты расторжения Контракта.</w:t>
      </w:r>
    </w:p>
    <w:p w:rsidR="00445B4B" w:rsidRDefault="0035781E" w:rsidP="004D1259">
      <w:pPr>
        <w:jc w:val="both"/>
        <w:rPr>
          <w:rStyle w:val="FontStyle14"/>
          <w:b w:val="0"/>
          <w:sz w:val="18"/>
          <w:szCs w:val="18"/>
        </w:rPr>
      </w:pPr>
      <w:r>
        <w:rPr>
          <w:rStyle w:val="FontStyle14"/>
          <w:sz w:val="18"/>
          <w:szCs w:val="18"/>
        </w:rPr>
        <w:t xml:space="preserve">6.3. </w:t>
      </w:r>
      <w:r w:rsidR="00445B4B" w:rsidRPr="004D1259">
        <w:rPr>
          <w:rStyle w:val="FontStyle14"/>
          <w:b w:val="0"/>
          <w:sz w:val="18"/>
          <w:szCs w:val="18"/>
        </w:rPr>
        <w:t>«Сторона», у которой возникли указанные обстоятельства, должна в течение 3 дней письменно известить другую «Сторону» о наступлении и прекращении этих обстоятельств. Надлежащим доказательством наличия указанных выше о</w:t>
      </w:r>
      <w:r w:rsidR="00445B4B" w:rsidRPr="004D1259">
        <w:rPr>
          <w:rStyle w:val="FontStyle14"/>
          <w:b w:val="0"/>
          <w:sz w:val="18"/>
          <w:szCs w:val="18"/>
        </w:rPr>
        <w:t>б</w:t>
      </w:r>
      <w:r w:rsidR="00445B4B" w:rsidRPr="004D1259">
        <w:rPr>
          <w:rStyle w:val="FontStyle14"/>
          <w:b w:val="0"/>
          <w:sz w:val="18"/>
          <w:szCs w:val="18"/>
        </w:rPr>
        <w:t>стоятельств являются документы соответствующих компетентных органов или организаций.</w:t>
      </w:r>
    </w:p>
    <w:p w:rsidR="0035781E" w:rsidRPr="004D1259" w:rsidRDefault="0035781E" w:rsidP="004D1259">
      <w:pPr>
        <w:jc w:val="both"/>
        <w:rPr>
          <w:rStyle w:val="FontStyle14"/>
          <w:b w:val="0"/>
          <w:sz w:val="18"/>
          <w:szCs w:val="18"/>
        </w:rPr>
      </w:pPr>
    </w:p>
    <w:p w:rsidR="00445B4B" w:rsidRDefault="00445B4B" w:rsidP="0035781E">
      <w:pPr>
        <w:jc w:val="center"/>
        <w:rPr>
          <w:rStyle w:val="FontStyle14"/>
          <w:sz w:val="18"/>
          <w:szCs w:val="18"/>
        </w:rPr>
      </w:pPr>
      <w:r w:rsidRPr="0035781E">
        <w:rPr>
          <w:rStyle w:val="FontStyle14"/>
          <w:sz w:val="18"/>
          <w:szCs w:val="18"/>
        </w:rPr>
        <w:t>7. ЦЕНА КОНТРАКТА И ПОРЯДОК РАСЧЕТОВ.</w:t>
      </w:r>
    </w:p>
    <w:p w:rsidR="0035781E" w:rsidRPr="0035781E" w:rsidRDefault="0035781E" w:rsidP="0035781E">
      <w:pPr>
        <w:jc w:val="center"/>
        <w:rPr>
          <w:rStyle w:val="FontStyle14"/>
          <w:sz w:val="18"/>
          <w:szCs w:val="18"/>
        </w:rPr>
      </w:pPr>
    </w:p>
    <w:p w:rsidR="00445B4B" w:rsidRPr="004D1259" w:rsidRDefault="00445B4B" w:rsidP="004D1259">
      <w:pPr>
        <w:jc w:val="both"/>
        <w:rPr>
          <w:rStyle w:val="FontStyle14"/>
          <w:b w:val="0"/>
          <w:sz w:val="18"/>
          <w:szCs w:val="18"/>
        </w:rPr>
      </w:pPr>
      <w:r w:rsidRPr="0035781E">
        <w:rPr>
          <w:rStyle w:val="FontStyle14"/>
          <w:sz w:val="18"/>
          <w:szCs w:val="18"/>
        </w:rPr>
        <w:t>7.1.</w:t>
      </w:r>
      <w:r w:rsidRPr="004D1259">
        <w:rPr>
          <w:rStyle w:val="FontStyle14"/>
          <w:b w:val="0"/>
          <w:sz w:val="18"/>
          <w:szCs w:val="18"/>
        </w:rPr>
        <w:t xml:space="preserve"> Стоимость контракта на поставку услуги по охране «Объекта» составляет </w:t>
      </w:r>
      <w:r w:rsidRPr="0029469C">
        <w:rPr>
          <w:rStyle w:val="FontStyle14"/>
          <w:sz w:val="18"/>
          <w:szCs w:val="18"/>
        </w:rPr>
        <w:t>253 952 (двести пятьдесят три тысячи д</w:t>
      </w:r>
      <w:r w:rsidRPr="0029469C">
        <w:rPr>
          <w:rStyle w:val="FontStyle14"/>
          <w:sz w:val="18"/>
          <w:szCs w:val="18"/>
        </w:rPr>
        <w:t>е</w:t>
      </w:r>
      <w:r w:rsidRPr="0029469C">
        <w:rPr>
          <w:rStyle w:val="FontStyle14"/>
          <w:sz w:val="18"/>
          <w:szCs w:val="18"/>
        </w:rPr>
        <w:t>вятьсот пятьдесят два) рублей 40 копеек</w:t>
      </w:r>
      <w:r w:rsidRPr="004D1259">
        <w:rPr>
          <w:rStyle w:val="FontStyle14"/>
          <w:b w:val="0"/>
          <w:sz w:val="18"/>
          <w:szCs w:val="18"/>
        </w:rPr>
        <w:t xml:space="preserve"> за период </w:t>
      </w:r>
      <w:r w:rsidRPr="0029469C">
        <w:rPr>
          <w:rStyle w:val="FontStyle14"/>
          <w:sz w:val="18"/>
          <w:szCs w:val="18"/>
        </w:rPr>
        <w:t>с 01 января 2017 года по 31 декабря 2017 года</w:t>
      </w:r>
      <w:r w:rsidRPr="004D1259">
        <w:rPr>
          <w:rStyle w:val="FontStyle14"/>
          <w:b w:val="0"/>
          <w:sz w:val="18"/>
          <w:szCs w:val="18"/>
        </w:rPr>
        <w:t>, в соответствии с месячной абонентской платой, установленной в дислокации-расчете (Приложение №1), являющейся неотъемлемой ч</w:t>
      </w:r>
      <w:r w:rsidRPr="004D1259">
        <w:rPr>
          <w:rStyle w:val="FontStyle14"/>
          <w:b w:val="0"/>
          <w:sz w:val="18"/>
          <w:szCs w:val="18"/>
        </w:rPr>
        <w:t>а</w:t>
      </w:r>
      <w:r w:rsidRPr="004D1259">
        <w:rPr>
          <w:rStyle w:val="FontStyle14"/>
          <w:b w:val="0"/>
          <w:sz w:val="18"/>
          <w:szCs w:val="18"/>
        </w:rPr>
        <w:t>стью настоящего контракта.</w:t>
      </w:r>
    </w:p>
    <w:p w:rsidR="00445B4B" w:rsidRPr="004D1259" w:rsidRDefault="00445B4B" w:rsidP="004D1259">
      <w:pPr>
        <w:jc w:val="both"/>
        <w:rPr>
          <w:rStyle w:val="FontStyle14"/>
          <w:b w:val="0"/>
          <w:sz w:val="18"/>
          <w:szCs w:val="18"/>
        </w:rPr>
      </w:pPr>
      <w:r w:rsidRPr="0029469C">
        <w:rPr>
          <w:rStyle w:val="FontStyle14"/>
          <w:sz w:val="18"/>
          <w:szCs w:val="18"/>
        </w:rPr>
        <w:t>7.2.</w:t>
      </w:r>
      <w:r w:rsidRPr="004D1259">
        <w:rPr>
          <w:rStyle w:val="FontStyle14"/>
          <w:b w:val="0"/>
          <w:sz w:val="18"/>
          <w:szCs w:val="18"/>
        </w:rPr>
        <w:t xml:space="preserve"> Оплата по настоящему Контракту перечисляется «Заказчиком» на основании представленного «Исполнителем» сч</w:t>
      </w:r>
      <w:r w:rsidRPr="004D1259">
        <w:rPr>
          <w:rStyle w:val="FontStyle14"/>
          <w:b w:val="0"/>
          <w:sz w:val="18"/>
          <w:szCs w:val="18"/>
        </w:rPr>
        <w:t>е</w:t>
      </w:r>
      <w:r w:rsidRPr="004D1259">
        <w:rPr>
          <w:rStyle w:val="FontStyle14"/>
          <w:b w:val="0"/>
          <w:sz w:val="18"/>
          <w:szCs w:val="18"/>
        </w:rPr>
        <w:t>та и акта об оказании услуг, не позднее 05 числа следующего месяца. Фактом оплаты признается поступление денежных средств на расчетный (лицевой) счет «Исполнителя».</w:t>
      </w:r>
    </w:p>
    <w:p w:rsidR="00445B4B" w:rsidRPr="004D1259" w:rsidRDefault="00445B4B" w:rsidP="004D1259">
      <w:pPr>
        <w:jc w:val="both"/>
        <w:rPr>
          <w:rStyle w:val="FontStyle14"/>
          <w:b w:val="0"/>
          <w:sz w:val="18"/>
          <w:szCs w:val="18"/>
        </w:rPr>
      </w:pPr>
      <w:r w:rsidRPr="0029469C">
        <w:rPr>
          <w:rStyle w:val="FontStyle14"/>
          <w:sz w:val="18"/>
          <w:szCs w:val="18"/>
        </w:rPr>
        <w:t>7.3.</w:t>
      </w:r>
      <w:r w:rsidRPr="004D1259">
        <w:rPr>
          <w:rStyle w:val="FontStyle14"/>
          <w:b w:val="0"/>
          <w:sz w:val="18"/>
          <w:szCs w:val="18"/>
        </w:rPr>
        <w:t xml:space="preserve"> В случае несвоевременной оплаты (неоплаты) «Заказчиком» по настоящему Контракту, начисляются пени в размере 1/300 действующей на день неустойки ставки рефинансирования Центрального банка РФ от суммы просроченного пл</w:t>
      </w:r>
      <w:r w:rsidRPr="004D1259">
        <w:rPr>
          <w:rStyle w:val="FontStyle14"/>
          <w:b w:val="0"/>
          <w:sz w:val="18"/>
          <w:szCs w:val="18"/>
        </w:rPr>
        <w:t>а</w:t>
      </w:r>
      <w:r w:rsidRPr="004D1259">
        <w:rPr>
          <w:rStyle w:val="FontStyle14"/>
          <w:b w:val="0"/>
          <w:sz w:val="18"/>
          <w:szCs w:val="18"/>
        </w:rPr>
        <w:t>тежа за каждый день просрочки по момент фактической оплаты.</w:t>
      </w:r>
    </w:p>
    <w:p w:rsidR="00445B4B" w:rsidRPr="004D1259" w:rsidRDefault="00445B4B" w:rsidP="004D1259">
      <w:pPr>
        <w:jc w:val="both"/>
        <w:rPr>
          <w:rStyle w:val="FontStyle14"/>
          <w:b w:val="0"/>
          <w:sz w:val="18"/>
          <w:szCs w:val="18"/>
        </w:rPr>
      </w:pPr>
      <w:r w:rsidRPr="0029469C">
        <w:rPr>
          <w:rStyle w:val="FontStyle14"/>
          <w:sz w:val="18"/>
          <w:szCs w:val="18"/>
        </w:rPr>
        <w:t>7.4.</w:t>
      </w:r>
      <w:r w:rsidRPr="004D1259">
        <w:rPr>
          <w:rStyle w:val="FontStyle14"/>
          <w:b w:val="0"/>
          <w:sz w:val="18"/>
          <w:szCs w:val="18"/>
        </w:rPr>
        <w:t xml:space="preserve"> Платежные документы изготавливаются «Исполнителем» и передаются им в месте расположения «Исполнителя» под роспись представителю «Заказчика». Ответственность за своевременное получение документов для оплаты услуг «Исполнителя» возлагается на «Заказчика».</w:t>
      </w:r>
    </w:p>
    <w:p w:rsidR="00445B4B" w:rsidRPr="004D1259" w:rsidRDefault="00445B4B" w:rsidP="004D1259">
      <w:pPr>
        <w:jc w:val="both"/>
        <w:rPr>
          <w:rStyle w:val="FontStyle14"/>
          <w:b w:val="0"/>
          <w:sz w:val="18"/>
          <w:szCs w:val="18"/>
        </w:rPr>
      </w:pPr>
      <w:r w:rsidRPr="0029469C">
        <w:rPr>
          <w:rStyle w:val="FontStyle14"/>
          <w:sz w:val="18"/>
          <w:szCs w:val="18"/>
        </w:rPr>
        <w:t>7.5.</w:t>
      </w:r>
      <w:r w:rsidRPr="004D1259">
        <w:rPr>
          <w:rStyle w:val="FontStyle14"/>
          <w:b w:val="0"/>
          <w:sz w:val="18"/>
          <w:szCs w:val="18"/>
        </w:rPr>
        <w:t xml:space="preserve"> В случае просрочки исполнения «Исполнителем» обязательств, предусмотренных настоящим Контрактом «Зака</w:t>
      </w:r>
      <w:r w:rsidRPr="004D1259">
        <w:rPr>
          <w:rStyle w:val="FontStyle14"/>
          <w:b w:val="0"/>
          <w:sz w:val="18"/>
          <w:szCs w:val="18"/>
        </w:rPr>
        <w:t>з</w:t>
      </w:r>
      <w:r w:rsidRPr="004D1259">
        <w:rPr>
          <w:rStyle w:val="FontStyle14"/>
          <w:b w:val="0"/>
          <w:sz w:val="18"/>
          <w:szCs w:val="18"/>
        </w:rPr>
        <w:t xml:space="preserve">чик» вправе </w:t>
      </w:r>
      <w:proofErr w:type="spellStart"/>
      <w:r w:rsidRPr="004D1259">
        <w:rPr>
          <w:rStyle w:val="FontStyle14"/>
          <w:b w:val="0"/>
          <w:sz w:val="18"/>
          <w:szCs w:val="18"/>
        </w:rPr>
        <w:t>потребоывать</w:t>
      </w:r>
      <w:proofErr w:type="spellEnd"/>
      <w:r w:rsidRPr="004D1259">
        <w:rPr>
          <w:rStyle w:val="FontStyle14"/>
          <w:b w:val="0"/>
          <w:sz w:val="18"/>
          <w:szCs w:val="18"/>
        </w:rPr>
        <w:t xml:space="preserve"> уплаты неустойки в размере 1/300 действующей на день неустойки ставки рефинансирования Центрального банка РФ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 по момент фактической оплаты.</w:t>
      </w:r>
    </w:p>
    <w:p w:rsidR="00445B4B" w:rsidRPr="004D1259" w:rsidRDefault="00445B4B" w:rsidP="004D1259">
      <w:pPr>
        <w:jc w:val="both"/>
        <w:rPr>
          <w:rStyle w:val="FontStyle14"/>
          <w:b w:val="0"/>
          <w:sz w:val="18"/>
          <w:szCs w:val="18"/>
        </w:rPr>
      </w:pPr>
      <w:r w:rsidRPr="0029469C">
        <w:rPr>
          <w:rStyle w:val="FontStyle14"/>
          <w:sz w:val="18"/>
          <w:szCs w:val="18"/>
        </w:rPr>
        <w:t>7.6.</w:t>
      </w:r>
      <w:r w:rsidRPr="004D1259">
        <w:rPr>
          <w:rStyle w:val="FontStyle14"/>
          <w:b w:val="0"/>
          <w:sz w:val="18"/>
          <w:szCs w:val="18"/>
        </w:rPr>
        <w:t xml:space="preserve"> «Стороны» ежемесячно, не позднее последнего рабочего дня отчетного месяца, подписывают подготовленный «И</w:t>
      </w:r>
      <w:r w:rsidRPr="004D1259">
        <w:rPr>
          <w:rStyle w:val="FontStyle14"/>
          <w:b w:val="0"/>
          <w:sz w:val="18"/>
          <w:szCs w:val="18"/>
        </w:rPr>
        <w:t>с</w:t>
      </w:r>
      <w:r w:rsidRPr="004D1259">
        <w:rPr>
          <w:rStyle w:val="FontStyle14"/>
          <w:b w:val="0"/>
          <w:sz w:val="18"/>
          <w:szCs w:val="18"/>
        </w:rPr>
        <w:t>полнителем» «Акт об оказании услуг».</w:t>
      </w:r>
    </w:p>
    <w:p w:rsidR="00445B4B" w:rsidRDefault="00445B4B" w:rsidP="004D1259">
      <w:pPr>
        <w:jc w:val="both"/>
        <w:rPr>
          <w:rStyle w:val="FontStyle14"/>
          <w:b w:val="0"/>
          <w:sz w:val="18"/>
          <w:szCs w:val="18"/>
        </w:rPr>
      </w:pPr>
      <w:r w:rsidRPr="0029469C">
        <w:rPr>
          <w:rStyle w:val="FontStyle14"/>
          <w:sz w:val="18"/>
          <w:szCs w:val="18"/>
        </w:rPr>
        <w:t>7.7.</w:t>
      </w:r>
      <w:r w:rsidRPr="004D1259">
        <w:rPr>
          <w:rStyle w:val="FontStyle14"/>
          <w:b w:val="0"/>
          <w:sz w:val="18"/>
          <w:szCs w:val="18"/>
        </w:rPr>
        <w:t xml:space="preserve"> В случае досрочного расторжения Контракта, «Сторонами» проводятся взаиморасчеты, исходя из стоимости факт</w:t>
      </w:r>
      <w:r w:rsidRPr="004D1259">
        <w:rPr>
          <w:rStyle w:val="FontStyle14"/>
          <w:b w:val="0"/>
          <w:sz w:val="18"/>
          <w:szCs w:val="18"/>
        </w:rPr>
        <w:t>и</w:t>
      </w:r>
      <w:r w:rsidRPr="004D1259">
        <w:rPr>
          <w:rStyle w:val="FontStyle14"/>
          <w:b w:val="0"/>
          <w:sz w:val="18"/>
          <w:szCs w:val="18"/>
        </w:rPr>
        <w:t>чески оказанных услуг на момент расторжения Контракта, на основании двухстороннего «Акта сдачи-приемки оказа</w:t>
      </w:r>
      <w:r w:rsidRPr="004D1259">
        <w:rPr>
          <w:rStyle w:val="FontStyle14"/>
          <w:b w:val="0"/>
          <w:sz w:val="18"/>
          <w:szCs w:val="18"/>
        </w:rPr>
        <w:t>н</w:t>
      </w:r>
      <w:r w:rsidRPr="004D1259">
        <w:rPr>
          <w:rStyle w:val="FontStyle14"/>
          <w:b w:val="0"/>
          <w:sz w:val="18"/>
          <w:szCs w:val="18"/>
        </w:rPr>
        <w:t>ных услуг», подписанного «Сторонами», не позднее 10 рабочих дней после расторжения Контракта.</w:t>
      </w:r>
    </w:p>
    <w:p w:rsidR="0029469C" w:rsidRPr="004D1259" w:rsidRDefault="0029469C" w:rsidP="004D1259">
      <w:pPr>
        <w:jc w:val="both"/>
        <w:rPr>
          <w:rStyle w:val="FontStyle14"/>
          <w:b w:val="0"/>
          <w:sz w:val="18"/>
          <w:szCs w:val="18"/>
        </w:rPr>
      </w:pPr>
    </w:p>
    <w:p w:rsidR="00445B4B" w:rsidRPr="0029469C" w:rsidRDefault="00445B4B" w:rsidP="0029469C">
      <w:pPr>
        <w:jc w:val="center"/>
        <w:rPr>
          <w:rStyle w:val="FontStyle14"/>
          <w:sz w:val="18"/>
          <w:szCs w:val="18"/>
        </w:rPr>
      </w:pPr>
      <w:r w:rsidRPr="0029469C">
        <w:rPr>
          <w:rStyle w:val="FontStyle14"/>
          <w:sz w:val="18"/>
          <w:szCs w:val="18"/>
        </w:rPr>
        <w:t>8. СРОК ДЕЙСТВИЯ КОНТРАКТА.</w:t>
      </w:r>
    </w:p>
    <w:p w:rsidR="00445B4B" w:rsidRPr="004D1259" w:rsidRDefault="00445B4B" w:rsidP="004D1259">
      <w:pPr>
        <w:jc w:val="both"/>
        <w:rPr>
          <w:rStyle w:val="FontStyle14"/>
          <w:b w:val="0"/>
          <w:sz w:val="18"/>
          <w:szCs w:val="18"/>
        </w:rPr>
      </w:pPr>
    </w:p>
    <w:p w:rsidR="00445B4B" w:rsidRPr="004D1259" w:rsidRDefault="00445B4B" w:rsidP="004D1259">
      <w:pPr>
        <w:jc w:val="both"/>
        <w:rPr>
          <w:rStyle w:val="FontStyle14"/>
          <w:b w:val="0"/>
          <w:sz w:val="18"/>
          <w:szCs w:val="18"/>
        </w:rPr>
      </w:pPr>
      <w:r w:rsidRPr="0029469C">
        <w:rPr>
          <w:rStyle w:val="FontStyle14"/>
          <w:sz w:val="18"/>
          <w:szCs w:val="18"/>
        </w:rPr>
        <w:t>8.1.</w:t>
      </w:r>
      <w:r w:rsidR="0029469C">
        <w:rPr>
          <w:rStyle w:val="FontStyle14"/>
          <w:b w:val="0"/>
          <w:sz w:val="18"/>
          <w:szCs w:val="18"/>
        </w:rPr>
        <w:t xml:space="preserve"> </w:t>
      </w:r>
      <w:r w:rsidRPr="004D1259">
        <w:rPr>
          <w:rStyle w:val="FontStyle14"/>
          <w:b w:val="0"/>
          <w:sz w:val="18"/>
          <w:szCs w:val="18"/>
        </w:rPr>
        <w:t>Контра</w:t>
      </w:r>
      <w:proofErr w:type="gramStart"/>
      <w:r w:rsidRPr="004D1259">
        <w:rPr>
          <w:rStyle w:val="FontStyle14"/>
          <w:b w:val="0"/>
          <w:sz w:val="18"/>
          <w:szCs w:val="18"/>
        </w:rPr>
        <w:t>кт вст</w:t>
      </w:r>
      <w:proofErr w:type="gramEnd"/>
      <w:r w:rsidRPr="004D1259">
        <w:rPr>
          <w:rStyle w:val="FontStyle14"/>
          <w:b w:val="0"/>
          <w:sz w:val="18"/>
          <w:szCs w:val="18"/>
        </w:rPr>
        <w:t xml:space="preserve">упает в силу с момента его подписания и действует по </w:t>
      </w:r>
      <w:r w:rsidRPr="0029469C">
        <w:rPr>
          <w:rStyle w:val="FontStyle14"/>
          <w:sz w:val="18"/>
          <w:szCs w:val="18"/>
        </w:rPr>
        <w:t>31 декабря 2017 года</w:t>
      </w:r>
      <w:r w:rsidRPr="004D1259">
        <w:rPr>
          <w:rStyle w:val="FontStyle14"/>
          <w:b w:val="0"/>
          <w:sz w:val="18"/>
          <w:szCs w:val="18"/>
        </w:rPr>
        <w:t xml:space="preserve">, а в части расчетов до полного исполнения сторонами своих обязательств. Действие Контракта распространяется на отношения, возникшие с </w:t>
      </w:r>
      <w:r w:rsidRPr="0029469C">
        <w:rPr>
          <w:rStyle w:val="FontStyle14"/>
          <w:sz w:val="18"/>
          <w:szCs w:val="18"/>
        </w:rPr>
        <w:t>01 января 2017 года</w:t>
      </w:r>
      <w:r w:rsidRPr="004D1259">
        <w:rPr>
          <w:rStyle w:val="FontStyle14"/>
          <w:b w:val="0"/>
          <w:sz w:val="18"/>
          <w:szCs w:val="18"/>
        </w:rPr>
        <w:t>.</w:t>
      </w:r>
    </w:p>
    <w:p w:rsidR="00445B4B" w:rsidRPr="004D1259" w:rsidRDefault="0029469C" w:rsidP="004D1259">
      <w:pPr>
        <w:jc w:val="both"/>
        <w:rPr>
          <w:rStyle w:val="FontStyle32"/>
          <w:sz w:val="18"/>
          <w:szCs w:val="18"/>
        </w:rPr>
      </w:pPr>
      <w:r>
        <w:rPr>
          <w:rStyle w:val="FontStyle14"/>
          <w:sz w:val="18"/>
          <w:szCs w:val="18"/>
        </w:rPr>
        <w:t xml:space="preserve">8.2. </w:t>
      </w:r>
      <w:r w:rsidR="00445B4B" w:rsidRPr="004D1259">
        <w:rPr>
          <w:rStyle w:val="FontStyle14"/>
          <w:b w:val="0"/>
          <w:sz w:val="18"/>
          <w:szCs w:val="18"/>
        </w:rPr>
        <w:t xml:space="preserve">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положениями </w:t>
      </w:r>
      <w:proofErr w:type="gramStart"/>
      <w:r w:rsidR="00445B4B" w:rsidRPr="004D1259">
        <w:rPr>
          <w:rStyle w:val="FontStyle14"/>
          <w:b w:val="0"/>
          <w:sz w:val="18"/>
          <w:szCs w:val="18"/>
        </w:rPr>
        <w:t>ч</w:t>
      </w:r>
      <w:proofErr w:type="gramEnd"/>
      <w:r w:rsidR="00445B4B" w:rsidRPr="004D1259">
        <w:rPr>
          <w:rStyle w:val="FontStyle14"/>
          <w:b w:val="0"/>
          <w:sz w:val="18"/>
          <w:szCs w:val="18"/>
        </w:rPr>
        <w:t>.ч.8-26 ст.95 Федерального закона Российской Ф</w:t>
      </w:r>
      <w:r w:rsidR="00445B4B" w:rsidRPr="004D1259">
        <w:rPr>
          <w:rStyle w:val="FontStyle14"/>
          <w:b w:val="0"/>
          <w:sz w:val="18"/>
          <w:szCs w:val="18"/>
        </w:rPr>
        <w:t>е</w:t>
      </w:r>
      <w:r w:rsidR="00445B4B" w:rsidRPr="004D1259">
        <w:rPr>
          <w:rStyle w:val="FontStyle14"/>
          <w:b w:val="0"/>
          <w:sz w:val="18"/>
          <w:szCs w:val="18"/>
        </w:rPr>
        <w:t xml:space="preserve">дерации от </w:t>
      </w:r>
      <w:r w:rsidR="00445B4B" w:rsidRPr="004D1259">
        <w:rPr>
          <w:rStyle w:val="FontStyle32"/>
          <w:sz w:val="18"/>
          <w:szCs w:val="18"/>
        </w:rPr>
        <w:t>05.04.2014 44-ФЗ «О контрактной системе в сфере закупок товаров, работ, услуг для обеспечения государс</w:t>
      </w:r>
      <w:r w:rsidR="00445B4B" w:rsidRPr="004D1259">
        <w:rPr>
          <w:rStyle w:val="FontStyle32"/>
          <w:sz w:val="18"/>
          <w:szCs w:val="18"/>
        </w:rPr>
        <w:t>т</w:t>
      </w:r>
      <w:r w:rsidR="00445B4B" w:rsidRPr="004D1259">
        <w:rPr>
          <w:rStyle w:val="FontStyle32"/>
          <w:sz w:val="18"/>
          <w:szCs w:val="18"/>
        </w:rPr>
        <w:t>ве</w:t>
      </w:r>
      <w:r w:rsidR="00445B4B" w:rsidRPr="004D1259">
        <w:rPr>
          <w:rStyle w:val="FontStyle32"/>
          <w:sz w:val="18"/>
          <w:szCs w:val="18"/>
        </w:rPr>
        <w:t>н</w:t>
      </w:r>
      <w:r w:rsidR="00445B4B" w:rsidRPr="004D1259">
        <w:rPr>
          <w:rStyle w:val="FontStyle32"/>
          <w:sz w:val="18"/>
          <w:szCs w:val="18"/>
        </w:rPr>
        <w:t>ных и муниципальных нужд».</w:t>
      </w:r>
    </w:p>
    <w:p w:rsidR="00445B4B" w:rsidRPr="004D1259" w:rsidRDefault="0029469C" w:rsidP="004D1259">
      <w:pPr>
        <w:jc w:val="both"/>
        <w:rPr>
          <w:rStyle w:val="FontStyle14"/>
          <w:b w:val="0"/>
          <w:sz w:val="18"/>
          <w:szCs w:val="18"/>
        </w:rPr>
      </w:pPr>
      <w:r>
        <w:rPr>
          <w:rStyle w:val="FontStyle14"/>
          <w:sz w:val="18"/>
          <w:szCs w:val="18"/>
        </w:rPr>
        <w:t xml:space="preserve">8.3. </w:t>
      </w:r>
      <w:r w:rsidR="00445B4B" w:rsidRPr="004D1259">
        <w:rPr>
          <w:rStyle w:val="FontStyle14"/>
          <w:b w:val="0"/>
          <w:sz w:val="18"/>
          <w:szCs w:val="18"/>
        </w:rPr>
        <w:t>«Исполнитель» имеет право приостановить действие настоящего Контракта в одностороннем порядке, уведомив об этом «Заказчика» письменно и/или по телефону не позднее, чем за 3 календарных дня до даты приостановления дейс</w:t>
      </w:r>
      <w:r w:rsidR="00445B4B" w:rsidRPr="004D1259">
        <w:rPr>
          <w:rStyle w:val="FontStyle14"/>
          <w:b w:val="0"/>
          <w:sz w:val="18"/>
          <w:szCs w:val="18"/>
        </w:rPr>
        <w:t>т</w:t>
      </w:r>
      <w:r w:rsidR="00445B4B" w:rsidRPr="004D1259">
        <w:rPr>
          <w:rStyle w:val="FontStyle14"/>
          <w:b w:val="0"/>
          <w:sz w:val="18"/>
          <w:szCs w:val="18"/>
        </w:rPr>
        <w:t>вия Контракта, в случаях:</w:t>
      </w:r>
    </w:p>
    <w:p w:rsidR="00445B4B" w:rsidRPr="004D1259" w:rsidRDefault="00445B4B" w:rsidP="004D1259">
      <w:pPr>
        <w:jc w:val="both"/>
        <w:rPr>
          <w:rStyle w:val="FontStyle14"/>
          <w:b w:val="0"/>
          <w:sz w:val="18"/>
          <w:szCs w:val="18"/>
        </w:rPr>
      </w:pPr>
      <w:proofErr w:type="gramStart"/>
      <w:r w:rsidRPr="004D1259">
        <w:rPr>
          <w:rStyle w:val="FontStyle14"/>
          <w:b w:val="0"/>
          <w:sz w:val="18"/>
          <w:szCs w:val="18"/>
        </w:rPr>
        <w:t xml:space="preserve">- невыполнения «Заказчиком» предписаний «Исполнителя» по устранению недостатков в технической </w:t>
      </w:r>
      <w:proofErr w:type="spellStart"/>
      <w:r w:rsidRPr="004D1259">
        <w:rPr>
          <w:rStyle w:val="FontStyle14"/>
          <w:b w:val="0"/>
          <w:sz w:val="18"/>
          <w:szCs w:val="18"/>
        </w:rPr>
        <w:t>укрепленности</w:t>
      </w:r>
      <w:proofErr w:type="spellEnd"/>
      <w:r w:rsidRPr="004D1259">
        <w:rPr>
          <w:rStyle w:val="FontStyle14"/>
          <w:b w:val="0"/>
          <w:sz w:val="18"/>
          <w:szCs w:val="18"/>
        </w:rPr>
        <w:t xml:space="preserve"> «Объекта», по оборудованию «Объекта» инженерно-техническими средствами и/или оснащению техническими средс</w:t>
      </w:r>
      <w:r w:rsidRPr="004D1259">
        <w:rPr>
          <w:rStyle w:val="FontStyle14"/>
          <w:b w:val="0"/>
          <w:sz w:val="18"/>
          <w:szCs w:val="18"/>
        </w:rPr>
        <w:t>т</w:t>
      </w:r>
      <w:r w:rsidRPr="004D1259">
        <w:rPr>
          <w:rStyle w:val="FontStyle14"/>
          <w:b w:val="0"/>
          <w:sz w:val="18"/>
          <w:szCs w:val="18"/>
        </w:rPr>
        <w:t xml:space="preserve">вами охраны, отраженных в Актах обследования, </w:t>
      </w:r>
      <w:proofErr w:type="spellStart"/>
      <w:r w:rsidRPr="004D1259">
        <w:rPr>
          <w:rStyle w:val="FontStyle14"/>
          <w:b w:val="0"/>
          <w:sz w:val="18"/>
          <w:szCs w:val="18"/>
        </w:rPr>
        <w:t>необеспечения</w:t>
      </w:r>
      <w:proofErr w:type="spellEnd"/>
      <w:r w:rsidRPr="004D1259">
        <w:rPr>
          <w:rStyle w:val="FontStyle14"/>
          <w:b w:val="0"/>
          <w:sz w:val="18"/>
          <w:szCs w:val="18"/>
        </w:rPr>
        <w:t xml:space="preserve"> «Заказчиком» эксплуатационного обслуживания и р</w:t>
      </w:r>
      <w:r w:rsidRPr="004D1259">
        <w:rPr>
          <w:rStyle w:val="FontStyle14"/>
          <w:b w:val="0"/>
          <w:sz w:val="18"/>
          <w:szCs w:val="18"/>
        </w:rPr>
        <w:t>е</w:t>
      </w:r>
      <w:r w:rsidRPr="004D1259">
        <w:rPr>
          <w:rStyle w:val="FontStyle14"/>
          <w:b w:val="0"/>
          <w:sz w:val="18"/>
          <w:szCs w:val="18"/>
        </w:rPr>
        <w:t>монта ТСО силами «Обслуживающей организации»;</w:t>
      </w:r>
      <w:proofErr w:type="gramEnd"/>
    </w:p>
    <w:p w:rsidR="00445B4B" w:rsidRPr="004D1259" w:rsidRDefault="00445B4B" w:rsidP="004D1259">
      <w:pPr>
        <w:jc w:val="both"/>
        <w:rPr>
          <w:rStyle w:val="FontStyle14"/>
          <w:b w:val="0"/>
          <w:sz w:val="18"/>
          <w:szCs w:val="18"/>
        </w:rPr>
      </w:pPr>
      <w:r w:rsidRPr="004D1259">
        <w:rPr>
          <w:rStyle w:val="FontStyle14"/>
          <w:b w:val="0"/>
          <w:sz w:val="18"/>
          <w:szCs w:val="18"/>
        </w:rPr>
        <w:t>- использования охраняемого объекта не по его целевому назначению до устранения данных обстоятельств;</w:t>
      </w:r>
    </w:p>
    <w:p w:rsidR="00445B4B" w:rsidRPr="004D1259" w:rsidRDefault="00445B4B" w:rsidP="004D1259">
      <w:pPr>
        <w:jc w:val="both"/>
        <w:rPr>
          <w:rStyle w:val="FontStyle14"/>
          <w:b w:val="0"/>
          <w:sz w:val="18"/>
          <w:szCs w:val="18"/>
        </w:rPr>
      </w:pPr>
      <w:r w:rsidRPr="004D1259">
        <w:rPr>
          <w:rStyle w:val="FontStyle14"/>
          <w:b w:val="0"/>
          <w:sz w:val="18"/>
          <w:szCs w:val="18"/>
        </w:rPr>
        <w:t>- просрочки внесения «Заказчиком» платежей по настоящему Контракту, отказа от оплаты услуг по измененному тар</w:t>
      </w:r>
      <w:r w:rsidRPr="004D1259">
        <w:rPr>
          <w:rStyle w:val="FontStyle14"/>
          <w:b w:val="0"/>
          <w:sz w:val="18"/>
          <w:szCs w:val="18"/>
        </w:rPr>
        <w:t>и</w:t>
      </w:r>
      <w:r w:rsidRPr="004D1259">
        <w:rPr>
          <w:rStyle w:val="FontStyle14"/>
          <w:b w:val="0"/>
          <w:sz w:val="18"/>
          <w:szCs w:val="18"/>
        </w:rPr>
        <w:t>фу, установленному в соответствии с условиями Контракта.</w:t>
      </w:r>
    </w:p>
    <w:p w:rsidR="00445B4B" w:rsidRPr="004D1259" w:rsidRDefault="00445B4B" w:rsidP="004D1259">
      <w:pPr>
        <w:jc w:val="both"/>
        <w:rPr>
          <w:rStyle w:val="FontStyle14"/>
          <w:b w:val="0"/>
          <w:sz w:val="18"/>
          <w:szCs w:val="18"/>
        </w:rPr>
      </w:pPr>
      <w:r w:rsidRPr="004D1259">
        <w:rPr>
          <w:rStyle w:val="FontStyle14"/>
          <w:b w:val="0"/>
          <w:sz w:val="18"/>
          <w:szCs w:val="18"/>
        </w:rPr>
        <w:t>- возникновения спора о праве собственности и/или управления имуществом между собственником (собственниками) охраняемого объекта и/или третьими лицами;</w:t>
      </w:r>
    </w:p>
    <w:p w:rsidR="00445B4B" w:rsidRDefault="00445B4B" w:rsidP="004D1259">
      <w:pPr>
        <w:jc w:val="both"/>
        <w:rPr>
          <w:rStyle w:val="FontStyle14"/>
          <w:b w:val="0"/>
          <w:sz w:val="18"/>
          <w:szCs w:val="18"/>
        </w:rPr>
      </w:pPr>
      <w:r w:rsidRPr="004D1259">
        <w:rPr>
          <w:rStyle w:val="FontStyle14"/>
          <w:b w:val="0"/>
          <w:sz w:val="18"/>
          <w:szCs w:val="18"/>
        </w:rPr>
        <w:t>- невыполнения «Заказчиком» условий настоящего Контракта (п.п. 2.2. - 2.14., 3.2.1.-3.2.20.).</w:t>
      </w:r>
    </w:p>
    <w:p w:rsidR="0029469C" w:rsidRPr="004D1259" w:rsidRDefault="0029469C" w:rsidP="004D1259">
      <w:pPr>
        <w:jc w:val="both"/>
        <w:rPr>
          <w:rStyle w:val="FontStyle14"/>
          <w:b w:val="0"/>
          <w:sz w:val="18"/>
          <w:szCs w:val="18"/>
        </w:rPr>
      </w:pPr>
    </w:p>
    <w:p w:rsidR="00445B4B" w:rsidRPr="0029469C" w:rsidRDefault="00445B4B" w:rsidP="0029469C">
      <w:pPr>
        <w:jc w:val="center"/>
        <w:rPr>
          <w:rStyle w:val="FontStyle14"/>
          <w:sz w:val="18"/>
          <w:szCs w:val="18"/>
        </w:rPr>
      </w:pPr>
      <w:r w:rsidRPr="0029469C">
        <w:rPr>
          <w:rStyle w:val="FontStyle14"/>
          <w:sz w:val="18"/>
          <w:szCs w:val="18"/>
        </w:rPr>
        <w:t>9. ПРОЧИЕ УСЛОВИЯ.</w:t>
      </w:r>
    </w:p>
    <w:p w:rsidR="00445B4B" w:rsidRPr="004D1259" w:rsidRDefault="00445B4B" w:rsidP="004D1259">
      <w:pPr>
        <w:jc w:val="both"/>
        <w:rPr>
          <w:rStyle w:val="FontStyle14"/>
          <w:b w:val="0"/>
          <w:sz w:val="18"/>
          <w:szCs w:val="18"/>
        </w:rPr>
      </w:pPr>
    </w:p>
    <w:p w:rsidR="00445B4B" w:rsidRPr="004D1259" w:rsidRDefault="0029469C" w:rsidP="004D1259">
      <w:pPr>
        <w:jc w:val="both"/>
        <w:rPr>
          <w:rStyle w:val="FontStyle14"/>
          <w:b w:val="0"/>
          <w:sz w:val="18"/>
          <w:szCs w:val="18"/>
        </w:rPr>
      </w:pPr>
      <w:r>
        <w:rPr>
          <w:rStyle w:val="FontStyle14"/>
          <w:sz w:val="18"/>
          <w:szCs w:val="18"/>
        </w:rPr>
        <w:t xml:space="preserve">9.1. </w:t>
      </w:r>
      <w:r w:rsidR="00445B4B" w:rsidRPr="004D1259">
        <w:rPr>
          <w:rStyle w:val="FontStyle14"/>
          <w:b w:val="0"/>
          <w:sz w:val="18"/>
          <w:szCs w:val="18"/>
        </w:rPr>
        <w:t>Все споры, возникшие при исполнении требований Контракта или в связи с ним, подлежат разрешению в Арби</w:t>
      </w:r>
      <w:r w:rsidR="00445B4B" w:rsidRPr="004D1259">
        <w:rPr>
          <w:rStyle w:val="FontStyle14"/>
          <w:b w:val="0"/>
          <w:sz w:val="18"/>
          <w:szCs w:val="18"/>
        </w:rPr>
        <w:t>т</w:t>
      </w:r>
      <w:r w:rsidR="00445B4B" w:rsidRPr="004D1259">
        <w:rPr>
          <w:rStyle w:val="FontStyle14"/>
          <w:b w:val="0"/>
          <w:sz w:val="18"/>
          <w:szCs w:val="18"/>
        </w:rPr>
        <w:t>ражном суде Приморского края.</w:t>
      </w:r>
    </w:p>
    <w:p w:rsidR="00445B4B" w:rsidRPr="004D1259" w:rsidRDefault="0029469C" w:rsidP="004D1259">
      <w:pPr>
        <w:jc w:val="both"/>
        <w:rPr>
          <w:rStyle w:val="FontStyle14"/>
          <w:b w:val="0"/>
          <w:sz w:val="18"/>
          <w:szCs w:val="18"/>
        </w:rPr>
      </w:pPr>
      <w:r>
        <w:rPr>
          <w:rStyle w:val="FontStyle14"/>
          <w:sz w:val="18"/>
          <w:szCs w:val="18"/>
        </w:rPr>
        <w:t xml:space="preserve">9.2. </w:t>
      </w:r>
      <w:r w:rsidR="00445B4B" w:rsidRPr="004D1259">
        <w:rPr>
          <w:rStyle w:val="FontStyle14"/>
          <w:b w:val="0"/>
          <w:sz w:val="18"/>
          <w:szCs w:val="18"/>
        </w:rPr>
        <w:t>Все изменения и дополнения к настоящему Контракту оформляются в письменной форме в виде единого документа (дополнительного соглашения).</w:t>
      </w:r>
    </w:p>
    <w:p w:rsidR="00445B4B" w:rsidRPr="004D1259" w:rsidRDefault="0029469C" w:rsidP="004D1259">
      <w:pPr>
        <w:jc w:val="both"/>
        <w:rPr>
          <w:rStyle w:val="FontStyle14"/>
          <w:b w:val="0"/>
          <w:sz w:val="18"/>
          <w:szCs w:val="18"/>
        </w:rPr>
      </w:pPr>
      <w:r>
        <w:rPr>
          <w:rStyle w:val="FontStyle14"/>
          <w:sz w:val="18"/>
          <w:szCs w:val="18"/>
        </w:rPr>
        <w:t xml:space="preserve">9.3. </w:t>
      </w:r>
      <w:r w:rsidR="00445B4B" w:rsidRPr="004D1259">
        <w:rPr>
          <w:rStyle w:val="FontStyle14"/>
          <w:b w:val="0"/>
          <w:sz w:val="18"/>
          <w:szCs w:val="18"/>
        </w:rPr>
        <w:t>Все приложения и дополнительные соглашения к настоящему Контракту являются неотъемлемыми частями Ко</w:t>
      </w:r>
      <w:r w:rsidR="00445B4B" w:rsidRPr="004D1259">
        <w:rPr>
          <w:rStyle w:val="FontStyle14"/>
          <w:b w:val="0"/>
          <w:sz w:val="18"/>
          <w:szCs w:val="18"/>
        </w:rPr>
        <w:t>н</w:t>
      </w:r>
      <w:r w:rsidR="00445B4B" w:rsidRPr="004D1259">
        <w:rPr>
          <w:rStyle w:val="FontStyle14"/>
          <w:b w:val="0"/>
          <w:sz w:val="18"/>
          <w:szCs w:val="18"/>
        </w:rPr>
        <w:t>тракта.</w:t>
      </w:r>
    </w:p>
    <w:p w:rsidR="00445B4B" w:rsidRPr="004D1259" w:rsidRDefault="0029469C" w:rsidP="004D1259">
      <w:pPr>
        <w:jc w:val="both"/>
        <w:rPr>
          <w:rStyle w:val="FontStyle14"/>
          <w:b w:val="0"/>
          <w:sz w:val="18"/>
          <w:szCs w:val="18"/>
        </w:rPr>
      </w:pPr>
      <w:r>
        <w:rPr>
          <w:rStyle w:val="FontStyle14"/>
          <w:sz w:val="18"/>
          <w:szCs w:val="18"/>
        </w:rPr>
        <w:t xml:space="preserve">9.4. </w:t>
      </w:r>
      <w:r w:rsidR="00445B4B" w:rsidRPr="004D1259">
        <w:rPr>
          <w:rStyle w:val="FontStyle14"/>
          <w:b w:val="0"/>
          <w:sz w:val="18"/>
          <w:szCs w:val="18"/>
        </w:rPr>
        <w:t>В случае внесения изменений в учредительные документы, изменения местонахождения, банковских реквизитов, р</w:t>
      </w:r>
      <w:r w:rsidR="00445B4B" w:rsidRPr="004D1259">
        <w:rPr>
          <w:rStyle w:val="FontStyle14"/>
          <w:b w:val="0"/>
          <w:sz w:val="18"/>
          <w:szCs w:val="18"/>
        </w:rPr>
        <w:t>у</w:t>
      </w:r>
      <w:r w:rsidR="00445B4B" w:rsidRPr="004D1259">
        <w:rPr>
          <w:rStyle w:val="FontStyle14"/>
          <w:b w:val="0"/>
          <w:sz w:val="18"/>
          <w:szCs w:val="18"/>
        </w:rPr>
        <w:t xml:space="preserve">ководителей «Стороны» уведомляют друг друга в течение 5 календарных дней после внесения таких изменений. </w:t>
      </w:r>
    </w:p>
    <w:p w:rsidR="00445B4B" w:rsidRPr="004D1259" w:rsidRDefault="0029469C" w:rsidP="004D1259">
      <w:pPr>
        <w:jc w:val="both"/>
        <w:rPr>
          <w:rStyle w:val="FontStyle14"/>
          <w:b w:val="0"/>
          <w:sz w:val="18"/>
          <w:szCs w:val="18"/>
        </w:rPr>
      </w:pPr>
      <w:r>
        <w:rPr>
          <w:rStyle w:val="FontStyle14"/>
          <w:sz w:val="18"/>
          <w:szCs w:val="18"/>
        </w:rPr>
        <w:t xml:space="preserve">9.5. </w:t>
      </w:r>
      <w:r w:rsidR="00445B4B" w:rsidRPr="004D1259">
        <w:rPr>
          <w:rStyle w:val="FontStyle14"/>
          <w:b w:val="0"/>
          <w:sz w:val="18"/>
          <w:szCs w:val="18"/>
        </w:rPr>
        <w:t>По всем вопросам, неурегулированным настоящим Контрактом, «Стороны» руководствуются законодательством Ро</w:t>
      </w:r>
      <w:r w:rsidR="00445B4B" w:rsidRPr="004D1259">
        <w:rPr>
          <w:rStyle w:val="FontStyle14"/>
          <w:b w:val="0"/>
          <w:sz w:val="18"/>
          <w:szCs w:val="18"/>
        </w:rPr>
        <w:t>с</w:t>
      </w:r>
      <w:r w:rsidR="00445B4B" w:rsidRPr="004D1259">
        <w:rPr>
          <w:rStyle w:val="FontStyle14"/>
          <w:b w:val="0"/>
          <w:sz w:val="18"/>
          <w:szCs w:val="18"/>
        </w:rPr>
        <w:t>сийской Федерации.</w:t>
      </w:r>
    </w:p>
    <w:p w:rsidR="00445B4B" w:rsidRPr="004D1259" w:rsidRDefault="0029469C" w:rsidP="004D1259">
      <w:pPr>
        <w:jc w:val="both"/>
        <w:rPr>
          <w:rStyle w:val="FontStyle14"/>
          <w:b w:val="0"/>
          <w:sz w:val="18"/>
          <w:szCs w:val="18"/>
        </w:rPr>
      </w:pPr>
      <w:r>
        <w:rPr>
          <w:rStyle w:val="FontStyle14"/>
          <w:sz w:val="18"/>
          <w:szCs w:val="18"/>
        </w:rPr>
        <w:t xml:space="preserve">9.6. </w:t>
      </w:r>
      <w:r w:rsidR="00445B4B" w:rsidRPr="004D1259">
        <w:rPr>
          <w:rStyle w:val="FontStyle14"/>
          <w:b w:val="0"/>
          <w:sz w:val="18"/>
          <w:szCs w:val="18"/>
        </w:rPr>
        <w:t>Контракт составлен в двух экземплярах, имеющих равную юридическую силу, по одному экземпляру для каждой из «Сторон».</w:t>
      </w:r>
    </w:p>
    <w:p w:rsidR="00445B4B" w:rsidRPr="0029469C" w:rsidRDefault="00445B4B" w:rsidP="0029469C">
      <w:pPr>
        <w:pStyle w:val="Style1"/>
        <w:widowControl/>
        <w:jc w:val="center"/>
        <w:rPr>
          <w:rStyle w:val="FontStyle30"/>
          <w:sz w:val="18"/>
          <w:szCs w:val="18"/>
        </w:rPr>
      </w:pPr>
      <w:r w:rsidRPr="0029469C">
        <w:rPr>
          <w:rStyle w:val="FontStyle30"/>
          <w:sz w:val="18"/>
          <w:szCs w:val="18"/>
        </w:rPr>
        <w:lastRenderedPageBreak/>
        <w:t>10. ЮРИДИЧЕСКИЕ АДРЕСА И РЕКВИЗИТЫ СТОРОН.</w:t>
      </w:r>
    </w:p>
    <w:tbl>
      <w:tblPr>
        <w:tblW w:w="0" w:type="auto"/>
        <w:tblLayout w:type="fixed"/>
        <w:tblCellMar>
          <w:left w:w="40" w:type="dxa"/>
          <w:right w:w="40" w:type="dxa"/>
        </w:tblCellMar>
        <w:tblLook w:val="0000"/>
      </w:tblPr>
      <w:tblGrid>
        <w:gridCol w:w="4766"/>
        <w:gridCol w:w="5141"/>
      </w:tblGrid>
      <w:tr w:rsidR="00445B4B" w:rsidTr="00445B4B">
        <w:tc>
          <w:tcPr>
            <w:tcW w:w="4766" w:type="dxa"/>
          </w:tcPr>
          <w:p w:rsidR="00445B4B" w:rsidRPr="0029469C" w:rsidRDefault="00445B4B" w:rsidP="00445B4B">
            <w:pPr>
              <w:pStyle w:val="Style5"/>
              <w:widowControl/>
              <w:spacing w:line="240" w:lineRule="auto"/>
              <w:ind w:left="1474"/>
              <w:rPr>
                <w:rStyle w:val="FontStyle30"/>
                <w:sz w:val="18"/>
                <w:szCs w:val="18"/>
              </w:rPr>
            </w:pPr>
            <w:r w:rsidRPr="0029469C">
              <w:rPr>
                <w:rStyle w:val="FontStyle30"/>
                <w:sz w:val="18"/>
                <w:szCs w:val="18"/>
              </w:rPr>
              <w:t>ЗАКАЗЧИК</w:t>
            </w:r>
          </w:p>
        </w:tc>
        <w:tc>
          <w:tcPr>
            <w:tcW w:w="5141" w:type="dxa"/>
          </w:tcPr>
          <w:p w:rsidR="00445B4B" w:rsidRPr="0029469C" w:rsidRDefault="00445B4B" w:rsidP="00445B4B">
            <w:pPr>
              <w:pStyle w:val="Style5"/>
              <w:widowControl/>
              <w:spacing w:line="240" w:lineRule="auto"/>
              <w:ind w:left="1339"/>
              <w:rPr>
                <w:rStyle w:val="FontStyle30"/>
                <w:sz w:val="18"/>
                <w:szCs w:val="18"/>
              </w:rPr>
            </w:pPr>
            <w:r w:rsidRPr="0029469C">
              <w:rPr>
                <w:rStyle w:val="FontStyle30"/>
                <w:sz w:val="18"/>
                <w:szCs w:val="18"/>
              </w:rPr>
              <w:t>ИСПОЛНИТЕЛЬ</w:t>
            </w:r>
          </w:p>
        </w:tc>
      </w:tr>
      <w:tr w:rsidR="00445B4B" w:rsidTr="00445B4B">
        <w:tc>
          <w:tcPr>
            <w:tcW w:w="4766" w:type="dxa"/>
          </w:tcPr>
          <w:p w:rsidR="00445B4B" w:rsidRPr="0029469C" w:rsidRDefault="00445B4B" w:rsidP="00445B4B">
            <w:pPr>
              <w:pStyle w:val="Style9"/>
              <w:widowControl/>
              <w:rPr>
                <w:rStyle w:val="FontStyle32"/>
                <w:b/>
              </w:rPr>
            </w:pPr>
            <w:r w:rsidRPr="0029469C">
              <w:rPr>
                <w:rStyle w:val="FontStyle32"/>
                <w:b/>
              </w:rPr>
              <w:t>ГАУЗ «ККЦ СВМП»</w:t>
            </w:r>
          </w:p>
          <w:p w:rsidR="00445B4B" w:rsidRPr="0029469C" w:rsidRDefault="00445B4B" w:rsidP="00445B4B">
            <w:pPr>
              <w:pStyle w:val="Style9"/>
              <w:widowControl/>
              <w:rPr>
                <w:rStyle w:val="FontStyle32"/>
              </w:rPr>
            </w:pPr>
            <w:r w:rsidRPr="0029469C">
              <w:rPr>
                <w:rStyle w:val="FontStyle32"/>
              </w:rPr>
              <w:t>юр. адрес:</w:t>
            </w:r>
            <w:r w:rsidRPr="0029469C">
              <w:rPr>
                <w:rStyle w:val="FontStyle32"/>
                <w:b/>
              </w:rPr>
              <w:t xml:space="preserve"> </w:t>
            </w:r>
            <w:r w:rsidRPr="0029469C">
              <w:rPr>
                <w:rStyle w:val="FontStyle30"/>
                <w:b w:val="0"/>
                <w:sz w:val="16"/>
                <w:szCs w:val="16"/>
              </w:rPr>
              <w:t>г.</w:t>
            </w:r>
            <w:r w:rsidRPr="0029469C">
              <w:rPr>
                <w:rStyle w:val="FontStyle30"/>
                <w:sz w:val="16"/>
                <w:szCs w:val="16"/>
              </w:rPr>
              <w:t xml:space="preserve"> </w:t>
            </w:r>
            <w:r w:rsidRPr="0029469C">
              <w:rPr>
                <w:rStyle w:val="FontStyle32"/>
              </w:rPr>
              <w:t>Владивосток, ул</w:t>
            </w:r>
            <w:proofErr w:type="gramStart"/>
            <w:r w:rsidRPr="0029469C">
              <w:rPr>
                <w:rStyle w:val="FontStyle32"/>
              </w:rPr>
              <w:t>.У</w:t>
            </w:r>
            <w:proofErr w:type="gramEnd"/>
            <w:r w:rsidRPr="0029469C">
              <w:rPr>
                <w:rStyle w:val="FontStyle32"/>
              </w:rPr>
              <w:t>боревича, 30/37</w:t>
            </w:r>
          </w:p>
          <w:p w:rsidR="00445B4B" w:rsidRPr="0029469C" w:rsidRDefault="00445B4B" w:rsidP="00445B4B">
            <w:pPr>
              <w:pStyle w:val="Style9"/>
              <w:widowControl/>
              <w:rPr>
                <w:rStyle w:val="FontStyle32"/>
              </w:rPr>
            </w:pPr>
            <w:r w:rsidRPr="0029469C">
              <w:rPr>
                <w:rStyle w:val="FontStyle32"/>
              </w:rPr>
              <w:t xml:space="preserve">ИНН/КПП 2536063006/253601001 </w:t>
            </w:r>
          </w:p>
          <w:p w:rsidR="00445B4B" w:rsidRPr="0029469C" w:rsidRDefault="00445B4B" w:rsidP="00445B4B">
            <w:pPr>
              <w:pStyle w:val="Style9"/>
              <w:widowControl/>
              <w:rPr>
                <w:rStyle w:val="FontStyle32"/>
              </w:rPr>
            </w:pPr>
            <w:proofErr w:type="spellStart"/>
            <w:proofErr w:type="gramStart"/>
            <w:r w:rsidRPr="0029469C">
              <w:rPr>
                <w:rStyle w:val="FontStyle32"/>
              </w:rPr>
              <w:t>р</w:t>
            </w:r>
            <w:proofErr w:type="spellEnd"/>
            <w:proofErr w:type="gramEnd"/>
            <w:r w:rsidRPr="0029469C">
              <w:rPr>
                <w:rStyle w:val="FontStyle32"/>
              </w:rPr>
              <w:t>/с 40601810505071000001 в Дальнево</w:t>
            </w:r>
            <w:r w:rsidRPr="0029469C">
              <w:rPr>
                <w:rStyle w:val="FontStyle32"/>
              </w:rPr>
              <w:softHyphen/>
              <w:t xml:space="preserve">сточный ГУ Банка России </w:t>
            </w:r>
            <w:r w:rsidRPr="0029469C">
              <w:rPr>
                <w:rStyle w:val="FontStyle30"/>
                <w:sz w:val="16"/>
                <w:szCs w:val="16"/>
              </w:rPr>
              <w:t xml:space="preserve">г. </w:t>
            </w:r>
            <w:r w:rsidRPr="0029469C">
              <w:rPr>
                <w:rStyle w:val="FontStyle32"/>
              </w:rPr>
              <w:t>Владиво</w:t>
            </w:r>
            <w:r w:rsidRPr="0029469C">
              <w:rPr>
                <w:rStyle w:val="FontStyle32"/>
              </w:rPr>
              <w:softHyphen/>
              <w:t>стока</w:t>
            </w:r>
          </w:p>
          <w:p w:rsidR="00445B4B" w:rsidRPr="0029469C" w:rsidRDefault="00445B4B" w:rsidP="00445B4B">
            <w:pPr>
              <w:pStyle w:val="Style9"/>
              <w:widowControl/>
              <w:rPr>
                <w:rStyle w:val="FontStyle32"/>
              </w:rPr>
            </w:pPr>
            <w:r w:rsidRPr="0029469C">
              <w:rPr>
                <w:rStyle w:val="FontStyle32"/>
              </w:rPr>
              <w:t xml:space="preserve">БИК 040507001 </w:t>
            </w:r>
          </w:p>
          <w:p w:rsidR="00445B4B" w:rsidRPr="0029469C" w:rsidRDefault="00445B4B" w:rsidP="00445B4B">
            <w:pPr>
              <w:pStyle w:val="Style9"/>
              <w:widowControl/>
              <w:rPr>
                <w:rStyle w:val="FontStyle32"/>
              </w:rPr>
            </w:pPr>
            <w:r w:rsidRPr="0029469C">
              <w:rPr>
                <w:rStyle w:val="FontStyle32"/>
              </w:rPr>
              <w:t>ОГРН1022501275060</w:t>
            </w:r>
          </w:p>
          <w:p w:rsidR="00445B4B" w:rsidRPr="0029469C" w:rsidRDefault="00445B4B" w:rsidP="00445B4B">
            <w:pPr>
              <w:pStyle w:val="Style9"/>
              <w:widowControl/>
              <w:rPr>
                <w:rStyle w:val="FontStyle32"/>
              </w:rPr>
            </w:pPr>
            <w:r w:rsidRPr="0029469C">
              <w:rPr>
                <w:rStyle w:val="FontStyle32"/>
              </w:rPr>
              <w:t>Тел./факс: 242-07-05, 243-81-35</w:t>
            </w:r>
          </w:p>
          <w:p w:rsidR="00445B4B" w:rsidRPr="00CA1BF0" w:rsidRDefault="00445B4B" w:rsidP="00445B4B">
            <w:pPr>
              <w:pStyle w:val="Style5"/>
              <w:widowControl/>
              <w:spacing w:line="240" w:lineRule="auto"/>
              <w:rPr>
                <w:rStyle w:val="FontStyle30"/>
                <w:sz w:val="20"/>
                <w:szCs w:val="20"/>
              </w:rPr>
            </w:pPr>
          </w:p>
        </w:tc>
        <w:tc>
          <w:tcPr>
            <w:tcW w:w="5141" w:type="dxa"/>
          </w:tcPr>
          <w:p w:rsidR="00445B4B" w:rsidRPr="00CA1BF0" w:rsidRDefault="00445B4B" w:rsidP="0029469C">
            <w:pPr>
              <w:pStyle w:val="Style9"/>
              <w:widowControl/>
              <w:ind w:hanging="10"/>
              <w:rPr>
                <w:rStyle w:val="FontStyle30"/>
                <w:sz w:val="20"/>
                <w:szCs w:val="20"/>
              </w:rPr>
            </w:pPr>
          </w:p>
        </w:tc>
      </w:tr>
      <w:tr w:rsidR="00445B4B" w:rsidTr="00445B4B">
        <w:tc>
          <w:tcPr>
            <w:tcW w:w="4766" w:type="dxa"/>
          </w:tcPr>
          <w:p w:rsidR="00445B4B" w:rsidRPr="0029469C" w:rsidRDefault="00445B4B" w:rsidP="00445B4B">
            <w:pPr>
              <w:pStyle w:val="Style5"/>
              <w:widowControl/>
              <w:spacing w:line="240" w:lineRule="auto"/>
              <w:ind w:firstLine="5"/>
              <w:rPr>
                <w:rStyle w:val="FontStyle30"/>
                <w:b w:val="0"/>
                <w:sz w:val="18"/>
                <w:szCs w:val="18"/>
              </w:rPr>
            </w:pPr>
            <w:r w:rsidRPr="0029469C">
              <w:rPr>
                <w:rStyle w:val="FontStyle30"/>
                <w:b w:val="0"/>
                <w:sz w:val="18"/>
                <w:szCs w:val="18"/>
              </w:rPr>
              <w:t xml:space="preserve">Главный </w:t>
            </w:r>
            <w:r w:rsidRPr="0029469C">
              <w:rPr>
                <w:rStyle w:val="FontStyle37"/>
                <w:b w:val="0"/>
                <w:sz w:val="18"/>
                <w:szCs w:val="18"/>
              </w:rPr>
              <w:t xml:space="preserve">врач </w:t>
            </w:r>
            <w:r w:rsidRPr="0029469C">
              <w:rPr>
                <w:rStyle w:val="FontStyle30"/>
                <w:b w:val="0"/>
                <w:sz w:val="18"/>
                <w:szCs w:val="18"/>
              </w:rPr>
              <w:t>ГАУЗ «ККЦ СВМП»</w:t>
            </w:r>
          </w:p>
          <w:p w:rsidR="00445B4B" w:rsidRPr="0029469C" w:rsidRDefault="00445B4B" w:rsidP="00445B4B">
            <w:pPr>
              <w:pStyle w:val="Style5"/>
              <w:widowControl/>
              <w:spacing w:line="240" w:lineRule="auto"/>
              <w:ind w:firstLine="5"/>
              <w:rPr>
                <w:rStyle w:val="FontStyle30"/>
                <w:b w:val="0"/>
                <w:sz w:val="18"/>
                <w:szCs w:val="18"/>
              </w:rPr>
            </w:pPr>
          </w:p>
          <w:p w:rsidR="00445B4B" w:rsidRPr="0029469C" w:rsidRDefault="00445B4B" w:rsidP="00445B4B">
            <w:pPr>
              <w:pStyle w:val="Style5"/>
              <w:widowControl/>
              <w:spacing w:line="240" w:lineRule="auto"/>
              <w:ind w:firstLine="5"/>
              <w:rPr>
                <w:rStyle w:val="FontStyle30"/>
                <w:b w:val="0"/>
                <w:sz w:val="18"/>
                <w:szCs w:val="18"/>
              </w:rPr>
            </w:pPr>
          </w:p>
          <w:p w:rsidR="00445B4B" w:rsidRPr="0029469C" w:rsidRDefault="00445B4B" w:rsidP="00445B4B">
            <w:pPr>
              <w:pStyle w:val="Style5"/>
              <w:widowControl/>
              <w:spacing w:line="240" w:lineRule="auto"/>
              <w:ind w:firstLine="5"/>
              <w:rPr>
                <w:rStyle w:val="FontStyle30"/>
                <w:b w:val="0"/>
                <w:sz w:val="18"/>
                <w:szCs w:val="18"/>
              </w:rPr>
            </w:pPr>
            <w:r w:rsidRPr="0029469C">
              <w:rPr>
                <w:rStyle w:val="FontStyle30"/>
                <w:b w:val="0"/>
                <w:sz w:val="18"/>
                <w:szCs w:val="18"/>
              </w:rPr>
              <w:t>___________________ (Н.Л. Берёзкин)</w:t>
            </w:r>
          </w:p>
          <w:p w:rsidR="00445B4B" w:rsidRPr="0029469C" w:rsidRDefault="00445B4B" w:rsidP="00445B4B">
            <w:pPr>
              <w:pStyle w:val="Style5"/>
              <w:widowControl/>
              <w:spacing w:line="240" w:lineRule="auto"/>
              <w:ind w:firstLine="5"/>
              <w:rPr>
                <w:sz w:val="18"/>
                <w:szCs w:val="18"/>
              </w:rPr>
            </w:pPr>
            <w:r w:rsidRPr="0029469C">
              <w:rPr>
                <w:rStyle w:val="FontStyle30"/>
                <w:b w:val="0"/>
                <w:sz w:val="18"/>
                <w:szCs w:val="18"/>
              </w:rPr>
              <w:t>м.п.</w:t>
            </w:r>
          </w:p>
        </w:tc>
        <w:tc>
          <w:tcPr>
            <w:tcW w:w="5141" w:type="dxa"/>
          </w:tcPr>
          <w:p w:rsidR="00445B4B" w:rsidRPr="0029469C" w:rsidRDefault="0029469C" w:rsidP="00445B4B">
            <w:pPr>
              <w:pStyle w:val="Style9"/>
              <w:widowControl/>
              <w:rPr>
                <w:rStyle w:val="FontStyle30"/>
                <w:b w:val="0"/>
                <w:spacing w:val="-10"/>
                <w:sz w:val="18"/>
                <w:szCs w:val="18"/>
              </w:rPr>
            </w:pPr>
            <w:r w:rsidRPr="0029469C">
              <w:rPr>
                <w:rStyle w:val="FontStyle30"/>
                <w:b w:val="0"/>
                <w:spacing w:val="-10"/>
                <w:sz w:val="18"/>
                <w:szCs w:val="18"/>
              </w:rPr>
              <w:t>Уполномоченное лицо</w:t>
            </w:r>
          </w:p>
          <w:p w:rsidR="0029469C" w:rsidRPr="0029469C" w:rsidRDefault="0029469C" w:rsidP="00445B4B">
            <w:pPr>
              <w:pStyle w:val="Style9"/>
              <w:widowControl/>
              <w:rPr>
                <w:rStyle w:val="FontStyle30"/>
                <w:b w:val="0"/>
                <w:spacing w:val="-10"/>
                <w:sz w:val="18"/>
                <w:szCs w:val="18"/>
              </w:rPr>
            </w:pPr>
          </w:p>
          <w:p w:rsidR="0029469C" w:rsidRPr="0029469C" w:rsidRDefault="0029469C" w:rsidP="00445B4B">
            <w:pPr>
              <w:pStyle w:val="Style9"/>
              <w:widowControl/>
              <w:rPr>
                <w:rStyle w:val="FontStyle30"/>
                <w:b w:val="0"/>
                <w:spacing w:val="-10"/>
                <w:sz w:val="18"/>
                <w:szCs w:val="18"/>
              </w:rPr>
            </w:pPr>
          </w:p>
          <w:p w:rsidR="00445B4B" w:rsidRPr="0029469C" w:rsidRDefault="00445B4B" w:rsidP="00445B4B">
            <w:pPr>
              <w:pStyle w:val="Style9"/>
              <w:widowControl/>
              <w:rPr>
                <w:rStyle w:val="FontStyle30"/>
                <w:b w:val="0"/>
                <w:sz w:val="18"/>
                <w:szCs w:val="18"/>
              </w:rPr>
            </w:pPr>
            <w:r w:rsidRPr="0029469C">
              <w:rPr>
                <w:rStyle w:val="FontStyle30"/>
                <w:b w:val="0"/>
                <w:spacing w:val="-10"/>
                <w:sz w:val="18"/>
                <w:szCs w:val="18"/>
              </w:rPr>
              <w:t>________________(</w:t>
            </w:r>
            <w:r w:rsidR="0029469C" w:rsidRPr="0029469C">
              <w:rPr>
                <w:rStyle w:val="FontStyle30"/>
                <w:b w:val="0"/>
                <w:spacing w:val="-10"/>
                <w:sz w:val="18"/>
                <w:szCs w:val="18"/>
              </w:rPr>
              <w:t>____________</w:t>
            </w:r>
            <w:r w:rsidRPr="0029469C">
              <w:rPr>
                <w:rStyle w:val="FontStyle30"/>
                <w:b w:val="0"/>
                <w:sz w:val="18"/>
                <w:szCs w:val="18"/>
              </w:rPr>
              <w:t>)</w:t>
            </w:r>
          </w:p>
          <w:p w:rsidR="00445B4B" w:rsidRPr="0029469C" w:rsidRDefault="00445B4B" w:rsidP="00445B4B">
            <w:pPr>
              <w:pStyle w:val="Style9"/>
              <w:widowControl/>
              <w:rPr>
                <w:rStyle w:val="FontStyle32"/>
                <w:sz w:val="18"/>
                <w:szCs w:val="18"/>
              </w:rPr>
            </w:pPr>
            <w:r w:rsidRPr="0029469C">
              <w:rPr>
                <w:rStyle w:val="FontStyle32"/>
                <w:sz w:val="18"/>
                <w:szCs w:val="18"/>
              </w:rPr>
              <w:t>м.п.</w:t>
            </w:r>
          </w:p>
        </w:tc>
      </w:tr>
    </w:tbl>
    <w:p w:rsidR="00445B4B" w:rsidRDefault="00445B4B" w:rsidP="00445B4B">
      <w:pPr>
        <w:pStyle w:val="Style1"/>
        <w:widowControl/>
        <w:rPr>
          <w:rStyle w:val="FontStyle30"/>
        </w:rPr>
      </w:pPr>
    </w:p>
    <w:p w:rsidR="00445B4B" w:rsidRDefault="00445B4B" w:rsidP="00445B4B">
      <w:pPr>
        <w:pStyle w:val="Style1"/>
        <w:widowControl/>
        <w:rPr>
          <w:rStyle w:val="FontStyle30"/>
        </w:rPr>
      </w:pPr>
    </w:p>
    <w:p w:rsidR="00445B4B" w:rsidRDefault="00445B4B" w:rsidP="00445B4B">
      <w:pPr>
        <w:pStyle w:val="Style1"/>
        <w:widowControl/>
        <w:rPr>
          <w:rStyle w:val="FontStyle30"/>
        </w:rPr>
      </w:pPr>
    </w:p>
    <w:p w:rsidR="00445B4B" w:rsidRPr="0037591C" w:rsidRDefault="00445B4B" w:rsidP="0033479F">
      <w:pPr>
        <w:pStyle w:val="Style1"/>
        <w:widowControl/>
        <w:jc w:val="center"/>
        <w:rPr>
          <w:rStyle w:val="FontStyle30"/>
          <w:sz w:val="18"/>
          <w:szCs w:val="18"/>
        </w:rPr>
      </w:pPr>
    </w:p>
    <w:p w:rsidR="0033479F" w:rsidRPr="0037591C" w:rsidRDefault="0033479F" w:rsidP="0033479F">
      <w:pPr>
        <w:pStyle w:val="Style1"/>
        <w:widowControl/>
        <w:rPr>
          <w:rStyle w:val="FontStyle30"/>
          <w:sz w:val="18"/>
          <w:szCs w:val="18"/>
        </w:rPr>
      </w:pPr>
    </w:p>
    <w:p w:rsidR="002A7FCB" w:rsidRDefault="002A7FCB" w:rsidP="008511D0">
      <w:pPr>
        <w:widowControl/>
        <w:spacing w:before="797" w:after="2030"/>
        <w:ind w:left="6192" w:right="797"/>
        <w:sectPr w:rsidR="002A7FCB" w:rsidSect="00445B4B">
          <w:footerReference w:type="even" r:id="rId10"/>
          <w:footerReference w:type="default" r:id="rId11"/>
          <w:pgSz w:w="10810" w:h="17333"/>
          <w:pgMar w:top="360" w:right="756" w:bottom="360" w:left="684" w:header="720" w:footer="720" w:gutter="0"/>
          <w:cols w:space="60"/>
          <w:noEndnote/>
          <w:docGrid w:linePitch="326"/>
        </w:sectPr>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445B4B">
      <w:pPr>
        <w:pStyle w:val="Style13"/>
        <w:widowControl/>
        <w:tabs>
          <w:tab w:val="left" w:pos="14515"/>
        </w:tabs>
        <w:spacing w:before="77"/>
        <w:ind w:left="-142"/>
        <w:jc w:val="center"/>
        <w:rPr>
          <w:rStyle w:val="FontStyle37"/>
          <w:spacing w:val="120"/>
        </w:rPr>
      </w:pPr>
      <w:r>
        <w:rPr>
          <w:rStyle w:val="FontStyle37"/>
          <w:spacing w:val="120"/>
        </w:rPr>
        <w:t>ДИСЛОКАЦИЯ-РАСЧЕТ</w:t>
      </w:r>
    </w:p>
    <w:p w:rsidR="00445B4B" w:rsidRPr="00C21E13" w:rsidRDefault="00445B4B" w:rsidP="00445B4B">
      <w:pPr>
        <w:jc w:val="center"/>
        <w:rPr>
          <w:rStyle w:val="FontStyle37"/>
          <w:b w:val="0"/>
        </w:rPr>
      </w:pPr>
      <w:r w:rsidRPr="00C21E13">
        <w:rPr>
          <w:rStyle w:val="FontStyle37"/>
          <w:b w:val="0"/>
          <w:spacing w:val="120"/>
        </w:rPr>
        <w:t>Приложение</w:t>
      </w:r>
      <w:r w:rsidR="00962183">
        <w:rPr>
          <w:rStyle w:val="FontStyle37"/>
          <w:b w:val="0"/>
          <w:spacing w:val="120"/>
        </w:rPr>
        <w:t>№1</w:t>
      </w:r>
      <w:r w:rsidRPr="00C21E13">
        <w:rPr>
          <w:rStyle w:val="FontStyle37"/>
          <w:b w:val="0"/>
          <w:spacing w:val="120"/>
        </w:rPr>
        <w:t xml:space="preserve"> к </w:t>
      </w:r>
      <w:r w:rsidR="00C21E13" w:rsidRPr="00C21E13">
        <w:rPr>
          <w:rStyle w:val="FontStyle37"/>
          <w:b w:val="0"/>
          <w:spacing w:val="120"/>
        </w:rPr>
        <w:t>проекту договора (</w:t>
      </w:r>
      <w:r w:rsidRPr="00C21E13">
        <w:rPr>
          <w:rStyle w:val="FontStyle37"/>
          <w:b w:val="0"/>
          <w:spacing w:val="120"/>
        </w:rPr>
        <w:t>контракт</w:t>
      </w:r>
      <w:r w:rsidR="00C21E13" w:rsidRPr="00C21E13">
        <w:rPr>
          <w:rStyle w:val="FontStyle37"/>
          <w:b w:val="0"/>
          <w:spacing w:val="120"/>
        </w:rPr>
        <w:t>а)</w:t>
      </w:r>
      <w:r w:rsidRPr="00C21E13">
        <w:rPr>
          <w:rStyle w:val="FontStyle37"/>
          <w:b w:val="0"/>
          <w:spacing w:val="120"/>
        </w:rPr>
        <w:t xml:space="preserve"> №</w:t>
      </w:r>
      <w:r w:rsidR="00C21E13" w:rsidRPr="00C21E13">
        <w:rPr>
          <w:rStyle w:val="FontStyle37"/>
          <w:b w:val="0"/>
          <w:spacing w:val="120"/>
        </w:rPr>
        <w:t>______</w:t>
      </w:r>
      <w:r w:rsidRPr="00C21E13">
        <w:rPr>
          <w:rStyle w:val="FontStyle37"/>
          <w:b w:val="0"/>
          <w:spacing w:val="120"/>
        </w:rPr>
        <w:t xml:space="preserve"> </w:t>
      </w:r>
      <w:proofErr w:type="gramStart"/>
      <w:r w:rsidRPr="00C21E13">
        <w:rPr>
          <w:rStyle w:val="FontStyle37"/>
          <w:b w:val="0"/>
          <w:spacing w:val="120"/>
        </w:rPr>
        <w:t>между</w:t>
      </w:r>
      <w:proofErr w:type="gramEnd"/>
    </w:p>
    <w:p w:rsidR="00445B4B" w:rsidRPr="00142BAE" w:rsidRDefault="00445B4B" w:rsidP="00445B4B">
      <w:pPr>
        <w:jc w:val="center"/>
        <w:rPr>
          <w:rStyle w:val="FontStyle37"/>
          <w:b w:val="0"/>
        </w:rPr>
      </w:pPr>
      <w:r w:rsidRPr="00142BAE">
        <w:rPr>
          <w:rStyle w:val="FontStyle37"/>
          <w:b w:val="0"/>
        </w:rPr>
        <w:t>ГАУЗ «Краевой клинический центр специализированных видов медицинской помощи»</w:t>
      </w:r>
    </w:p>
    <w:p w:rsidR="00445B4B" w:rsidRPr="00962183" w:rsidRDefault="00445B4B" w:rsidP="00445B4B">
      <w:pPr>
        <w:jc w:val="center"/>
        <w:rPr>
          <w:rStyle w:val="FontStyle37"/>
          <w:b w:val="0"/>
        </w:rPr>
      </w:pPr>
      <w:r w:rsidRPr="00962183">
        <w:rPr>
          <w:rStyle w:val="FontStyle37"/>
          <w:b w:val="0"/>
        </w:rPr>
        <w:t xml:space="preserve">и </w:t>
      </w:r>
      <w:r w:rsidR="00C21E13" w:rsidRPr="00962183">
        <w:rPr>
          <w:rStyle w:val="FontStyle37"/>
          <w:b w:val="0"/>
        </w:rPr>
        <w:t>__________________________________</w:t>
      </w:r>
    </w:p>
    <w:p w:rsidR="00445B4B" w:rsidRPr="00962183" w:rsidRDefault="00445B4B" w:rsidP="00445B4B">
      <w:pPr>
        <w:jc w:val="center"/>
        <w:rPr>
          <w:rStyle w:val="FontStyle37"/>
          <w:b w:val="0"/>
        </w:rPr>
      </w:pPr>
      <w:r w:rsidRPr="00962183">
        <w:rPr>
          <w:rStyle w:val="FontStyle37"/>
          <w:b w:val="0"/>
        </w:rPr>
        <w:t>1 января 2017г.</w:t>
      </w:r>
    </w:p>
    <w:p w:rsidR="00445B4B" w:rsidRDefault="00445B4B" w:rsidP="00445B4B">
      <w:pPr>
        <w:jc w:val="center"/>
        <w:rPr>
          <w:rStyle w:val="FontStyle37"/>
        </w:rPr>
      </w:pPr>
    </w:p>
    <w:p w:rsidR="00445B4B" w:rsidRPr="00142BAE" w:rsidRDefault="00445B4B" w:rsidP="00445B4B">
      <w:pPr>
        <w:jc w:val="center"/>
        <w:rPr>
          <w:rStyle w:val="FontStyle38"/>
        </w:rPr>
      </w:pPr>
    </w:p>
    <w:tbl>
      <w:tblPr>
        <w:tblW w:w="155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85"/>
        <w:gridCol w:w="1843"/>
        <w:gridCol w:w="1275"/>
        <w:gridCol w:w="567"/>
        <w:gridCol w:w="567"/>
        <w:gridCol w:w="567"/>
        <w:gridCol w:w="567"/>
        <w:gridCol w:w="567"/>
        <w:gridCol w:w="567"/>
        <w:gridCol w:w="567"/>
        <w:gridCol w:w="567"/>
        <w:gridCol w:w="567"/>
        <w:gridCol w:w="567"/>
        <w:gridCol w:w="567"/>
        <w:gridCol w:w="567"/>
        <w:gridCol w:w="567"/>
        <w:gridCol w:w="567"/>
        <w:gridCol w:w="851"/>
        <w:gridCol w:w="850"/>
        <w:gridCol w:w="851"/>
      </w:tblGrid>
      <w:tr w:rsidR="00445B4B" w:rsidRPr="00C21E13" w:rsidTr="00C21E13">
        <w:trPr>
          <w:trHeight w:val="335"/>
        </w:trPr>
        <w:tc>
          <w:tcPr>
            <w:tcW w:w="1985"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Наименование объе</w:t>
            </w:r>
            <w:r w:rsidRPr="00C21E13">
              <w:rPr>
                <w:rStyle w:val="FontStyle41"/>
                <w:sz w:val="14"/>
                <w:szCs w:val="14"/>
              </w:rPr>
              <w:t>к</w:t>
            </w:r>
            <w:r w:rsidRPr="00C21E13">
              <w:rPr>
                <w:rStyle w:val="FontStyle41"/>
                <w:sz w:val="14"/>
                <w:szCs w:val="14"/>
              </w:rPr>
              <w:t>тов</w:t>
            </w:r>
          </w:p>
          <w:p w:rsidR="00445B4B" w:rsidRPr="00C21E13" w:rsidRDefault="00445B4B" w:rsidP="00C21E13">
            <w:pPr>
              <w:widowControl/>
              <w:rPr>
                <w:rStyle w:val="FontStyle41"/>
                <w:b/>
                <w:sz w:val="14"/>
                <w:szCs w:val="14"/>
              </w:rPr>
            </w:pPr>
          </w:p>
          <w:p w:rsidR="00445B4B" w:rsidRPr="00C21E13" w:rsidRDefault="00445B4B" w:rsidP="00C21E13">
            <w:pPr>
              <w:rPr>
                <w:rStyle w:val="FontStyle41"/>
                <w:b/>
                <w:sz w:val="14"/>
                <w:szCs w:val="14"/>
              </w:rPr>
            </w:pPr>
          </w:p>
        </w:tc>
        <w:tc>
          <w:tcPr>
            <w:tcW w:w="1843"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Адрес объекта</w:t>
            </w:r>
          </w:p>
          <w:p w:rsidR="00445B4B" w:rsidRPr="00C21E13" w:rsidRDefault="00445B4B" w:rsidP="00C21E13">
            <w:pPr>
              <w:widowControl/>
              <w:rPr>
                <w:rStyle w:val="FontStyle41"/>
                <w:b/>
                <w:sz w:val="14"/>
                <w:szCs w:val="14"/>
              </w:rPr>
            </w:pPr>
          </w:p>
          <w:p w:rsidR="00445B4B" w:rsidRPr="00C21E13" w:rsidRDefault="00445B4B" w:rsidP="00C21E13">
            <w:pPr>
              <w:rPr>
                <w:rStyle w:val="FontStyle41"/>
                <w:b/>
                <w:sz w:val="14"/>
                <w:szCs w:val="14"/>
              </w:rPr>
            </w:pPr>
          </w:p>
        </w:tc>
        <w:tc>
          <w:tcPr>
            <w:tcW w:w="1275"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Вид у</w:t>
            </w:r>
            <w:r w:rsidRPr="00C21E13">
              <w:rPr>
                <w:rStyle w:val="FontStyle41"/>
                <w:sz w:val="14"/>
                <w:szCs w:val="14"/>
              </w:rPr>
              <w:t>с</w:t>
            </w:r>
            <w:r w:rsidRPr="00C21E13">
              <w:rPr>
                <w:rStyle w:val="FontStyle41"/>
                <w:sz w:val="14"/>
                <w:szCs w:val="14"/>
              </w:rPr>
              <w:t>луг</w:t>
            </w:r>
          </w:p>
          <w:p w:rsidR="00445B4B" w:rsidRPr="00C21E13" w:rsidRDefault="00445B4B" w:rsidP="00C21E13">
            <w:pPr>
              <w:widowControl/>
              <w:rPr>
                <w:rStyle w:val="FontStyle41"/>
                <w:b/>
                <w:sz w:val="14"/>
                <w:szCs w:val="14"/>
              </w:rPr>
            </w:pPr>
          </w:p>
          <w:p w:rsidR="00445B4B" w:rsidRPr="00C21E13" w:rsidRDefault="00445B4B" w:rsidP="00C21E13">
            <w:pPr>
              <w:rPr>
                <w:rStyle w:val="FontStyle41"/>
                <w:b/>
                <w:sz w:val="14"/>
                <w:szCs w:val="14"/>
              </w:rPr>
            </w:pPr>
          </w:p>
        </w:tc>
        <w:tc>
          <w:tcPr>
            <w:tcW w:w="7938" w:type="dxa"/>
            <w:gridSpan w:val="14"/>
          </w:tcPr>
          <w:p w:rsidR="00445B4B" w:rsidRPr="00C21E13" w:rsidRDefault="00445B4B" w:rsidP="00C21E13">
            <w:pPr>
              <w:pStyle w:val="Style20"/>
              <w:widowControl/>
              <w:ind w:firstLine="0"/>
              <w:rPr>
                <w:rStyle w:val="FontStyle41"/>
                <w:b/>
                <w:spacing w:val="60"/>
                <w:sz w:val="14"/>
                <w:szCs w:val="14"/>
              </w:rPr>
            </w:pPr>
            <w:r w:rsidRPr="00C21E13">
              <w:rPr>
                <w:rStyle w:val="FontStyle41"/>
                <w:spacing w:val="60"/>
                <w:sz w:val="14"/>
                <w:szCs w:val="14"/>
              </w:rPr>
              <w:t>Время</w:t>
            </w:r>
            <w:r w:rsidRPr="00C21E13">
              <w:rPr>
                <w:rStyle w:val="FontStyle41"/>
                <w:sz w:val="14"/>
                <w:szCs w:val="14"/>
              </w:rPr>
              <w:t xml:space="preserve"> </w:t>
            </w:r>
            <w:r w:rsidRPr="00C21E13">
              <w:rPr>
                <w:rStyle w:val="FontStyle41"/>
                <w:spacing w:val="60"/>
                <w:sz w:val="14"/>
                <w:szCs w:val="14"/>
              </w:rPr>
              <w:t>оказания услуг</w:t>
            </w:r>
          </w:p>
        </w:tc>
        <w:tc>
          <w:tcPr>
            <w:tcW w:w="851" w:type="dxa"/>
            <w:vMerge w:val="restart"/>
          </w:tcPr>
          <w:p w:rsidR="00445B4B" w:rsidRPr="00C21E13" w:rsidRDefault="00445B4B" w:rsidP="00C21E13">
            <w:pPr>
              <w:pStyle w:val="Style16"/>
              <w:widowControl/>
              <w:spacing w:line="240" w:lineRule="auto"/>
              <w:ind w:firstLine="0"/>
              <w:rPr>
                <w:rStyle w:val="FontStyle41"/>
                <w:b/>
                <w:sz w:val="14"/>
                <w:szCs w:val="14"/>
              </w:rPr>
            </w:pPr>
            <w:r w:rsidRPr="00C21E13">
              <w:rPr>
                <w:rStyle w:val="FontStyle41"/>
                <w:sz w:val="14"/>
                <w:szCs w:val="14"/>
              </w:rPr>
              <w:t>Кол-во (час.)</w:t>
            </w:r>
          </w:p>
          <w:p w:rsidR="00445B4B" w:rsidRPr="00C21E13" w:rsidRDefault="00445B4B" w:rsidP="00C21E13">
            <w:pPr>
              <w:pStyle w:val="Style20"/>
              <w:ind w:firstLine="0"/>
              <w:rPr>
                <w:rStyle w:val="FontStyle41"/>
                <w:b/>
                <w:sz w:val="14"/>
                <w:szCs w:val="14"/>
              </w:rPr>
            </w:pPr>
          </w:p>
        </w:tc>
        <w:tc>
          <w:tcPr>
            <w:tcW w:w="850"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Т</w:t>
            </w:r>
            <w:r w:rsidRPr="00C21E13">
              <w:rPr>
                <w:rStyle w:val="FontStyle41"/>
                <w:sz w:val="14"/>
                <w:szCs w:val="14"/>
              </w:rPr>
              <w:t>а</w:t>
            </w:r>
            <w:r w:rsidRPr="00C21E13">
              <w:rPr>
                <w:rStyle w:val="FontStyle41"/>
                <w:sz w:val="14"/>
                <w:szCs w:val="14"/>
              </w:rPr>
              <w:t>риф (руб.)</w:t>
            </w:r>
          </w:p>
          <w:p w:rsidR="00445B4B" w:rsidRPr="00C21E13" w:rsidRDefault="00445B4B" w:rsidP="00C21E13">
            <w:pPr>
              <w:pStyle w:val="Style20"/>
              <w:ind w:firstLine="0"/>
              <w:rPr>
                <w:rStyle w:val="FontStyle41"/>
                <w:b/>
                <w:sz w:val="14"/>
                <w:szCs w:val="14"/>
              </w:rPr>
            </w:pPr>
          </w:p>
        </w:tc>
        <w:tc>
          <w:tcPr>
            <w:tcW w:w="851" w:type="dxa"/>
            <w:vMerge w:val="restart"/>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Итого (руб.)</w:t>
            </w:r>
          </w:p>
          <w:p w:rsidR="00445B4B" w:rsidRPr="00C21E13" w:rsidRDefault="00445B4B" w:rsidP="00C21E13">
            <w:pPr>
              <w:pStyle w:val="Style20"/>
              <w:widowControl/>
              <w:ind w:firstLine="0"/>
              <w:rPr>
                <w:rStyle w:val="FontStyle41"/>
                <w:b/>
                <w:sz w:val="14"/>
                <w:szCs w:val="14"/>
              </w:rPr>
            </w:pPr>
          </w:p>
          <w:p w:rsidR="00445B4B" w:rsidRPr="00C21E13" w:rsidRDefault="00445B4B" w:rsidP="00C21E13">
            <w:pPr>
              <w:pStyle w:val="Style20"/>
              <w:ind w:firstLine="0"/>
              <w:rPr>
                <w:rStyle w:val="FontStyle41"/>
                <w:b/>
                <w:sz w:val="14"/>
                <w:szCs w:val="14"/>
              </w:rPr>
            </w:pPr>
          </w:p>
        </w:tc>
      </w:tr>
      <w:tr w:rsidR="00445B4B" w:rsidRPr="00C21E13" w:rsidTr="00C21E13">
        <w:trPr>
          <w:trHeight w:val="367"/>
        </w:trPr>
        <w:tc>
          <w:tcPr>
            <w:tcW w:w="1985" w:type="dxa"/>
            <w:vMerge/>
          </w:tcPr>
          <w:p w:rsidR="00445B4B" w:rsidRPr="00C21E13" w:rsidRDefault="00445B4B" w:rsidP="00C21E13">
            <w:pPr>
              <w:widowControl/>
              <w:rPr>
                <w:rStyle w:val="FontStyle41"/>
                <w:b/>
                <w:sz w:val="14"/>
                <w:szCs w:val="14"/>
              </w:rPr>
            </w:pPr>
          </w:p>
        </w:tc>
        <w:tc>
          <w:tcPr>
            <w:tcW w:w="1843" w:type="dxa"/>
            <w:vMerge/>
          </w:tcPr>
          <w:p w:rsidR="00445B4B" w:rsidRPr="00C21E13" w:rsidRDefault="00445B4B" w:rsidP="00C21E13">
            <w:pPr>
              <w:widowControl/>
              <w:rPr>
                <w:rStyle w:val="FontStyle41"/>
                <w:b/>
                <w:sz w:val="14"/>
                <w:szCs w:val="14"/>
              </w:rPr>
            </w:pPr>
          </w:p>
        </w:tc>
        <w:tc>
          <w:tcPr>
            <w:tcW w:w="1275" w:type="dxa"/>
            <w:vMerge/>
          </w:tcPr>
          <w:p w:rsidR="00445B4B" w:rsidRPr="00C21E13" w:rsidRDefault="00445B4B" w:rsidP="00C21E13">
            <w:pPr>
              <w:widowControl/>
              <w:rPr>
                <w:rStyle w:val="FontStyle41"/>
                <w:b/>
                <w:sz w:val="14"/>
                <w:szCs w:val="14"/>
              </w:rPr>
            </w:pP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Пон</w:t>
            </w:r>
            <w:r w:rsidRPr="00C21E13">
              <w:rPr>
                <w:rStyle w:val="FontStyle41"/>
                <w:sz w:val="14"/>
                <w:szCs w:val="14"/>
              </w:rPr>
              <w:t>е</w:t>
            </w:r>
            <w:r w:rsidRPr="00C21E13">
              <w:rPr>
                <w:rStyle w:val="FontStyle41"/>
                <w:sz w:val="14"/>
                <w:szCs w:val="14"/>
              </w:rPr>
              <w:t>дельник</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Вто</w:t>
            </w:r>
            <w:r w:rsidRPr="00C21E13">
              <w:rPr>
                <w:rStyle w:val="FontStyle41"/>
                <w:sz w:val="14"/>
                <w:szCs w:val="14"/>
              </w:rPr>
              <w:t>р</w:t>
            </w:r>
            <w:r w:rsidRPr="00C21E13">
              <w:rPr>
                <w:rStyle w:val="FontStyle41"/>
                <w:sz w:val="14"/>
                <w:szCs w:val="14"/>
              </w:rPr>
              <w:t>ник</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Ср</w:t>
            </w:r>
            <w:r w:rsidRPr="00C21E13">
              <w:rPr>
                <w:rStyle w:val="FontStyle41"/>
                <w:sz w:val="14"/>
                <w:szCs w:val="14"/>
              </w:rPr>
              <w:t>е</w:t>
            </w:r>
            <w:r w:rsidRPr="00C21E13">
              <w:rPr>
                <w:rStyle w:val="FontStyle41"/>
                <w:sz w:val="14"/>
                <w:szCs w:val="14"/>
              </w:rPr>
              <w:t>да</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Че</w:t>
            </w:r>
            <w:r w:rsidRPr="00C21E13">
              <w:rPr>
                <w:rStyle w:val="FontStyle41"/>
                <w:sz w:val="14"/>
                <w:szCs w:val="14"/>
              </w:rPr>
              <w:t>т</w:t>
            </w:r>
            <w:r w:rsidRPr="00C21E13">
              <w:rPr>
                <w:rStyle w:val="FontStyle41"/>
                <w:sz w:val="14"/>
                <w:szCs w:val="14"/>
              </w:rPr>
              <w:t>верг</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Пятн</w:t>
            </w:r>
            <w:r w:rsidRPr="00C21E13">
              <w:rPr>
                <w:rStyle w:val="FontStyle41"/>
                <w:sz w:val="14"/>
                <w:szCs w:val="14"/>
              </w:rPr>
              <w:t>и</w:t>
            </w:r>
            <w:r w:rsidRPr="00C21E13">
              <w:rPr>
                <w:rStyle w:val="FontStyle41"/>
                <w:sz w:val="14"/>
                <w:szCs w:val="14"/>
              </w:rPr>
              <w:t>ца</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Субб</w:t>
            </w:r>
            <w:r w:rsidRPr="00C21E13">
              <w:rPr>
                <w:rStyle w:val="FontStyle41"/>
                <w:sz w:val="14"/>
                <w:szCs w:val="14"/>
              </w:rPr>
              <w:t>о</w:t>
            </w:r>
            <w:r w:rsidRPr="00C21E13">
              <w:rPr>
                <w:rStyle w:val="FontStyle41"/>
                <w:sz w:val="14"/>
                <w:szCs w:val="14"/>
              </w:rPr>
              <w:t>та</w:t>
            </w:r>
          </w:p>
        </w:tc>
        <w:tc>
          <w:tcPr>
            <w:tcW w:w="1134" w:type="dxa"/>
            <w:gridSpan w:val="2"/>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Воскр</w:t>
            </w:r>
            <w:r w:rsidRPr="00C21E13">
              <w:rPr>
                <w:rStyle w:val="FontStyle41"/>
                <w:sz w:val="14"/>
                <w:szCs w:val="14"/>
              </w:rPr>
              <w:t>е</w:t>
            </w:r>
            <w:r w:rsidRPr="00C21E13">
              <w:rPr>
                <w:rStyle w:val="FontStyle41"/>
                <w:sz w:val="14"/>
                <w:szCs w:val="14"/>
              </w:rPr>
              <w:t>сенье</w:t>
            </w:r>
          </w:p>
        </w:tc>
        <w:tc>
          <w:tcPr>
            <w:tcW w:w="851" w:type="dxa"/>
            <w:vMerge/>
          </w:tcPr>
          <w:p w:rsidR="00445B4B" w:rsidRPr="00C21E13" w:rsidRDefault="00445B4B" w:rsidP="00C21E13">
            <w:pPr>
              <w:pStyle w:val="Style20"/>
              <w:widowControl/>
              <w:ind w:firstLine="0"/>
              <w:rPr>
                <w:rStyle w:val="FontStyle41"/>
                <w:b/>
                <w:sz w:val="14"/>
                <w:szCs w:val="14"/>
              </w:rPr>
            </w:pPr>
          </w:p>
        </w:tc>
        <w:tc>
          <w:tcPr>
            <w:tcW w:w="850" w:type="dxa"/>
            <w:vMerge/>
          </w:tcPr>
          <w:p w:rsidR="00445B4B" w:rsidRPr="00C21E13" w:rsidRDefault="00445B4B" w:rsidP="00C21E13">
            <w:pPr>
              <w:pStyle w:val="Style20"/>
              <w:widowControl/>
              <w:ind w:firstLine="0"/>
              <w:rPr>
                <w:rStyle w:val="FontStyle41"/>
                <w:b/>
                <w:sz w:val="14"/>
                <w:szCs w:val="14"/>
              </w:rPr>
            </w:pPr>
          </w:p>
        </w:tc>
        <w:tc>
          <w:tcPr>
            <w:tcW w:w="851" w:type="dxa"/>
            <w:vMerge/>
          </w:tcPr>
          <w:p w:rsidR="00445B4B" w:rsidRPr="00C21E13" w:rsidRDefault="00445B4B" w:rsidP="00C21E13">
            <w:pPr>
              <w:pStyle w:val="Style20"/>
              <w:widowControl/>
              <w:ind w:firstLine="0"/>
              <w:rPr>
                <w:rStyle w:val="FontStyle41"/>
                <w:b/>
                <w:sz w:val="14"/>
                <w:szCs w:val="14"/>
              </w:rPr>
            </w:pPr>
          </w:p>
        </w:tc>
      </w:tr>
      <w:tr w:rsidR="00445B4B" w:rsidRPr="00C21E13" w:rsidTr="00C21E13">
        <w:tc>
          <w:tcPr>
            <w:tcW w:w="1985" w:type="dxa"/>
            <w:vMerge/>
          </w:tcPr>
          <w:p w:rsidR="00445B4B" w:rsidRPr="00C21E13" w:rsidRDefault="00445B4B" w:rsidP="00C21E13">
            <w:pPr>
              <w:pStyle w:val="Style20"/>
              <w:widowControl/>
              <w:ind w:firstLine="0"/>
              <w:rPr>
                <w:rStyle w:val="FontStyle41"/>
                <w:b/>
                <w:sz w:val="14"/>
                <w:szCs w:val="14"/>
              </w:rPr>
            </w:pPr>
          </w:p>
        </w:tc>
        <w:tc>
          <w:tcPr>
            <w:tcW w:w="1843" w:type="dxa"/>
            <w:vMerge/>
          </w:tcPr>
          <w:p w:rsidR="00445B4B" w:rsidRPr="00C21E13" w:rsidRDefault="00445B4B" w:rsidP="00C21E13">
            <w:pPr>
              <w:pStyle w:val="Style22"/>
              <w:widowControl/>
              <w:ind w:firstLine="0"/>
              <w:rPr>
                <w:sz w:val="14"/>
                <w:szCs w:val="14"/>
              </w:rPr>
            </w:pPr>
          </w:p>
        </w:tc>
        <w:tc>
          <w:tcPr>
            <w:tcW w:w="1275" w:type="dxa"/>
            <w:vMerge/>
          </w:tcPr>
          <w:p w:rsidR="00445B4B" w:rsidRPr="00C21E13" w:rsidRDefault="00445B4B" w:rsidP="00C21E13">
            <w:pPr>
              <w:pStyle w:val="Style22"/>
              <w:widowControl/>
              <w:ind w:firstLine="0"/>
              <w:rPr>
                <w:sz w:val="14"/>
                <w:szCs w:val="14"/>
              </w:rPr>
            </w:pP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до</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 xml:space="preserve">до     </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 xml:space="preserve">до     </w:t>
            </w:r>
          </w:p>
        </w:tc>
        <w:tc>
          <w:tcPr>
            <w:tcW w:w="567" w:type="dxa"/>
          </w:tcPr>
          <w:p w:rsidR="00445B4B" w:rsidRPr="00C21E13" w:rsidRDefault="00445B4B" w:rsidP="00C21E13">
            <w:pPr>
              <w:pStyle w:val="Style20"/>
              <w:widowControl/>
              <w:ind w:firstLine="0"/>
              <w:rPr>
                <w:rStyle w:val="FontStyle41"/>
                <w:b/>
                <w:sz w:val="14"/>
                <w:szCs w:val="14"/>
              </w:rPr>
            </w:pPr>
            <w:r w:rsidRPr="00C21E13">
              <w:rPr>
                <w:rStyle w:val="FontStyle41"/>
                <w:sz w:val="14"/>
                <w:szCs w:val="14"/>
              </w:rPr>
              <w:t>от</w:t>
            </w:r>
          </w:p>
        </w:tc>
        <w:tc>
          <w:tcPr>
            <w:tcW w:w="567" w:type="dxa"/>
          </w:tcPr>
          <w:p w:rsidR="00445B4B" w:rsidRPr="00C21E13" w:rsidRDefault="00445B4B" w:rsidP="00C21E13">
            <w:pPr>
              <w:pStyle w:val="Style25"/>
              <w:widowControl/>
              <w:rPr>
                <w:rStyle w:val="FontStyle40"/>
                <w:b/>
                <w:sz w:val="14"/>
                <w:szCs w:val="14"/>
              </w:rPr>
            </w:pPr>
            <w:r w:rsidRPr="00C21E13">
              <w:rPr>
                <w:rStyle w:val="FontStyle40"/>
                <w:sz w:val="14"/>
                <w:szCs w:val="14"/>
              </w:rPr>
              <w:t>с</w:t>
            </w:r>
          </w:p>
        </w:tc>
        <w:tc>
          <w:tcPr>
            <w:tcW w:w="851" w:type="dxa"/>
            <w:vMerge/>
          </w:tcPr>
          <w:p w:rsidR="00445B4B" w:rsidRPr="00C21E13" w:rsidRDefault="00445B4B" w:rsidP="00C21E13">
            <w:pPr>
              <w:pStyle w:val="Style22"/>
              <w:widowControl/>
              <w:ind w:firstLine="0"/>
              <w:rPr>
                <w:sz w:val="14"/>
                <w:szCs w:val="14"/>
              </w:rPr>
            </w:pPr>
          </w:p>
        </w:tc>
        <w:tc>
          <w:tcPr>
            <w:tcW w:w="850" w:type="dxa"/>
            <w:vMerge/>
          </w:tcPr>
          <w:p w:rsidR="00445B4B" w:rsidRPr="00C21E13" w:rsidRDefault="00445B4B" w:rsidP="00C21E13">
            <w:pPr>
              <w:pStyle w:val="Style22"/>
              <w:widowControl/>
              <w:ind w:firstLine="0"/>
              <w:rPr>
                <w:sz w:val="14"/>
                <w:szCs w:val="14"/>
              </w:rPr>
            </w:pPr>
          </w:p>
        </w:tc>
        <w:tc>
          <w:tcPr>
            <w:tcW w:w="851" w:type="dxa"/>
            <w:vMerge/>
          </w:tcPr>
          <w:p w:rsidR="00445B4B" w:rsidRPr="00C21E13" w:rsidRDefault="00445B4B" w:rsidP="00C21E13">
            <w:pPr>
              <w:pStyle w:val="Style22"/>
              <w:widowControl/>
              <w:ind w:firstLine="0"/>
              <w:rPr>
                <w:sz w:val="14"/>
                <w:szCs w:val="14"/>
              </w:rPr>
            </w:pPr>
          </w:p>
        </w:tc>
      </w:tr>
      <w:tr w:rsidR="00445B4B" w:rsidRPr="00C21E13" w:rsidTr="00C21E13">
        <w:tc>
          <w:tcPr>
            <w:tcW w:w="1985"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 xml:space="preserve">Хранилище НВ </w:t>
            </w:r>
            <w:proofErr w:type="spellStart"/>
            <w:r w:rsidRPr="00C21E13">
              <w:rPr>
                <w:rStyle w:val="FontStyle41"/>
                <w:sz w:val="14"/>
                <w:szCs w:val="14"/>
              </w:rPr>
              <w:t>иПС</w:t>
            </w:r>
            <w:proofErr w:type="spellEnd"/>
          </w:p>
        </w:tc>
        <w:tc>
          <w:tcPr>
            <w:tcW w:w="1843" w:type="dxa"/>
            <w:tcBorders>
              <w:bottom w:val="single" w:sz="4" w:space="0" w:color="auto"/>
            </w:tcBorders>
            <w:vAlign w:val="center"/>
          </w:tcPr>
          <w:p w:rsidR="00445B4B" w:rsidRPr="00C21E13" w:rsidRDefault="00445B4B" w:rsidP="00C21E13">
            <w:pPr>
              <w:pStyle w:val="Style20"/>
              <w:widowControl/>
              <w:ind w:firstLine="0"/>
              <w:jc w:val="center"/>
              <w:rPr>
                <w:rStyle w:val="FontStyle40"/>
                <w:b/>
                <w:sz w:val="14"/>
                <w:szCs w:val="14"/>
              </w:rPr>
            </w:pPr>
            <w:r w:rsidRPr="00C21E13">
              <w:rPr>
                <w:rStyle w:val="FontStyle41"/>
                <w:sz w:val="14"/>
                <w:szCs w:val="14"/>
              </w:rPr>
              <w:t>ул. Острякова, д.6</w:t>
            </w:r>
          </w:p>
        </w:tc>
        <w:tc>
          <w:tcPr>
            <w:tcW w:w="1275" w:type="dxa"/>
            <w:tcBorders>
              <w:bottom w:val="single" w:sz="4" w:space="0" w:color="auto"/>
            </w:tcBorders>
            <w:vAlign w:val="center"/>
          </w:tcPr>
          <w:p w:rsidR="00445B4B" w:rsidRPr="00C21E13" w:rsidRDefault="00445B4B" w:rsidP="00C21E13">
            <w:pPr>
              <w:jc w:val="center"/>
              <w:rPr>
                <w:sz w:val="14"/>
                <w:szCs w:val="14"/>
              </w:rPr>
            </w:pPr>
            <w:r w:rsidRPr="00C21E13">
              <w:rPr>
                <w:sz w:val="14"/>
                <w:szCs w:val="14"/>
              </w:rPr>
              <w:t>ОПС</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567" w:type="dxa"/>
            <w:tcBorders>
              <w:bottom w:val="single" w:sz="4" w:space="0" w:color="auto"/>
            </w:tcBorders>
            <w:vAlign w:val="center"/>
          </w:tcPr>
          <w:p w:rsidR="00445B4B" w:rsidRPr="00C21E13" w:rsidRDefault="00445B4B" w:rsidP="00C21E13">
            <w:pPr>
              <w:jc w:val="center"/>
              <w:rPr>
                <w:i/>
                <w:sz w:val="14"/>
                <w:szCs w:val="14"/>
              </w:rPr>
            </w:pPr>
            <w:r w:rsidRPr="00C21E13">
              <w:rPr>
                <w:i/>
                <w:sz w:val="14"/>
                <w:szCs w:val="14"/>
              </w:rPr>
              <w:t>8:00</w:t>
            </w:r>
          </w:p>
        </w:tc>
        <w:tc>
          <w:tcPr>
            <w:tcW w:w="567"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r w:rsidRPr="00C21E13">
              <w:rPr>
                <w:rStyle w:val="FontStyle41"/>
                <w:sz w:val="14"/>
                <w:szCs w:val="14"/>
              </w:rPr>
              <w:t>8:00</w:t>
            </w:r>
          </w:p>
        </w:tc>
        <w:tc>
          <w:tcPr>
            <w:tcW w:w="851" w:type="dxa"/>
            <w:tcBorders>
              <w:bottom w:val="single" w:sz="4" w:space="0" w:color="auto"/>
            </w:tcBorders>
            <w:vAlign w:val="center"/>
          </w:tcPr>
          <w:p w:rsidR="00445B4B" w:rsidRPr="00C21E13" w:rsidRDefault="00445B4B" w:rsidP="00C21E13">
            <w:pPr>
              <w:pStyle w:val="Style20"/>
              <w:widowControl/>
              <w:ind w:firstLine="0"/>
              <w:jc w:val="center"/>
              <w:rPr>
                <w:rStyle w:val="FontStyle40"/>
                <w:b/>
                <w:sz w:val="14"/>
                <w:szCs w:val="14"/>
              </w:rPr>
            </w:pPr>
          </w:p>
        </w:tc>
        <w:tc>
          <w:tcPr>
            <w:tcW w:w="850"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p>
        </w:tc>
        <w:tc>
          <w:tcPr>
            <w:tcW w:w="851" w:type="dxa"/>
            <w:tcBorders>
              <w:bottom w:val="single" w:sz="4" w:space="0" w:color="auto"/>
            </w:tcBorders>
            <w:vAlign w:val="center"/>
          </w:tcPr>
          <w:p w:rsidR="00445B4B" w:rsidRPr="00C21E13" w:rsidRDefault="00445B4B" w:rsidP="00C21E13">
            <w:pPr>
              <w:pStyle w:val="Style20"/>
              <w:widowControl/>
              <w:ind w:firstLine="0"/>
              <w:jc w:val="center"/>
              <w:rPr>
                <w:rStyle w:val="FontStyle41"/>
                <w:b/>
                <w:sz w:val="14"/>
                <w:szCs w:val="14"/>
              </w:rPr>
            </w:pPr>
          </w:p>
        </w:tc>
      </w:tr>
      <w:tr w:rsidR="00445B4B" w:rsidRPr="00C21E13" w:rsidTr="00C21E13">
        <w:tc>
          <w:tcPr>
            <w:tcW w:w="14742" w:type="dxa"/>
            <w:gridSpan w:val="19"/>
            <w:tcBorders>
              <w:top w:val="single" w:sz="4" w:space="0" w:color="auto"/>
              <w:left w:val="nil"/>
              <w:bottom w:val="nil"/>
              <w:right w:val="single" w:sz="4" w:space="0" w:color="auto"/>
            </w:tcBorders>
          </w:tcPr>
          <w:p w:rsidR="00445B4B" w:rsidRPr="00C21E13" w:rsidRDefault="00445B4B" w:rsidP="00C21E13">
            <w:pPr>
              <w:pStyle w:val="Style22"/>
              <w:widowControl/>
              <w:ind w:firstLine="0"/>
              <w:rPr>
                <w:b/>
                <w:sz w:val="14"/>
                <w:szCs w:val="14"/>
              </w:rPr>
            </w:pPr>
          </w:p>
        </w:tc>
        <w:tc>
          <w:tcPr>
            <w:tcW w:w="851" w:type="dxa"/>
            <w:tcBorders>
              <w:left w:val="single" w:sz="4" w:space="0" w:color="auto"/>
            </w:tcBorders>
          </w:tcPr>
          <w:p w:rsidR="00445B4B" w:rsidRPr="00C21E13" w:rsidRDefault="00445B4B" w:rsidP="00C21E13">
            <w:pPr>
              <w:pStyle w:val="Style22"/>
              <w:widowControl/>
              <w:ind w:firstLine="0"/>
              <w:jc w:val="right"/>
              <w:rPr>
                <w:b/>
                <w:sz w:val="14"/>
                <w:szCs w:val="14"/>
              </w:rPr>
            </w:pPr>
          </w:p>
        </w:tc>
      </w:tr>
    </w:tbl>
    <w:p w:rsidR="00445B4B" w:rsidRDefault="00445B4B" w:rsidP="00445B4B">
      <w:pPr>
        <w:pStyle w:val="Style10"/>
        <w:widowControl/>
        <w:spacing w:line="240" w:lineRule="exact"/>
        <w:ind w:left="4723"/>
        <w:jc w:val="both"/>
        <w:rPr>
          <w:sz w:val="20"/>
          <w:szCs w:val="20"/>
        </w:rPr>
      </w:pPr>
    </w:p>
    <w:p w:rsidR="00445B4B" w:rsidRPr="00142BAE" w:rsidRDefault="00445B4B" w:rsidP="00445B4B">
      <w:pPr>
        <w:pStyle w:val="Style14"/>
        <w:widowControl/>
        <w:rPr>
          <w:rStyle w:val="FontStyle42"/>
          <w:b/>
          <w:i/>
        </w:rPr>
      </w:pPr>
      <w:r w:rsidRPr="00142BAE">
        <w:rPr>
          <w:rStyle w:val="FontStyle42"/>
          <w:b/>
        </w:rPr>
        <w:t xml:space="preserve">Дислокация расчет стоимости услуг составлена в 2-х экземплярах: 1-ый </w:t>
      </w:r>
      <w:r w:rsidR="00C21E13">
        <w:rPr>
          <w:rStyle w:val="FontStyle42"/>
          <w:b/>
        </w:rPr>
        <w:t>_________</w:t>
      </w:r>
      <w:r w:rsidRPr="00142BAE">
        <w:rPr>
          <w:rStyle w:val="FontStyle42"/>
          <w:b/>
        </w:rPr>
        <w:t>, 2-ой «Заказчику»</w:t>
      </w:r>
    </w:p>
    <w:p w:rsidR="00445B4B" w:rsidRDefault="00445B4B" w:rsidP="00445B4B">
      <w:pPr>
        <w:pStyle w:val="Style14"/>
        <w:widowControl/>
        <w:rPr>
          <w:rStyle w:val="FontStyle42"/>
          <w:b/>
          <w:sz w:val="24"/>
          <w:szCs w:val="24"/>
        </w:rPr>
      </w:pPr>
    </w:p>
    <w:p w:rsidR="00445B4B" w:rsidRPr="00650CEA" w:rsidRDefault="00445B4B" w:rsidP="00445B4B">
      <w:pPr>
        <w:pStyle w:val="Style14"/>
        <w:widowControl/>
        <w:rPr>
          <w:rStyle w:val="FontStyle42"/>
          <w:b/>
          <w:sz w:val="24"/>
          <w:szCs w:val="24"/>
        </w:rPr>
      </w:pPr>
    </w:p>
    <w:tbl>
      <w:tblPr>
        <w:tblW w:w="0" w:type="auto"/>
        <w:tblInd w:w="40" w:type="dxa"/>
        <w:tblLayout w:type="fixed"/>
        <w:tblCellMar>
          <w:left w:w="40" w:type="dxa"/>
          <w:right w:w="40" w:type="dxa"/>
        </w:tblCellMar>
        <w:tblLook w:val="0000"/>
      </w:tblPr>
      <w:tblGrid>
        <w:gridCol w:w="3119"/>
        <w:gridCol w:w="3827"/>
        <w:gridCol w:w="2268"/>
        <w:gridCol w:w="3544"/>
      </w:tblGrid>
      <w:tr w:rsidR="00445B4B" w:rsidTr="00445B4B">
        <w:trPr>
          <w:trHeight w:val="678"/>
        </w:trPr>
        <w:tc>
          <w:tcPr>
            <w:tcW w:w="3119" w:type="dxa"/>
          </w:tcPr>
          <w:p w:rsidR="00445B4B" w:rsidRDefault="00445B4B" w:rsidP="00445B4B">
            <w:pPr>
              <w:pStyle w:val="Style9"/>
              <w:widowControl/>
              <w:jc w:val="right"/>
              <w:rPr>
                <w:rStyle w:val="FontStyle30"/>
                <w:b w:val="0"/>
                <w:spacing w:val="-10"/>
                <w:sz w:val="20"/>
                <w:szCs w:val="20"/>
              </w:rPr>
            </w:pPr>
          </w:p>
          <w:p w:rsidR="00445B4B" w:rsidRDefault="00445B4B" w:rsidP="00445B4B">
            <w:pPr>
              <w:pStyle w:val="Style9"/>
              <w:widowControl/>
              <w:jc w:val="right"/>
              <w:rPr>
                <w:rStyle w:val="FontStyle30"/>
                <w:b w:val="0"/>
                <w:spacing w:val="-10"/>
                <w:sz w:val="20"/>
                <w:szCs w:val="20"/>
              </w:rPr>
            </w:pPr>
          </w:p>
          <w:p w:rsidR="00445B4B" w:rsidRPr="00373911" w:rsidRDefault="00445B4B" w:rsidP="00445B4B">
            <w:pPr>
              <w:pStyle w:val="Style9"/>
              <w:widowControl/>
              <w:jc w:val="right"/>
              <w:rPr>
                <w:rStyle w:val="FontStyle30"/>
                <w:b w:val="0"/>
                <w:spacing w:val="-10"/>
                <w:sz w:val="20"/>
                <w:szCs w:val="20"/>
              </w:rPr>
            </w:pPr>
            <w:r>
              <w:rPr>
                <w:rStyle w:val="FontStyle30"/>
                <w:spacing w:val="-10"/>
                <w:sz w:val="20"/>
                <w:szCs w:val="20"/>
              </w:rPr>
              <w:t>________________</w:t>
            </w:r>
          </w:p>
        </w:tc>
        <w:tc>
          <w:tcPr>
            <w:tcW w:w="3827" w:type="dxa"/>
          </w:tcPr>
          <w:p w:rsidR="00445B4B" w:rsidRPr="00C21E13" w:rsidRDefault="00C21E13" w:rsidP="00445B4B">
            <w:pPr>
              <w:pStyle w:val="Style9"/>
              <w:widowControl/>
              <w:rPr>
                <w:rStyle w:val="FontStyle30"/>
                <w:b w:val="0"/>
                <w:spacing w:val="-10"/>
                <w:sz w:val="20"/>
                <w:szCs w:val="20"/>
              </w:rPr>
            </w:pPr>
            <w:r w:rsidRPr="00C21E13">
              <w:rPr>
                <w:rStyle w:val="FontStyle30"/>
                <w:b w:val="0"/>
                <w:spacing w:val="-10"/>
                <w:sz w:val="20"/>
                <w:szCs w:val="20"/>
              </w:rPr>
              <w:t>Уполномоченное лицо</w:t>
            </w:r>
          </w:p>
          <w:p w:rsidR="00445B4B" w:rsidRPr="00D83520" w:rsidRDefault="00445B4B" w:rsidP="00445B4B">
            <w:pPr>
              <w:pStyle w:val="Style9"/>
              <w:widowControl/>
              <w:rPr>
                <w:rStyle w:val="FontStyle30"/>
                <w:sz w:val="20"/>
                <w:szCs w:val="20"/>
              </w:rPr>
            </w:pPr>
          </w:p>
        </w:tc>
        <w:tc>
          <w:tcPr>
            <w:tcW w:w="2268" w:type="dxa"/>
          </w:tcPr>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p>
          <w:p w:rsidR="00445B4B" w:rsidRDefault="00445B4B" w:rsidP="00445B4B">
            <w:pPr>
              <w:pStyle w:val="Style5"/>
              <w:widowControl/>
              <w:ind w:firstLine="5"/>
              <w:jc w:val="right"/>
              <w:rPr>
                <w:rStyle w:val="FontStyle30"/>
                <w:b w:val="0"/>
                <w:sz w:val="20"/>
                <w:szCs w:val="20"/>
              </w:rPr>
            </w:pPr>
            <w:r>
              <w:rPr>
                <w:rStyle w:val="FontStyle30"/>
                <w:spacing w:val="-10"/>
                <w:sz w:val="20"/>
                <w:szCs w:val="20"/>
              </w:rPr>
              <w:t>________________</w:t>
            </w:r>
          </w:p>
        </w:tc>
        <w:tc>
          <w:tcPr>
            <w:tcW w:w="3544" w:type="dxa"/>
          </w:tcPr>
          <w:p w:rsidR="00445B4B" w:rsidRPr="00C21E13" w:rsidRDefault="00445B4B" w:rsidP="00445B4B">
            <w:pPr>
              <w:pStyle w:val="Style5"/>
              <w:widowControl/>
              <w:ind w:firstLine="5"/>
              <w:rPr>
                <w:rStyle w:val="FontStyle30"/>
                <w:b w:val="0"/>
                <w:sz w:val="20"/>
                <w:szCs w:val="20"/>
              </w:rPr>
            </w:pPr>
            <w:r w:rsidRPr="00C21E13">
              <w:rPr>
                <w:rStyle w:val="FontStyle30"/>
                <w:b w:val="0"/>
                <w:sz w:val="20"/>
                <w:szCs w:val="20"/>
              </w:rPr>
              <w:t>Главный врач ГАУЗ «Краевой клинич</w:t>
            </w:r>
            <w:r w:rsidRPr="00C21E13">
              <w:rPr>
                <w:rStyle w:val="FontStyle30"/>
                <w:b w:val="0"/>
                <w:sz w:val="20"/>
                <w:szCs w:val="20"/>
              </w:rPr>
              <w:t>е</w:t>
            </w:r>
            <w:r w:rsidRPr="00C21E13">
              <w:rPr>
                <w:rStyle w:val="FontStyle30"/>
                <w:b w:val="0"/>
                <w:sz w:val="20"/>
                <w:szCs w:val="20"/>
              </w:rPr>
              <w:t>ский центр специализированных видов медицинской помощи»</w:t>
            </w:r>
          </w:p>
          <w:p w:rsidR="00445B4B" w:rsidRPr="00D83520" w:rsidRDefault="00445B4B" w:rsidP="00445B4B">
            <w:pPr>
              <w:pStyle w:val="Style5"/>
              <w:widowControl/>
              <w:ind w:firstLine="5"/>
              <w:rPr>
                <w:rStyle w:val="FontStyle30"/>
                <w:spacing w:val="-10"/>
                <w:sz w:val="20"/>
                <w:szCs w:val="20"/>
              </w:rPr>
            </w:pPr>
            <w:r w:rsidRPr="00D83520">
              <w:rPr>
                <w:rStyle w:val="FontStyle30"/>
                <w:sz w:val="20"/>
                <w:szCs w:val="20"/>
              </w:rPr>
              <w:t>Березкин  Н.Л.</w:t>
            </w:r>
          </w:p>
        </w:tc>
      </w:tr>
      <w:tr w:rsidR="00445B4B" w:rsidTr="00445B4B">
        <w:tc>
          <w:tcPr>
            <w:tcW w:w="3119" w:type="dxa"/>
          </w:tcPr>
          <w:p w:rsidR="00445B4B" w:rsidRDefault="00445B4B" w:rsidP="00445B4B">
            <w:pPr>
              <w:jc w:val="right"/>
              <w:rPr>
                <w:sz w:val="20"/>
                <w:szCs w:val="20"/>
              </w:rPr>
            </w:pPr>
          </w:p>
          <w:p w:rsidR="00445B4B" w:rsidRDefault="00445B4B" w:rsidP="00445B4B">
            <w:pPr>
              <w:jc w:val="right"/>
              <w:rPr>
                <w:sz w:val="20"/>
                <w:szCs w:val="20"/>
              </w:rPr>
            </w:pPr>
          </w:p>
          <w:p w:rsidR="00445B4B" w:rsidRPr="00373911" w:rsidRDefault="00445B4B" w:rsidP="00445B4B">
            <w:pPr>
              <w:jc w:val="right"/>
              <w:rPr>
                <w:sz w:val="20"/>
                <w:szCs w:val="20"/>
              </w:rPr>
            </w:pPr>
            <w:r>
              <w:rPr>
                <w:rStyle w:val="FontStyle30"/>
                <w:spacing w:val="-10"/>
                <w:sz w:val="20"/>
                <w:szCs w:val="20"/>
              </w:rPr>
              <w:t>________________</w:t>
            </w:r>
          </w:p>
        </w:tc>
        <w:tc>
          <w:tcPr>
            <w:tcW w:w="3827" w:type="dxa"/>
          </w:tcPr>
          <w:p w:rsidR="00445B4B" w:rsidRDefault="00445B4B" w:rsidP="00445B4B">
            <w:pPr>
              <w:rPr>
                <w:sz w:val="20"/>
                <w:szCs w:val="20"/>
              </w:rPr>
            </w:pPr>
          </w:p>
          <w:p w:rsidR="00445B4B" w:rsidRPr="00373911" w:rsidRDefault="00445B4B" w:rsidP="00445B4B">
            <w:pPr>
              <w:rPr>
                <w:sz w:val="20"/>
                <w:szCs w:val="20"/>
              </w:rPr>
            </w:pPr>
            <w:r w:rsidRPr="00373911">
              <w:rPr>
                <w:sz w:val="20"/>
                <w:szCs w:val="20"/>
              </w:rPr>
              <w:t xml:space="preserve">Гл. бухгалтер </w:t>
            </w:r>
          </w:p>
          <w:p w:rsidR="00445B4B" w:rsidRPr="00D83520" w:rsidRDefault="00445B4B" w:rsidP="00445B4B">
            <w:pPr>
              <w:rPr>
                <w:b/>
                <w:sz w:val="20"/>
                <w:szCs w:val="20"/>
              </w:rPr>
            </w:pPr>
          </w:p>
        </w:tc>
        <w:tc>
          <w:tcPr>
            <w:tcW w:w="2268" w:type="dxa"/>
          </w:tcPr>
          <w:p w:rsidR="00445B4B" w:rsidRDefault="00445B4B" w:rsidP="00445B4B">
            <w:pPr>
              <w:jc w:val="right"/>
              <w:rPr>
                <w:rStyle w:val="FontStyle30"/>
                <w:b w:val="0"/>
                <w:spacing w:val="-10"/>
                <w:sz w:val="20"/>
                <w:szCs w:val="20"/>
              </w:rPr>
            </w:pPr>
          </w:p>
          <w:p w:rsidR="00445B4B" w:rsidRDefault="00445B4B" w:rsidP="00445B4B">
            <w:pPr>
              <w:jc w:val="right"/>
              <w:rPr>
                <w:rStyle w:val="FontStyle30"/>
                <w:b w:val="0"/>
                <w:spacing w:val="-10"/>
                <w:sz w:val="20"/>
                <w:szCs w:val="20"/>
              </w:rPr>
            </w:pPr>
          </w:p>
          <w:p w:rsidR="00445B4B" w:rsidRPr="00373911" w:rsidRDefault="00445B4B" w:rsidP="00445B4B">
            <w:pPr>
              <w:jc w:val="right"/>
              <w:rPr>
                <w:sz w:val="20"/>
                <w:szCs w:val="20"/>
              </w:rPr>
            </w:pPr>
            <w:r>
              <w:rPr>
                <w:rStyle w:val="FontStyle30"/>
                <w:spacing w:val="-10"/>
                <w:sz w:val="20"/>
                <w:szCs w:val="20"/>
              </w:rPr>
              <w:t>________________</w:t>
            </w:r>
          </w:p>
        </w:tc>
        <w:tc>
          <w:tcPr>
            <w:tcW w:w="3544" w:type="dxa"/>
          </w:tcPr>
          <w:p w:rsidR="00445B4B" w:rsidRDefault="00445B4B" w:rsidP="00445B4B">
            <w:pPr>
              <w:rPr>
                <w:sz w:val="20"/>
                <w:szCs w:val="20"/>
              </w:rPr>
            </w:pPr>
          </w:p>
          <w:p w:rsidR="00445B4B" w:rsidRPr="00373911" w:rsidRDefault="00445B4B" w:rsidP="00445B4B">
            <w:pPr>
              <w:rPr>
                <w:sz w:val="20"/>
                <w:szCs w:val="20"/>
              </w:rPr>
            </w:pPr>
            <w:r w:rsidRPr="00373911">
              <w:rPr>
                <w:sz w:val="20"/>
                <w:szCs w:val="20"/>
              </w:rPr>
              <w:t xml:space="preserve">Гл. бухгалтер </w:t>
            </w:r>
          </w:p>
          <w:p w:rsidR="00445B4B" w:rsidRPr="00373911" w:rsidRDefault="00445B4B" w:rsidP="00445B4B">
            <w:pPr>
              <w:rPr>
                <w:sz w:val="20"/>
                <w:szCs w:val="20"/>
              </w:rPr>
            </w:pPr>
          </w:p>
        </w:tc>
      </w:tr>
    </w:tbl>
    <w:p w:rsidR="00445B4B" w:rsidRDefault="00445B4B" w:rsidP="00445B4B">
      <w:pPr>
        <w:widowControl/>
      </w:pPr>
    </w:p>
    <w:p w:rsidR="00445B4B" w:rsidRDefault="00445B4B" w:rsidP="00445B4B">
      <w:pPr>
        <w:pStyle w:val="Style10"/>
        <w:widowControl/>
        <w:spacing w:line="240" w:lineRule="exact"/>
        <w:ind w:left="4723"/>
        <w:jc w:val="both"/>
        <w:rPr>
          <w:sz w:val="20"/>
          <w:szCs w:val="20"/>
        </w:rPr>
      </w:pPr>
    </w:p>
    <w:p w:rsidR="00445B4B" w:rsidRDefault="00445B4B" w:rsidP="00445B4B">
      <w:pPr>
        <w:widowControl/>
        <w:spacing w:before="77"/>
        <w:ind w:right="3864"/>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B508FA">
      <w:pPr>
        <w:widowControl/>
        <w:spacing w:before="77"/>
        <w:ind w:right="-2"/>
        <w:jc w:val="right"/>
      </w:pPr>
    </w:p>
    <w:p w:rsidR="00445B4B" w:rsidRDefault="00445B4B" w:rsidP="00B508FA">
      <w:pPr>
        <w:widowControl/>
        <w:spacing w:before="77"/>
        <w:ind w:right="-2"/>
        <w:jc w:val="right"/>
      </w:pPr>
    </w:p>
    <w:p w:rsidR="00C21E13" w:rsidRDefault="00C21E13" w:rsidP="00B508FA">
      <w:pPr>
        <w:widowControl/>
        <w:spacing w:before="77"/>
        <w:ind w:right="-2"/>
        <w:jc w:val="right"/>
      </w:pPr>
    </w:p>
    <w:p w:rsidR="00B508FA" w:rsidRDefault="00B508FA" w:rsidP="00B508FA">
      <w:pPr>
        <w:widowControl/>
        <w:spacing w:before="77"/>
        <w:ind w:right="-2"/>
        <w:jc w:val="right"/>
      </w:pPr>
      <w:r>
        <w:t xml:space="preserve">Приложение №2 </w:t>
      </w:r>
    </w:p>
    <w:p w:rsidR="00B508FA" w:rsidRDefault="00B508FA" w:rsidP="00B508FA">
      <w:pPr>
        <w:widowControl/>
        <w:spacing w:before="77"/>
        <w:ind w:right="-2"/>
        <w:jc w:val="right"/>
      </w:pPr>
      <w:r>
        <w:t>к проекту договора</w:t>
      </w:r>
      <w:r w:rsidR="00962183">
        <w:t xml:space="preserve"> (контракта)</w:t>
      </w:r>
    </w:p>
    <w:p w:rsidR="00B508FA" w:rsidRDefault="00B508FA" w:rsidP="00B508FA">
      <w:pPr>
        <w:widowControl/>
        <w:spacing w:before="77"/>
        <w:ind w:right="3864"/>
      </w:pPr>
    </w:p>
    <w:tbl>
      <w:tblPr>
        <w:tblStyle w:va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70"/>
        <w:gridCol w:w="3727"/>
      </w:tblGrid>
      <w:tr w:rsidR="00B508FA" w:rsidTr="00445B4B">
        <w:tc>
          <w:tcPr>
            <w:tcW w:w="5170" w:type="dxa"/>
          </w:tcPr>
          <w:p w:rsidR="00B508FA" w:rsidRDefault="00B508FA" w:rsidP="00445B4B">
            <w:pPr>
              <w:widowControl/>
              <w:spacing w:before="77"/>
              <w:ind w:right="-149"/>
            </w:pPr>
            <w:r>
              <w:t>Утверждаю</w:t>
            </w:r>
          </w:p>
        </w:tc>
        <w:tc>
          <w:tcPr>
            <w:tcW w:w="3727" w:type="dxa"/>
          </w:tcPr>
          <w:p w:rsidR="00B508FA" w:rsidRDefault="00B508FA" w:rsidP="00445B4B">
            <w:pPr>
              <w:widowControl/>
              <w:spacing w:before="77"/>
              <w:ind w:right="-149"/>
            </w:pPr>
            <w:r>
              <w:t>Утверждаю</w:t>
            </w:r>
          </w:p>
        </w:tc>
      </w:tr>
      <w:tr w:rsidR="00B508FA" w:rsidTr="00445B4B">
        <w:tc>
          <w:tcPr>
            <w:tcW w:w="5170" w:type="dxa"/>
          </w:tcPr>
          <w:p w:rsidR="00B508FA" w:rsidRDefault="00B508FA" w:rsidP="00445B4B">
            <w:pPr>
              <w:widowControl/>
              <w:spacing w:before="77"/>
              <w:ind w:right="-149"/>
            </w:pPr>
            <w:r>
              <w:t>Главный врач ГАУЗ «ККЦ СВМП»</w:t>
            </w:r>
          </w:p>
          <w:p w:rsidR="00B508FA" w:rsidRDefault="00B508FA" w:rsidP="00445B4B">
            <w:pPr>
              <w:widowControl/>
              <w:spacing w:before="77"/>
              <w:ind w:right="-149"/>
            </w:pPr>
          </w:p>
          <w:p w:rsidR="00B508FA" w:rsidRDefault="00B508FA" w:rsidP="00445B4B">
            <w:pPr>
              <w:widowControl/>
              <w:spacing w:before="77"/>
              <w:ind w:right="-149"/>
            </w:pPr>
            <w:r>
              <w:t>________________ /Н.Л. Березкин/</w:t>
            </w:r>
          </w:p>
          <w:p w:rsidR="00B508FA" w:rsidRDefault="00B508FA" w:rsidP="00445B4B">
            <w:pPr>
              <w:widowControl/>
              <w:spacing w:before="77"/>
              <w:ind w:right="-149"/>
            </w:pPr>
            <w:r>
              <w:t>м.п.</w:t>
            </w:r>
          </w:p>
          <w:p w:rsidR="00B508FA" w:rsidRDefault="00B508FA" w:rsidP="00962183">
            <w:pPr>
              <w:widowControl/>
              <w:spacing w:before="77"/>
              <w:ind w:right="-149"/>
            </w:pPr>
            <w:r>
              <w:t>«___» __________ 201</w:t>
            </w:r>
            <w:r w:rsidR="00962183">
              <w:t>__</w:t>
            </w:r>
            <w:r>
              <w:t>г.</w:t>
            </w:r>
          </w:p>
        </w:tc>
        <w:tc>
          <w:tcPr>
            <w:tcW w:w="3727" w:type="dxa"/>
          </w:tcPr>
          <w:p w:rsidR="00B508FA" w:rsidRPr="00B508FA" w:rsidRDefault="00B508FA" w:rsidP="00445B4B">
            <w:pPr>
              <w:pStyle w:val="Style9"/>
              <w:widowControl/>
              <w:rPr>
                <w:rStyle w:val="FontStyle30"/>
                <w:b w:val="0"/>
                <w:spacing w:val="-10"/>
                <w:sz w:val="20"/>
                <w:szCs w:val="20"/>
              </w:rPr>
            </w:pPr>
            <w:r w:rsidRPr="00B508FA">
              <w:rPr>
                <w:rStyle w:val="FontStyle30"/>
                <w:b w:val="0"/>
                <w:spacing w:val="-10"/>
                <w:sz w:val="20"/>
                <w:szCs w:val="20"/>
              </w:rPr>
              <w:t>Уполномоченное лицо</w:t>
            </w:r>
          </w:p>
          <w:p w:rsidR="00B508FA" w:rsidRDefault="00B508FA" w:rsidP="00445B4B">
            <w:pPr>
              <w:pStyle w:val="Style9"/>
              <w:widowControl/>
              <w:rPr>
                <w:rStyle w:val="FontStyle30"/>
                <w:b w:val="0"/>
                <w:spacing w:val="-10"/>
                <w:sz w:val="20"/>
                <w:szCs w:val="20"/>
              </w:rPr>
            </w:pPr>
          </w:p>
          <w:p w:rsidR="00B508FA" w:rsidRDefault="00B508FA" w:rsidP="00445B4B">
            <w:pPr>
              <w:pStyle w:val="Style9"/>
              <w:widowControl/>
              <w:rPr>
                <w:rStyle w:val="FontStyle30"/>
                <w:b w:val="0"/>
                <w:spacing w:val="-10"/>
                <w:sz w:val="20"/>
                <w:szCs w:val="20"/>
              </w:rPr>
            </w:pPr>
          </w:p>
          <w:p w:rsidR="00B508FA" w:rsidRPr="00B508FA" w:rsidRDefault="00B508FA" w:rsidP="00445B4B">
            <w:pPr>
              <w:pStyle w:val="Style9"/>
              <w:widowControl/>
              <w:rPr>
                <w:rStyle w:val="FontStyle30"/>
                <w:b w:val="0"/>
                <w:sz w:val="20"/>
                <w:szCs w:val="20"/>
              </w:rPr>
            </w:pPr>
            <w:r w:rsidRPr="00B508FA">
              <w:rPr>
                <w:rStyle w:val="FontStyle30"/>
                <w:b w:val="0"/>
                <w:spacing w:val="-10"/>
                <w:sz w:val="20"/>
                <w:szCs w:val="20"/>
              </w:rPr>
              <w:t>________________/</w:t>
            </w:r>
            <w:r>
              <w:rPr>
                <w:rStyle w:val="FontStyle30"/>
                <w:b w:val="0"/>
                <w:spacing w:val="-10"/>
                <w:sz w:val="20"/>
                <w:szCs w:val="20"/>
              </w:rPr>
              <w:t>_________</w:t>
            </w:r>
            <w:r w:rsidRPr="00B508FA">
              <w:rPr>
                <w:rStyle w:val="FontStyle30"/>
                <w:b w:val="0"/>
                <w:sz w:val="20"/>
                <w:szCs w:val="20"/>
              </w:rPr>
              <w:t>/</w:t>
            </w:r>
          </w:p>
          <w:p w:rsidR="00B508FA" w:rsidRDefault="00B508FA" w:rsidP="00445B4B">
            <w:pPr>
              <w:widowControl/>
              <w:spacing w:before="77"/>
              <w:ind w:right="-149"/>
              <w:rPr>
                <w:rStyle w:val="FontStyle32"/>
              </w:rPr>
            </w:pPr>
            <w:r>
              <w:rPr>
                <w:rStyle w:val="FontStyle32"/>
              </w:rPr>
              <w:t>м.п.</w:t>
            </w:r>
          </w:p>
          <w:p w:rsidR="00B508FA" w:rsidRDefault="00B508FA" w:rsidP="00445B4B">
            <w:pPr>
              <w:widowControl/>
              <w:spacing w:before="77"/>
              <w:ind w:right="-149"/>
            </w:pPr>
          </w:p>
          <w:p w:rsidR="00B508FA" w:rsidRDefault="00B508FA" w:rsidP="00445B4B">
            <w:pPr>
              <w:widowControl/>
              <w:spacing w:before="77"/>
              <w:ind w:right="-149"/>
              <w:rPr>
                <w:rStyle w:val="FontStyle32"/>
              </w:rPr>
            </w:pPr>
            <w:r w:rsidRPr="00D039C6">
              <w:t>«___» __________ 201</w:t>
            </w:r>
            <w:r w:rsidR="00962183">
              <w:t>___</w:t>
            </w:r>
            <w:r w:rsidRPr="00D039C6">
              <w:t>г.</w:t>
            </w:r>
          </w:p>
          <w:p w:rsidR="00B508FA" w:rsidRDefault="00B508FA" w:rsidP="00445B4B">
            <w:pPr>
              <w:widowControl/>
              <w:spacing w:before="77"/>
              <w:ind w:right="-149"/>
            </w:pPr>
          </w:p>
        </w:tc>
      </w:tr>
    </w:tbl>
    <w:p w:rsidR="00B508FA" w:rsidRDefault="00B508FA" w:rsidP="00B508FA">
      <w:pPr>
        <w:widowControl/>
        <w:spacing w:before="77"/>
        <w:ind w:right="3864"/>
      </w:pPr>
    </w:p>
    <w:p w:rsidR="00B508FA" w:rsidRDefault="00B508FA" w:rsidP="00B508FA">
      <w:pPr>
        <w:widowControl/>
        <w:spacing w:before="77"/>
        <w:ind w:right="3864"/>
      </w:pPr>
    </w:p>
    <w:p w:rsidR="00B508FA" w:rsidRPr="00151C5D" w:rsidRDefault="00B508FA" w:rsidP="00B508FA">
      <w:pPr>
        <w:widowControl/>
        <w:spacing w:before="77"/>
        <w:ind w:right="19"/>
        <w:jc w:val="center"/>
        <w:rPr>
          <w:b/>
        </w:rPr>
      </w:pPr>
      <w:r w:rsidRPr="00151C5D">
        <w:rPr>
          <w:b/>
        </w:rPr>
        <w:t>ПЛАН-СХЕМА</w:t>
      </w:r>
    </w:p>
    <w:p w:rsidR="00B508FA" w:rsidRPr="00151C5D" w:rsidRDefault="00B508FA" w:rsidP="00B508FA">
      <w:pPr>
        <w:widowControl/>
        <w:spacing w:before="77"/>
        <w:ind w:right="19"/>
        <w:jc w:val="center"/>
        <w:rPr>
          <w:b/>
        </w:rPr>
      </w:pPr>
    </w:p>
    <w:p w:rsidR="00B508FA" w:rsidRDefault="00B508FA" w:rsidP="00B508FA">
      <w:pPr>
        <w:widowControl/>
        <w:spacing w:before="77"/>
        <w:ind w:right="19"/>
        <w:jc w:val="center"/>
      </w:pPr>
      <w:r>
        <w:t xml:space="preserve">Расположения охраняемых помещений ГАУЗ «ККЦ СВМП» </w:t>
      </w:r>
    </w:p>
    <w:p w:rsidR="00B508FA" w:rsidRDefault="00B508FA" w:rsidP="00B508FA">
      <w:pPr>
        <w:widowControl/>
        <w:spacing w:before="77"/>
        <w:ind w:right="19"/>
        <w:jc w:val="center"/>
      </w:pPr>
      <w:r>
        <w:t xml:space="preserve">по адресу: </w:t>
      </w:r>
      <w:proofErr w:type="gramStart"/>
      <w:r w:rsidR="00962183">
        <w:t>г</w:t>
      </w:r>
      <w:proofErr w:type="gramEnd"/>
      <w:r w:rsidR="00962183">
        <w:t>. Владивосток, проспект Острякова, 6</w:t>
      </w: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B508FA" w:rsidRDefault="00B508FA" w:rsidP="00B508FA">
      <w:pPr>
        <w:pStyle w:val="Style7"/>
        <w:widowControl/>
        <w:spacing w:line="240" w:lineRule="auto"/>
        <w:ind w:firstLine="0"/>
        <w:jc w:val="center"/>
        <w:rPr>
          <w:rStyle w:val="FontStyle25"/>
          <w:sz w:val="24"/>
          <w:szCs w:val="24"/>
        </w:rPr>
      </w:pPr>
    </w:p>
    <w:p w:rsidR="008511D0" w:rsidRDefault="008511D0" w:rsidP="002A7FCB">
      <w:pPr>
        <w:pStyle w:val="Style13"/>
        <w:widowControl/>
        <w:tabs>
          <w:tab w:val="left" w:pos="14515"/>
        </w:tabs>
        <w:spacing w:before="77"/>
        <w:ind w:firstLine="0"/>
        <w:rPr>
          <w:rStyle w:val="FontStyle37"/>
          <w:spacing w:val="120"/>
        </w:rPr>
      </w:pPr>
    </w:p>
    <w:sectPr w:rsidR="008511D0" w:rsidSect="00445B4B">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1E" w:rsidRDefault="0035781E" w:rsidP="00F277DE">
      <w:r>
        <w:separator/>
      </w:r>
    </w:p>
  </w:endnote>
  <w:endnote w:type="continuationSeparator" w:id="0">
    <w:p w:rsidR="0035781E" w:rsidRDefault="0035781E" w:rsidP="00F27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1E" w:rsidRDefault="0035781E">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1E" w:rsidRDefault="0035781E">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1E" w:rsidRDefault="0035781E" w:rsidP="00F277DE">
      <w:r>
        <w:separator/>
      </w:r>
    </w:p>
  </w:footnote>
  <w:footnote w:type="continuationSeparator" w:id="0">
    <w:p w:rsidR="0035781E" w:rsidRDefault="0035781E" w:rsidP="00F27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24B3B6"/>
    <w:lvl w:ilvl="0">
      <w:numFmt w:val="bullet"/>
      <w:lvlText w:val="*"/>
      <w:lvlJc w:val="left"/>
    </w:lvl>
  </w:abstractNum>
  <w:abstractNum w:abstractNumId="1">
    <w:nsid w:val="04293A5C"/>
    <w:multiLevelType w:val="singleLevel"/>
    <w:tmpl w:val="9C2A73B6"/>
    <w:lvl w:ilvl="0">
      <w:start w:val="2"/>
      <w:numFmt w:val="decimal"/>
      <w:lvlText w:val="2.%1."/>
      <w:legacy w:legacy="1" w:legacySpace="0" w:legacyIndent="706"/>
      <w:lvlJc w:val="left"/>
      <w:rPr>
        <w:rFonts w:ascii="Times New Roman" w:hAnsi="Times New Roman" w:cs="Times New Roman" w:hint="default"/>
        <w:b/>
      </w:rPr>
    </w:lvl>
  </w:abstractNum>
  <w:abstractNum w:abstractNumId="2">
    <w:nsid w:val="0C555C90"/>
    <w:multiLevelType w:val="singleLevel"/>
    <w:tmpl w:val="BEA66AE4"/>
    <w:lvl w:ilvl="0">
      <w:start w:val="2"/>
      <w:numFmt w:val="decimal"/>
      <w:lvlText w:val="5.%1."/>
      <w:legacy w:legacy="1" w:legacySpace="0" w:legacyIndent="701"/>
      <w:lvlJc w:val="left"/>
      <w:rPr>
        <w:rFonts w:ascii="Times New Roman" w:hAnsi="Times New Roman" w:cs="Times New Roman" w:hint="default"/>
        <w:b/>
      </w:rPr>
    </w:lvl>
  </w:abstractNum>
  <w:abstractNum w:abstractNumId="3">
    <w:nsid w:val="11547F98"/>
    <w:multiLevelType w:val="singleLevel"/>
    <w:tmpl w:val="845A0CFE"/>
    <w:lvl w:ilvl="0">
      <w:start w:val="1"/>
      <w:numFmt w:val="decimal"/>
      <w:lvlText w:val="3.2.%1."/>
      <w:legacy w:legacy="1" w:legacySpace="0" w:legacyIndent="701"/>
      <w:lvlJc w:val="left"/>
      <w:rPr>
        <w:rFonts w:ascii="Times New Roman" w:hAnsi="Times New Roman" w:cs="Times New Roman" w:hint="default"/>
      </w:rPr>
    </w:lvl>
  </w:abstractNum>
  <w:abstractNum w:abstractNumId="4">
    <w:nsid w:val="12144B93"/>
    <w:multiLevelType w:val="singleLevel"/>
    <w:tmpl w:val="2D545C88"/>
    <w:lvl w:ilvl="0">
      <w:start w:val="2"/>
      <w:numFmt w:val="decimal"/>
      <w:lvlText w:val="5.%1."/>
      <w:legacy w:legacy="1" w:legacySpace="0" w:legacyIndent="706"/>
      <w:lvlJc w:val="left"/>
      <w:rPr>
        <w:rFonts w:ascii="Times New Roman" w:hAnsi="Times New Roman" w:cs="Times New Roman" w:hint="default"/>
      </w:rPr>
    </w:lvl>
  </w:abstractNum>
  <w:abstractNum w:abstractNumId="5">
    <w:nsid w:val="13554832"/>
    <w:multiLevelType w:val="singleLevel"/>
    <w:tmpl w:val="B22E0FD2"/>
    <w:lvl w:ilvl="0">
      <w:start w:val="16"/>
      <w:numFmt w:val="decimal"/>
      <w:lvlText w:val="3.2.%1."/>
      <w:legacy w:legacy="1" w:legacySpace="0" w:legacyIndent="701"/>
      <w:lvlJc w:val="left"/>
      <w:rPr>
        <w:rFonts w:ascii="Times New Roman" w:hAnsi="Times New Roman" w:cs="Times New Roman" w:hint="default"/>
      </w:rPr>
    </w:lvl>
  </w:abstractNum>
  <w:abstractNum w:abstractNumId="6">
    <w:nsid w:val="19C83D91"/>
    <w:multiLevelType w:val="singleLevel"/>
    <w:tmpl w:val="38D81000"/>
    <w:lvl w:ilvl="0">
      <w:start w:val="7"/>
      <w:numFmt w:val="decimal"/>
      <w:lvlText w:val="3.2.%1."/>
      <w:legacy w:legacy="1" w:legacySpace="0" w:legacyIndent="710"/>
      <w:lvlJc w:val="left"/>
      <w:rPr>
        <w:rFonts w:ascii="Times New Roman" w:hAnsi="Times New Roman" w:cs="Times New Roman" w:hint="default"/>
      </w:rPr>
    </w:lvl>
  </w:abstractNum>
  <w:abstractNum w:abstractNumId="7">
    <w:nsid w:val="22431AB2"/>
    <w:multiLevelType w:val="singleLevel"/>
    <w:tmpl w:val="A6A6CE24"/>
    <w:lvl w:ilvl="0">
      <w:start w:val="5"/>
      <w:numFmt w:val="decimal"/>
      <w:lvlText w:val="7.%1."/>
      <w:legacy w:legacy="1" w:legacySpace="0" w:legacyIndent="542"/>
      <w:lvlJc w:val="left"/>
      <w:rPr>
        <w:rFonts w:ascii="Times New Roman" w:hAnsi="Times New Roman" w:cs="Times New Roman" w:hint="default"/>
      </w:rPr>
    </w:lvl>
  </w:abstractNum>
  <w:abstractNum w:abstractNumId="8">
    <w:nsid w:val="238A0B29"/>
    <w:multiLevelType w:val="singleLevel"/>
    <w:tmpl w:val="83FCB910"/>
    <w:lvl w:ilvl="0">
      <w:start w:val="1"/>
      <w:numFmt w:val="decimal"/>
      <w:lvlText w:val="9.%1."/>
      <w:legacy w:legacy="1" w:legacySpace="0" w:legacyIndent="701"/>
      <w:lvlJc w:val="left"/>
      <w:rPr>
        <w:rFonts w:ascii="Times New Roman" w:hAnsi="Times New Roman" w:cs="Times New Roman" w:hint="default"/>
        <w:b/>
      </w:rPr>
    </w:lvl>
  </w:abstractNum>
  <w:abstractNum w:abstractNumId="9">
    <w:nsid w:val="2E1E0035"/>
    <w:multiLevelType w:val="singleLevel"/>
    <w:tmpl w:val="21D081EC"/>
    <w:lvl w:ilvl="0">
      <w:start w:val="1"/>
      <w:numFmt w:val="decimal"/>
      <w:lvlText w:val="4.%1."/>
      <w:legacy w:legacy="1" w:legacySpace="0" w:legacyIndent="538"/>
      <w:lvlJc w:val="left"/>
      <w:rPr>
        <w:rFonts w:ascii="Times New Roman" w:hAnsi="Times New Roman" w:cs="Times New Roman" w:hint="default"/>
      </w:rPr>
    </w:lvl>
  </w:abstractNum>
  <w:abstractNum w:abstractNumId="10">
    <w:nsid w:val="2EB052E3"/>
    <w:multiLevelType w:val="singleLevel"/>
    <w:tmpl w:val="C5F8547A"/>
    <w:lvl w:ilvl="0">
      <w:start w:val="8"/>
      <w:numFmt w:val="decimal"/>
      <w:lvlText w:val="3.2.%1."/>
      <w:legacy w:legacy="1" w:legacySpace="0" w:legacyIndent="701"/>
      <w:lvlJc w:val="left"/>
      <w:rPr>
        <w:rFonts w:ascii="Times New Roman" w:hAnsi="Times New Roman" w:cs="Times New Roman" w:hint="default"/>
        <w:b/>
      </w:rPr>
    </w:lvl>
  </w:abstractNum>
  <w:abstractNum w:abstractNumId="11">
    <w:nsid w:val="2F045BC9"/>
    <w:multiLevelType w:val="singleLevel"/>
    <w:tmpl w:val="A03ED4F8"/>
    <w:lvl w:ilvl="0">
      <w:start w:val="3"/>
      <w:numFmt w:val="decimal"/>
      <w:lvlText w:val="2.%1."/>
      <w:legacy w:legacy="1" w:legacySpace="0" w:legacyIndent="706"/>
      <w:lvlJc w:val="left"/>
      <w:rPr>
        <w:rFonts w:ascii="Times New Roman" w:hAnsi="Times New Roman" w:cs="Times New Roman" w:hint="default"/>
        <w:b/>
      </w:rPr>
    </w:lvl>
  </w:abstractNum>
  <w:abstractNum w:abstractNumId="12">
    <w:nsid w:val="317B7AF5"/>
    <w:multiLevelType w:val="singleLevel"/>
    <w:tmpl w:val="D9A8A626"/>
    <w:lvl w:ilvl="0">
      <w:start w:val="1"/>
      <w:numFmt w:val="decimal"/>
      <w:lvlText w:val="6.%1."/>
      <w:legacy w:legacy="1" w:legacySpace="0" w:legacyIndent="706"/>
      <w:lvlJc w:val="left"/>
      <w:rPr>
        <w:rFonts w:ascii="Times New Roman" w:hAnsi="Times New Roman" w:cs="Times New Roman" w:hint="default"/>
      </w:rPr>
    </w:lvl>
  </w:abstractNum>
  <w:abstractNum w:abstractNumId="13">
    <w:nsid w:val="36940980"/>
    <w:multiLevelType w:val="singleLevel"/>
    <w:tmpl w:val="35267C18"/>
    <w:lvl w:ilvl="0">
      <w:start w:val="1"/>
      <w:numFmt w:val="decimal"/>
      <w:lvlText w:val="7.%1."/>
      <w:legacy w:legacy="1" w:legacySpace="0" w:legacyIndent="538"/>
      <w:lvlJc w:val="left"/>
      <w:rPr>
        <w:rFonts w:ascii="Times New Roman" w:hAnsi="Times New Roman" w:cs="Times New Roman" w:hint="default"/>
      </w:rPr>
    </w:lvl>
  </w:abstractNum>
  <w:abstractNum w:abstractNumId="14">
    <w:nsid w:val="3D727F8E"/>
    <w:multiLevelType w:val="singleLevel"/>
    <w:tmpl w:val="CE5E999A"/>
    <w:lvl w:ilvl="0">
      <w:start w:val="9"/>
      <w:numFmt w:val="decimal"/>
      <w:lvlText w:val="2.%1."/>
      <w:legacy w:legacy="1" w:legacySpace="0" w:legacyIndent="701"/>
      <w:lvlJc w:val="left"/>
      <w:rPr>
        <w:rFonts w:ascii="Times New Roman" w:hAnsi="Times New Roman" w:cs="Times New Roman" w:hint="default"/>
        <w:b/>
      </w:rPr>
    </w:lvl>
  </w:abstractNum>
  <w:abstractNum w:abstractNumId="15">
    <w:nsid w:val="4116213D"/>
    <w:multiLevelType w:val="singleLevel"/>
    <w:tmpl w:val="24FC64DC"/>
    <w:lvl w:ilvl="0">
      <w:start w:val="16"/>
      <w:numFmt w:val="decimal"/>
      <w:lvlText w:val="3.2.%1."/>
      <w:legacy w:legacy="1" w:legacySpace="0" w:legacyIndent="701"/>
      <w:lvlJc w:val="left"/>
      <w:rPr>
        <w:rFonts w:ascii="Times New Roman" w:hAnsi="Times New Roman" w:cs="Times New Roman" w:hint="default"/>
        <w:b/>
      </w:rPr>
    </w:lvl>
  </w:abstractNum>
  <w:abstractNum w:abstractNumId="16">
    <w:nsid w:val="4F6513DB"/>
    <w:multiLevelType w:val="singleLevel"/>
    <w:tmpl w:val="3E0CAC10"/>
    <w:lvl w:ilvl="0">
      <w:start w:val="1"/>
      <w:numFmt w:val="decimal"/>
      <w:lvlText w:val="6.%1."/>
      <w:legacy w:legacy="1" w:legacySpace="0" w:legacyIndent="706"/>
      <w:lvlJc w:val="left"/>
      <w:rPr>
        <w:rFonts w:ascii="Times New Roman" w:hAnsi="Times New Roman" w:cs="Times New Roman" w:hint="default"/>
        <w:b/>
      </w:rPr>
    </w:lvl>
  </w:abstractNum>
  <w:abstractNum w:abstractNumId="17">
    <w:nsid w:val="52CA4D07"/>
    <w:multiLevelType w:val="singleLevel"/>
    <w:tmpl w:val="48DEEA68"/>
    <w:lvl w:ilvl="0">
      <w:start w:val="1"/>
      <w:numFmt w:val="decimal"/>
      <w:lvlText w:val="1.2.%1."/>
      <w:legacy w:legacy="1" w:legacySpace="0" w:legacyIndent="710"/>
      <w:lvlJc w:val="left"/>
      <w:rPr>
        <w:rFonts w:ascii="Times New Roman" w:hAnsi="Times New Roman" w:cs="Times New Roman" w:hint="default"/>
      </w:rPr>
    </w:lvl>
  </w:abstractNum>
  <w:abstractNum w:abstractNumId="18">
    <w:nsid w:val="531B7A3A"/>
    <w:multiLevelType w:val="singleLevel"/>
    <w:tmpl w:val="1AA0C7FA"/>
    <w:lvl w:ilvl="0">
      <w:start w:val="1"/>
      <w:numFmt w:val="decimal"/>
      <w:lvlText w:val="3.1.%1."/>
      <w:legacy w:legacy="1" w:legacySpace="0" w:legacyIndent="706"/>
      <w:lvlJc w:val="left"/>
      <w:rPr>
        <w:rFonts w:ascii="Times New Roman" w:hAnsi="Times New Roman" w:cs="Times New Roman" w:hint="default"/>
        <w:b/>
      </w:rPr>
    </w:lvl>
  </w:abstractNum>
  <w:abstractNum w:abstractNumId="19">
    <w:nsid w:val="5A2B6D4F"/>
    <w:multiLevelType w:val="singleLevel"/>
    <w:tmpl w:val="B9766CD2"/>
    <w:lvl w:ilvl="0">
      <w:start w:val="2"/>
      <w:numFmt w:val="decimal"/>
      <w:lvlText w:val="4.%1."/>
      <w:legacy w:legacy="1" w:legacySpace="0" w:legacyIndent="538"/>
      <w:lvlJc w:val="left"/>
      <w:rPr>
        <w:rFonts w:ascii="Times New Roman" w:hAnsi="Times New Roman" w:cs="Times New Roman" w:hint="default"/>
        <w:b/>
      </w:rPr>
    </w:lvl>
  </w:abstractNum>
  <w:abstractNum w:abstractNumId="20">
    <w:nsid w:val="5B1F7F6C"/>
    <w:multiLevelType w:val="hybridMultilevel"/>
    <w:tmpl w:val="3A24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76DB"/>
    <w:multiLevelType w:val="singleLevel"/>
    <w:tmpl w:val="F4389446"/>
    <w:lvl w:ilvl="0">
      <w:start w:val="1"/>
      <w:numFmt w:val="decimal"/>
      <w:lvlText w:val="5.1.%1."/>
      <w:legacy w:legacy="1" w:legacySpace="0" w:legacyIndent="706"/>
      <w:lvlJc w:val="left"/>
      <w:rPr>
        <w:rFonts w:ascii="Times New Roman" w:hAnsi="Times New Roman" w:cs="Times New Roman" w:hint="default"/>
      </w:rPr>
    </w:lvl>
  </w:abstractNum>
  <w:abstractNum w:abstractNumId="22">
    <w:nsid w:val="64B546A8"/>
    <w:multiLevelType w:val="singleLevel"/>
    <w:tmpl w:val="DC984D40"/>
    <w:lvl w:ilvl="0">
      <w:start w:val="1"/>
      <w:numFmt w:val="decimal"/>
      <w:lvlText w:val="2.%1."/>
      <w:legacy w:legacy="1" w:legacySpace="0" w:legacyIndent="706"/>
      <w:lvlJc w:val="left"/>
      <w:rPr>
        <w:rFonts w:ascii="Times New Roman" w:hAnsi="Times New Roman" w:cs="Times New Roman" w:hint="default"/>
      </w:rPr>
    </w:lvl>
  </w:abstractNum>
  <w:abstractNum w:abstractNumId="23">
    <w:nsid w:val="674C0BE9"/>
    <w:multiLevelType w:val="singleLevel"/>
    <w:tmpl w:val="5A969342"/>
    <w:lvl w:ilvl="0">
      <w:start w:val="4"/>
      <w:numFmt w:val="decimal"/>
      <w:lvlText w:val="4.%1."/>
      <w:legacy w:legacy="1" w:legacySpace="0" w:legacyIndent="566"/>
      <w:lvlJc w:val="left"/>
      <w:rPr>
        <w:rFonts w:ascii="Times New Roman" w:hAnsi="Times New Roman" w:cs="Times New Roman" w:hint="default"/>
      </w:rPr>
    </w:lvl>
  </w:abstractNum>
  <w:abstractNum w:abstractNumId="24">
    <w:nsid w:val="6A2860C6"/>
    <w:multiLevelType w:val="singleLevel"/>
    <w:tmpl w:val="01486540"/>
    <w:lvl w:ilvl="0">
      <w:start w:val="2"/>
      <w:numFmt w:val="decimal"/>
      <w:lvlText w:val="8.%1."/>
      <w:legacy w:legacy="1" w:legacySpace="0" w:legacyIndent="706"/>
      <w:lvlJc w:val="left"/>
      <w:rPr>
        <w:rFonts w:ascii="Times New Roman" w:hAnsi="Times New Roman" w:cs="Times New Roman" w:hint="default"/>
        <w:b/>
      </w:rPr>
    </w:lvl>
  </w:abstractNum>
  <w:abstractNum w:abstractNumId="25">
    <w:nsid w:val="6CB76ABB"/>
    <w:multiLevelType w:val="singleLevel"/>
    <w:tmpl w:val="C5E6B18A"/>
    <w:lvl w:ilvl="0">
      <w:start w:val="1"/>
      <w:numFmt w:val="decimal"/>
      <w:lvlText w:val="8.%1."/>
      <w:legacy w:legacy="1" w:legacySpace="0" w:legacyIndent="706"/>
      <w:lvlJc w:val="left"/>
      <w:rPr>
        <w:rFonts w:ascii="Times New Roman" w:hAnsi="Times New Roman" w:cs="Times New Roman" w:hint="default"/>
      </w:rPr>
    </w:lvl>
  </w:abstractNum>
  <w:abstractNum w:abstractNumId="26">
    <w:nsid w:val="71D97084"/>
    <w:multiLevelType w:val="singleLevel"/>
    <w:tmpl w:val="963891B4"/>
    <w:lvl w:ilvl="0">
      <w:start w:val="1"/>
      <w:numFmt w:val="decimal"/>
      <w:lvlText w:val="3.1.%1."/>
      <w:legacy w:legacy="1" w:legacySpace="0" w:legacyIndent="710"/>
      <w:lvlJc w:val="left"/>
      <w:rPr>
        <w:rFonts w:ascii="Times New Roman" w:hAnsi="Times New Roman" w:cs="Times New Roman" w:hint="default"/>
      </w:rPr>
    </w:lvl>
  </w:abstractNum>
  <w:abstractNum w:abstractNumId="27">
    <w:nsid w:val="71F62D98"/>
    <w:multiLevelType w:val="singleLevel"/>
    <w:tmpl w:val="8E642236"/>
    <w:lvl w:ilvl="0">
      <w:start w:val="7"/>
      <w:numFmt w:val="decimal"/>
      <w:lvlText w:val="3.2.%1."/>
      <w:legacy w:legacy="1" w:legacySpace="0" w:legacyIndent="706"/>
      <w:lvlJc w:val="left"/>
      <w:rPr>
        <w:rFonts w:ascii="Times New Roman" w:hAnsi="Times New Roman" w:cs="Times New Roman" w:hint="default"/>
        <w:b/>
      </w:rPr>
    </w:lvl>
  </w:abstractNum>
  <w:abstractNum w:abstractNumId="28">
    <w:nsid w:val="72D772CD"/>
    <w:multiLevelType w:val="singleLevel"/>
    <w:tmpl w:val="F9A60BA2"/>
    <w:lvl w:ilvl="0">
      <w:start w:val="1"/>
      <w:numFmt w:val="decimal"/>
      <w:lvlText w:val="9.%1."/>
      <w:legacy w:legacy="1" w:legacySpace="0" w:legacyIndent="701"/>
      <w:lvlJc w:val="left"/>
      <w:rPr>
        <w:rFonts w:ascii="Times New Roman" w:hAnsi="Times New Roman" w:cs="Times New Roman" w:hint="default"/>
      </w:rPr>
    </w:lvl>
  </w:abstractNum>
  <w:abstractNum w:abstractNumId="29">
    <w:nsid w:val="76631003"/>
    <w:multiLevelType w:val="singleLevel"/>
    <w:tmpl w:val="C890F8B8"/>
    <w:lvl w:ilvl="0">
      <w:start w:val="4"/>
      <w:numFmt w:val="decimal"/>
      <w:lvlText w:val="3.2.%1."/>
      <w:legacy w:legacy="1" w:legacySpace="0" w:legacyIndent="710"/>
      <w:lvlJc w:val="left"/>
      <w:rPr>
        <w:rFonts w:ascii="Times New Roman" w:hAnsi="Times New Roman" w:cs="Times New Roman" w:hint="default"/>
      </w:rPr>
    </w:lvl>
  </w:abstractNum>
  <w:abstractNum w:abstractNumId="30">
    <w:nsid w:val="77E31A97"/>
    <w:multiLevelType w:val="singleLevel"/>
    <w:tmpl w:val="9C64541A"/>
    <w:lvl w:ilvl="0">
      <w:start w:val="8"/>
      <w:numFmt w:val="decimal"/>
      <w:lvlText w:val="2.%1."/>
      <w:legacy w:legacy="1" w:legacySpace="0" w:legacyIndent="706"/>
      <w:lvlJc w:val="left"/>
      <w:rPr>
        <w:rFonts w:ascii="Times New Roman" w:hAnsi="Times New Roman" w:cs="Times New Roman" w:hint="default"/>
      </w:rPr>
    </w:lvl>
  </w:abstractNum>
  <w:abstractNum w:abstractNumId="31">
    <w:nsid w:val="78577A26"/>
    <w:multiLevelType w:val="singleLevel"/>
    <w:tmpl w:val="CA9EB4C2"/>
    <w:lvl w:ilvl="0">
      <w:start w:val="12"/>
      <w:numFmt w:val="decimal"/>
      <w:lvlText w:val="5.1.%1."/>
      <w:legacy w:legacy="1" w:legacySpace="0" w:legacyIndent="701"/>
      <w:lvlJc w:val="left"/>
      <w:rPr>
        <w:rFonts w:ascii="Times New Roman" w:hAnsi="Times New Roman" w:cs="Times New Roman" w:hint="default"/>
      </w:rPr>
    </w:lvl>
  </w:abstractNum>
  <w:abstractNum w:abstractNumId="32">
    <w:nsid w:val="7CCA2BA9"/>
    <w:multiLevelType w:val="singleLevel"/>
    <w:tmpl w:val="83968744"/>
    <w:lvl w:ilvl="0">
      <w:start w:val="4"/>
      <w:numFmt w:val="decimal"/>
      <w:lvlText w:val="7.%1."/>
      <w:legacy w:legacy="1" w:legacySpace="0" w:legacyIndent="538"/>
      <w:lvlJc w:val="left"/>
      <w:rPr>
        <w:rFonts w:ascii="Times New Roman" w:hAnsi="Times New Roman" w:cs="Times New Roman" w:hint="default"/>
        <w:b/>
      </w:rPr>
    </w:lvl>
  </w:abstractNum>
  <w:abstractNum w:abstractNumId="33">
    <w:nsid w:val="7D242AE0"/>
    <w:multiLevelType w:val="singleLevel"/>
    <w:tmpl w:val="20F4B002"/>
    <w:lvl w:ilvl="0">
      <w:start w:val="1"/>
      <w:numFmt w:val="decimal"/>
      <w:lvlText w:val="5.1.%1."/>
      <w:legacy w:legacy="1" w:legacySpace="0" w:legacyIndent="696"/>
      <w:lvlJc w:val="left"/>
      <w:rPr>
        <w:rFonts w:ascii="Times New Roman" w:hAnsi="Times New Roman" w:cs="Times New Roman" w:hint="default"/>
        <w:b/>
      </w:rPr>
    </w:lvl>
  </w:abstractNum>
  <w:abstractNum w:abstractNumId="34">
    <w:nsid w:val="7D656AF3"/>
    <w:multiLevelType w:val="singleLevel"/>
    <w:tmpl w:val="53DA3160"/>
    <w:lvl w:ilvl="0">
      <w:start w:val="1"/>
      <w:numFmt w:val="decimal"/>
      <w:lvlText w:val="3.2.%1."/>
      <w:legacy w:legacy="1" w:legacySpace="0" w:legacyIndent="706"/>
      <w:lvlJc w:val="left"/>
      <w:rPr>
        <w:rFonts w:ascii="Times New Roman" w:hAnsi="Times New Roman" w:cs="Times New Roman" w:hint="default"/>
        <w:b/>
      </w:rPr>
    </w:lvl>
  </w:abstractNum>
  <w:abstractNum w:abstractNumId="35">
    <w:nsid w:val="7DB01C27"/>
    <w:multiLevelType w:val="singleLevel"/>
    <w:tmpl w:val="653C1EC6"/>
    <w:lvl w:ilvl="0">
      <w:start w:val="3"/>
      <w:numFmt w:val="decimal"/>
      <w:lvlText w:val="2.%1."/>
      <w:legacy w:legacy="1" w:legacySpace="0" w:legacyIndent="706"/>
      <w:lvlJc w:val="left"/>
      <w:rPr>
        <w:rFonts w:ascii="Times New Roman" w:hAnsi="Times New Roman" w:cs="Times New Roman" w:hint="default"/>
      </w:rPr>
    </w:lvl>
  </w:abstractNum>
  <w:num w:numId="1">
    <w:abstractNumId w:val="17"/>
  </w:num>
  <w:num w:numId="2">
    <w:abstractNumId w:val="22"/>
  </w:num>
  <w:num w:numId="3">
    <w:abstractNumId w:val="35"/>
  </w:num>
  <w:num w:numId="4">
    <w:abstractNumId w:val="30"/>
  </w:num>
  <w:num w:numId="5">
    <w:abstractNumId w:val="30"/>
    <w:lvlOverride w:ilvl="0">
      <w:lvl w:ilvl="0">
        <w:start w:val="10"/>
        <w:numFmt w:val="decimal"/>
        <w:lvlText w:val="2.%1."/>
        <w:legacy w:legacy="1" w:legacySpace="0" w:legacyIndent="706"/>
        <w:lvlJc w:val="left"/>
        <w:rPr>
          <w:rFonts w:ascii="Times New Roman" w:hAnsi="Times New Roman" w:cs="Times New Roman" w:hint="default"/>
        </w:rPr>
      </w:lvl>
    </w:lvlOverride>
  </w:num>
  <w:num w:numId="6">
    <w:abstractNumId w:val="26"/>
  </w:num>
  <w:num w:numId="7">
    <w:abstractNumId w:val="3"/>
  </w:num>
  <w:num w:numId="8">
    <w:abstractNumId w:val="29"/>
  </w:num>
  <w:num w:numId="9">
    <w:abstractNumId w:val="6"/>
  </w:num>
  <w:num w:numId="10">
    <w:abstractNumId w:val="5"/>
  </w:num>
  <w:num w:numId="11">
    <w:abstractNumId w:val="9"/>
  </w:num>
  <w:num w:numId="12">
    <w:abstractNumId w:val="23"/>
  </w:num>
  <w:num w:numId="13">
    <w:abstractNumId w:val="21"/>
  </w:num>
  <w:num w:numId="14">
    <w:abstractNumId w:val="31"/>
  </w:num>
  <w:num w:numId="15">
    <w:abstractNumId w:val="4"/>
  </w:num>
  <w:num w:numId="16">
    <w:abstractNumId w:val="12"/>
  </w:num>
  <w:num w:numId="17">
    <w:abstractNumId w:val="13"/>
  </w:num>
  <w:num w:numId="18">
    <w:abstractNumId w:val="7"/>
  </w:num>
  <w:num w:numId="19">
    <w:abstractNumId w:val="25"/>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28"/>
  </w:num>
  <w:num w:numId="22">
    <w:abstractNumId w:val="1"/>
  </w:num>
  <w:num w:numId="23">
    <w:abstractNumId w:val="11"/>
  </w:num>
  <w:num w:numId="24">
    <w:abstractNumId w:val="14"/>
  </w:num>
  <w:num w:numId="25">
    <w:abstractNumId w:val="18"/>
  </w:num>
  <w:num w:numId="26">
    <w:abstractNumId w:val="34"/>
  </w:num>
  <w:num w:numId="27">
    <w:abstractNumId w:val="27"/>
  </w:num>
  <w:num w:numId="28">
    <w:abstractNumId w:val="10"/>
  </w:num>
  <w:num w:numId="29">
    <w:abstractNumId w:val="15"/>
  </w:num>
  <w:num w:numId="30">
    <w:abstractNumId w:val="19"/>
  </w:num>
  <w:num w:numId="31">
    <w:abstractNumId w:val="33"/>
  </w:num>
  <w:num w:numId="32">
    <w:abstractNumId w:val="2"/>
  </w:num>
  <w:num w:numId="33">
    <w:abstractNumId w:val="16"/>
  </w:num>
  <w:num w:numId="34">
    <w:abstractNumId w:val="32"/>
  </w:num>
  <w:num w:numId="35">
    <w:abstractNumId w:val="24"/>
  </w:num>
  <w:num w:numId="36">
    <w:abstractNumId w:val="8"/>
  </w:num>
  <w:num w:numId="37">
    <w:abstractNumId w:val="8"/>
    <w:lvlOverride w:ilvl="0">
      <w:lvl w:ilvl="0">
        <w:start w:val="5"/>
        <w:numFmt w:val="decimal"/>
        <w:lvlText w:val="9.%1."/>
        <w:legacy w:legacy="1" w:legacySpace="0" w:legacyIndent="701"/>
        <w:lvlJc w:val="left"/>
        <w:rPr>
          <w:rFonts w:ascii="Times New Roman" w:hAnsi="Times New Roman" w:cs="Times New Roman" w:hint="default"/>
          <w:b/>
        </w:rPr>
      </w:lvl>
    </w:lvlOverride>
  </w:num>
  <w:num w:numId="38">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40AD8"/>
    <w:rsid w:val="000015EF"/>
    <w:rsid w:val="000064A5"/>
    <w:rsid w:val="000128B1"/>
    <w:rsid w:val="000174EE"/>
    <w:rsid w:val="000240E3"/>
    <w:rsid w:val="0003160A"/>
    <w:rsid w:val="00034A06"/>
    <w:rsid w:val="00044533"/>
    <w:rsid w:val="0007056A"/>
    <w:rsid w:val="00082962"/>
    <w:rsid w:val="000C11F5"/>
    <w:rsid w:val="000D0F96"/>
    <w:rsid w:val="0010398F"/>
    <w:rsid w:val="001044E0"/>
    <w:rsid w:val="0011430C"/>
    <w:rsid w:val="00130FE1"/>
    <w:rsid w:val="00153389"/>
    <w:rsid w:val="001559E2"/>
    <w:rsid w:val="00155B03"/>
    <w:rsid w:val="0018750F"/>
    <w:rsid w:val="00191338"/>
    <w:rsid w:val="001966EC"/>
    <w:rsid w:val="001A1ECE"/>
    <w:rsid w:val="001A2C00"/>
    <w:rsid w:val="001B3F73"/>
    <w:rsid w:val="001E179C"/>
    <w:rsid w:val="001E54B3"/>
    <w:rsid w:val="00202551"/>
    <w:rsid w:val="002054C4"/>
    <w:rsid w:val="00206375"/>
    <w:rsid w:val="002074FB"/>
    <w:rsid w:val="0021720B"/>
    <w:rsid w:val="0022172D"/>
    <w:rsid w:val="00222AEC"/>
    <w:rsid w:val="00222E90"/>
    <w:rsid w:val="00256E9D"/>
    <w:rsid w:val="00257502"/>
    <w:rsid w:val="00264DFC"/>
    <w:rsid w:val="00265B8B"/>
    <w:rsid w:val="00267D1F"/>
    <w:rsid w:val="00270FE4"/>
    <w:rsid w:val="002755C9"/>
    <w:rsid w:val="00294533"/>
    <w:rsid w:val="0029469C"/>
    <w:rsid w:val="002A7FCB"/>
    <w:rsid w:val="002C2222"/>
    <w:rsid w:val="002D6BBF"/>
    <w:rsid w:val="002E3DBB"/>
    <w:rsid w:val="002F616C"/>
    <w:rsid w:val="002F6E9F"/>
    <w:rsid w:val="003051CF"/>
    <w:rsid w:val="00307C74"/>
    <w:rsid w:val="00317CD2"/>
    <w:rsid w:val="00320FCC"/>
    <w:rsid w:val="003221DA"/>
    <w:rsid w:val="0032340D"/>
    <w:rsid w:val="0033479F"/>
    <w:rsid w:val="00334854"/>
    <w:rsid w:val="00353152"/>
    <w:rsid w:val="0035781E"/>
    <w:rsid w:val="00362479"/>
    <w:rsid w:val="003A24F9"/>
    <w:rsid w:val="003A2D1E"/>
    <w:rsid w:val="003B423D"/>
    <w:rsid w:val="003B508A"/>
    <w:rsid w:val="003D18D0"/>
    <w:rsid w:val="00405F6D"/>
    <w:rsid w:val="00406567"/>
    <w:rsid w:val="00412381"/>
    <w:rsid w:val="00415AF3"/>
    <w:rsid w:val="0042409B"/>
    <w:rsid w:val="00424D92"/>
    <w:rsid w:val="00426C36"/>
    <w:rsid w:val="004273F8"/>
    <w:rsid w:val="00445B4B"/>
    <w:rsid w:val="0045018F"/>
    <w:rsid w:val="00451096"/>
    <w:rsid w:val="004A701E"/>
    <w:rsid w:val="004A7D6F"/>
    <w:rsid w:val="004D1259"/>
    <w:rsid w:val="004D14C8"/>
    <w:rsid w:val="004D61C9"/>
    <w:rsid w:val="004E1ADF"/>
    <w:rsid w:val="004E6AF8"/>
    <w:rsid w:val="004F3EF4"/>
    <w:rsid w:val="005165C7"/>
    <w:rsid w:val="005261E5"/>
    <w:rsid w:val="00526E3A"/>
    <w:rsid w:val="00534BCB"/>
    <w:rsid w:val="005378B1"/>
    <w:rsid w:val="00552B56"/>
    <w:rsid w:val="00575F4F"/>
    <w:rsid w:val="0058016E"/>
    <w:rsid w:val="00580764"/>
    <w:rsid w:val="00581F95"/>
    <w:rsid w:val="005905B0"/>
    <w:rsid w:val="005907AA"/>
    <w:rsid w:val="005A4E63"/>
    <w:rsid w:val="005C201E"/>
    <w:rsid w:val="005C72DE"/>
    <w:rsid w:val="005D6034"/>
    <w:rsid w:val="006014B9"/>
    <w:rsid w:val="0060771B"/>
    <w:rsid w:val="0061293D"/>
    <w:rsid w:val="006131C3"/>
    <w:rsid w:val="00613590"/>
    <w:rsid w:val="0063472D"/>
    <w:rsid w:val="006419E9"/>
    <w:rsid w:val="00641D14"/>
    <w:rsid w:val="00650DB3"/>
    <w:rsid w:val="0065367E"/>
    <w:rsid w:val="00670A69"/>
    <w:rsid w:val="006741D7"/>
    <w:rsid w:val="00676983"/>
    <w:rsid w:val="006907D8"/>
    <w:rsid w:val="00690A75"/>
    <w:rsid w:val="00691448"/>
    <w:rsid w:val="00696D91"/>
    <w:rsid w:val="006A3640"/>
    <w:rsid w:val="006A5CFD"/>
    <w:rsid w:val="006B0E2C"/>
    <w:rsid w:val="006C4C82"/>
    <w:rsid w:val="006D2BE8"/>
    <w:rsid w:val="006E2016"/>
    <w:rsid w:val="006F077C"/>
    <w:rsid w:val="006F64A5"/>
    <w:rsid w:val="00710C26"/>
    <w:rsid w:val="00710DE9"/>
    <w:rsid w:val="00711ADB"/>
    <w:rsid w:val="00727962"/>
    <w:rsid w:val="00740AD8"/>
    <w:rsid w:val="00761D52"/>
    <w:rsid w:val="00767225"/>
    <w:rsid w:val="00782063"/>
    <w:rsid w:val="007863FF"/>
    <w:rsid w:val="00792FB6"/>
    <w:rsid w:val="00792FC3"/>
    <w:rsid w:val="00794F26"/>
    <w:rsid w:val="00796354"/>
    <w:rsid w:val="00796918"/>
    <w:rsid w:val="007A32B3"/>
    <w:rsid w:val="007B4BED"/>
    <w:rsid w:val="007D3005"/>
    <w:rsid w:val="007D37CE"/>
    <w:rsid w:val="007E666D"/>
    <w:rsid w:val="007E788F"/>
    <w:rsid w:val="007F1CDE"/>
    <w:rsid w:val="007F7D5A"/>
    <w:rsid w:val="0080659F"/>
    <w:rsid w:val="0081627E"/>
    <w:rsid w:val="00824D67"/>
    <w:rsid w:val="00830C95"/>
    <w:rsid w:val="008511D0"/>
    <w:rsid w:val="00856218"/>
    <w:rsid w:val="00862A1D"/>
    <w:rsid w:val="0087268B"/>
    <w:rsid w:val="008B5CCC"/>
    <w:rsid w:val="008C36A8"/>
    <w:rsid w:val="008C46D1"/>
    <w:rsid w:val="008C7FAA"/>
    <w:rsid w:val="008D5501"/>
    <w:rsid w:val="008E5F5D"/>
    <w:rsid w:val="008E71C4"/>
    <w:rsid w:val="008F38CD"/>
    <w:rsid w:val="00904A6E"/>
    <w:rsid w:val="00911610"/>
    <w:rsid w:val="00933B7D"/>
    <w:rsid w:val="009368B4"/>
    <w:rsid w:val="0094058D"/>
    <w:rsid w:val="00943078"/>
    <w:rsid w:val="0094537C"/>
    <w:rsid w:val="009511DA"/>
    <w:rsid w:val="009521EF"/>
    <w:rsid w:val="00962183"/>
    <w:rsid w:val="00984FD3"/>
    <w:rsid w:val="0099018E"/>
    <w:rsid w:val="0099663A"/>
    <w:rsid w:val="009A655C"/>
    <w:rsid w:val="009C0EDD"/>
    <w:rsid w:val="009D3305"/>
    <w:rsid w:val="009E0D7D"/>
    <w:rsid w:val="009E30D9"/>
    <w:rsid w:val="009E3839"/>
    <w:rsid w:val="00A214BD"/>
    <w:rsid w:val="00A239AE"/>
    <w:rsid w:val="00A24671"/>
    <w:rsid w:val="00A251AE"/>
    <w:rsid w:val="00A26994"/>
    <w:rsid w:val="00A36642"/>
    <w:rsid w:val="00A533B7"/>
    <w:rsid w:val="00A56FEC"/>
    <w:rsid w:val="00A64433"/>
    <w:rsid w:val="00A726B2"/>
    <w:rsid w:val="00A90D42"/>
    <w:rsid w:val="00A93B05"/>
    <w:rsid w:val="00A94051"/>
    <w:rsid w:val="00A94F46"/>
    <w:rsid w:val="00AA0DEC"/>
    <w:rsid w:val="00AC281B"/>
    <w:rsid w:val="00AC46AC"/>
    <w:rsid w:val="00AD77EB"/>
    <w:rsid w:val="00B12CA2"/>
    <w:rsid w:val="00B30316"/>
    <w:rsid w:val="00B35DE5"/>
    <w:rsid w:val="00B508FA"/>
    <w:rsid w:val="00B5747A"/>
    <w:rsid w:val="00B57864"/>
    <w:rsid w:val="00B57EC3"/>
    <w:rsid w:val="00B7181B"/>
    <w:rsid w:val="00B82BCF"/>
    <w:rsid w:val="00B86A9B"/>
    <w:rsid w:val="00B875AD"/>
    <w:rsid w:val="00BA2582"/>
    <w:rsid w:val="00BA6167"/>
    <w:rsid w:val="00BB729A"/>
    <w:rsid w:val="00BC65CE"/>
    <w:rsid w:val="00BC749A"/>
    <w:rsid w:val="00BD36DF"/>
    <w:rsid w:val="00BF4F0F"/>
    <w:rsid w:val="00C01356"/>
    <w:rsid w:val="00C21E13"/>
    <w:rsid w:val="00C52EE4"/>
    <w:rsid w:val="00C53132"/>
    <w:rsid w:val="00C6656C"/>
    <w:rsid w:val="00C75FAC"/>
    <w:rsid w:val="00C84B9E"/>
    <w:rsid w:val="00C924E3"/>
    <w:rsid w:val="00CA4B0F"/>
    <w:rsid w:val="00CB033C"/>
    <w:rsid w:val="00CB28F1"/>
    <w:rsid w:val="00CE10EC"/>
    <w:rsid w:val="00CF2B89"/>
    <w:rsid w:val="00D051CE"/>
    <w:rsid w:val="00D117AF"/>
    <w:rsid w:val="00D14849"/>
    <w:rsid w:val="00D574C8"/>
    <w:rsid w:val="00D80A29"/>
    <w:rsid w:val="00D85A7E"/>
    <w:rsid w:val="00DA0837"/>
    <w:rsid w:val="00DA1CC4"/>
    <w:rsid w:val="00DA377E"/>
    <w:rsid w:val="00DB0470"/>
    <w:rsid w:val="00DC0AD6"/>
    <w:rsid w:val="00DC23EA"/>
    <w:rsid w:val="00DE29D7"/>
    <w:rsid w:val="00DF4A4B"/>
    <w:rsid w:val="00DF4A73"/>
    <w:rsid w:val="00DF56AE"/>
    <w:rsid w:val="00E00916"/>
    <w:rsid w:val="00E1143F"/>
    <w:rsid w:val="00E2427E"/>
    <w:rsid w:val="00E256A4"/>
    <w:rsid w:val="00E266BD"/>
    <w:rsid w:val="00E33960"/>
    <w:rsid w:val="00E515F1"/>
    <w:rsid w:val="00E73376"/>
    <w:rsid w:val="00E86551"/>
    <w:rsid w:val="00E911FF"/>
    <w:rsid w:val="00E96A30"/>
    <w:rsid w:val="00EC0A3B"/>
    <w:rsid w:val="00EC124E"/>
    <w:rsid w:val="00F10798"/>
    <w:rsid w:val="00F277DE"/>
    <w:rsid w:val="00F326C8"/>
    <w:rsid w:val="00F341BF"/>
    <w:rsid w:val="00F348AC"/>
    <w:rsid w:val="00F406C4"/>
    <w:rsid w:val="00F515F3"/>
    <w:rsid w:val="00F51C68"/>
    <w:rsid w:val="00F52452"/>
    <w:rsid w:val="00F61815"/>
    <w:rsid w:val="00F70B5F"/>
    <w:rsid w:val="00F76EB4"/>
    <w:rsid w:val="00F821B4"/>
    <w:rsid w:val="00FA0CC4"/>
    <w:rsid w:val="00FA4470"/>
    <w:rsid w:val="00FA6969"/>
    <w:rsid w:val="00FB29E3"/>
    <w:rsid w:val="00FB4AB1"/>
    <w:rsid w:val="00FC46AC"/>
    <w:rsid w:val="00FF4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FontStyle15">
    <w:name w:val="Font Style15"/>
    <w:basedOn w:val="a0"/>
    <w:uiPriority w:val="99"/>
    <w:rsid w:val="00C52EE4"/>
    <w:rPr>
      <w:rFonts w:ascii="Arial" w:hAnsi="Arial" w:cs="Arial"/>
      <w:sz w:val="20"/>
      <w:szCs w:val="20"/>
    </w:rPr>
  </w:style>
  <w:style w:type="character" w:customStyle="1" w:styleId="FontStyle11">
    <w:name w:val="Font Style11"/>
    <w:basedOn w:val="a0"/>
    <w:uiPriority w:val="99"/>
    <w:rsid w:val="00FA0CC4"/>
    <w:rPr>
      <w:rFonts w:ascii="Arial" w:hAnsi="Arial" w:cs="Arial"/>
      <w:sz w:val="20"/>
      <w:szCs w:val="20"/>
    </w:rPr>
  </w:style>
  <w:style w:type="character" w:customStyle="1" w:styleId="FontStyle14">
    <w:name w:val="Font Style14"/>
    <w:basedOn w:val="a0"/>
    <w:uiPriority w:val="99"/>
    <w:rsid w:val="00FA0CC4"/>
    <w:rPr>
      <w:rFonts w:ascii="Times New Roman" w:hAnsi="Times New Roman" w:cs="Times New Roman"/>
      <w:b/>
      <w:bCs/>
      <w:sz w:val="22"/>
      <w:szCs w:val="22"/>
    </w:rPr>
  </w:style>
  <w:style w:type="character" w:customStyle="1" w:styleId="FontStyle12">
    <w:name w:val="Font Style12"/>
    <w:basedOn w:val="a0"/>
    <w:uiPriority w:val="99"/>
    <w:rsid w:val="00FA0CC4"/>
    <w:rPr>
      <w:rFonts w:ascii="Times New Roman" w:hAnsi="Times New Roman" w:cs="Times New Roman"/>
      <w:b/>
      <w:bCs/>
      <w:sz w:val="22"/>
      <w:szCs w:val="22"/>
    </w:rPr>
  </w:style>
  <w:style w:type="character" w:customStyle="1" w:styleId="FontStyle13">
    <w:name w:val="Font Style13"/>
    <w:basedOn w:val="a0"/>
    <w:uiPriority w:val="99"/>
    <w:rsid w:val="00FA0CC4"/>
    <w:rPr>
      <w:rFonts w:ascii="Times New Roman" w:hAnsi="Times New Roman" w:cs="Times New Roman"/>
      <w:sz w:val="22"/>
      <w:szCs w:val="22"/>
    </w:rPr>
  </w:style>
  <w:style w:type="paragraph" w:styleId="a6">
    <w:name w:val="Body Text Indent"/>
    <w:basedOn w:val="a"/>
    <w:link w:val="a7"/>
    <w:rsid w:val="00F76EB4"/>
    <w:pPr>
      <w:widowControl/>
      <w:autoSpaceDE/>
      <w:autoSpaceDN/>
      <w:adjustRightInd/>
      <w:ind w:firstLine="709"/>
      <w:jc w:val="both"/>
    </w:pPr>
    <w:rPr>
      <w:rFonts w:eastAsia="Times New Roman"/>
      <w:szCs w:val="20"/>
    </w:rPr>
  </w:style>
  <w:style w:type="character" w:customStyle="1" w:styleId="a7">
    <w:name w:val="Основной текст с отступом Знак"/>
    <w:basedOn w:val="a0"/>
    <w:link w:val="a6"/>
    <w:rsid w:val="00F76EB4"/>
    <w:rPr>
      <w:rFonts w:ascii="Times New Roman" w:eastAsia="Times New Roman" w:hAnsi="Times New Roman" w:cs="Times New Roman"/>
      <w:sz w:val="24"/>
      <w:szCs w:val="20"/>
      <w:lang w:eastAsia="ru-RU"/>
    </w:rPr>
  </w:style>
  <w:style w:type="paragraph" w:styleId="a8">
    <w:name w:val="footer"/>
    <w:basedOn w:val="a"/>
    <w:link w:val="a9"/>
    <w:rsid w:val="00F76EB4"/>
    <w:pPr>
      <w:widowControl/>
      <w:tabs>
        <w:tab w:val="center" w:pos="4677"/>
        <w:tab w:val="right" w:pos="9355"/>
      </w:tabs>
      <w:autoSpaceDE/>
      <w:autoSpaceDN/>
      <w:adjustRightInd/>
    </w:pPr>
    <w:rPr>
      <w:rFonts w:eastAsia="Times New Roman"/>
      <w:sz w:val="20"/>
      <w:szCs w:val="20"/>
    </w:rPr>
  </w:style>
  <w:style w:type="character" w:customStyle="1" w:styleId="a9">
    <w:name w:val="Нижний колонтитул Знак"/>
    <w:basedOn w:val="a0"/>
    <w:link w:val="a8"/>
    <w:rsid w:val="00F76EB4"/>
    <w:rPr>
      <w:rFonts w:ascii="Times New Roman" w:eastAsia="Times New Roman" w:hAnsi="Times New Roman" w:cs="Times New Roman"/>
      <w:sz w:val="20"/>
      <w:szCs w:val="20"/>
      <w:lang w:eastAsia="ru-RU"/>
    </w:rPr>
  </w:style>
  <w:style w:type="paragraph" w:styleId="3">
    <w:name w:val="Body Text Indent 3"/>
    <w:basedOn w:val="a"/>
    <w:link w:val="30"/>
    <w:rsid w:val="00F76EB4"/>
    <w:pPr>
      <w:widowControl/>
      <w:autoSpaceDE/>
      <w:autoSpaceDN/>
      <w:adjustRightInd/>
      <w:ind w:firstLine="567"/>
      <w:jc w:val="both"/>
    </w:pPr>
    <w:rPr>
      <w:rFonts w:eastAsia="Times New Roman"/>
      <w:szCs w:val="20"/>
    </w:rPr>
  </w:style>
  <w:style w:type="character" w:customStyle="1" w:styleId="30">
    <w:name w:val="Основной текст с отступом 3 Знак"/>
    <w:basedOn w:val="a0"/>
    <w:link w:val="3"/>
    <w:rsid w:val="00F76EB4"/>
    <w:rPr>
      <w:rFonts w:ascii="Times New Roman" w:eastAsia="Times New Roman" w:hAnsi="Times New Roman" w:cs="Times New Roman"/>
      <w:sz w:val="24"/>
      <w:szCs w:val="20"/>
      <w:lang w:eastAsia="ru-RU"/>
    </w:rPr>
  </w:style>
  <w:style w:type="paragraph" w:styleId="aa">
    <w:name w:val="annotation text"/>
    <w:basedOn w:val="a"/>
    <w:link w:val="ab"/>
    <w:semiHidden/>
    <w:rsid w:val="00F76EB4"/>
    <w:pPr>
      <w:widowControl/>
      <w:autoSpaceDE/>
      <w:autoSpaceDN/>
      <w:adjustRightInd/>
    </w:pPr>
    <w:rPr>
      <w:rFonts w:eastAsia="Times New Roman"/>
      <w:sz w:val="20"/>
      <w:szCs w:val="20"/>
    </w:rPr>
  </w:style>
  <w:style w:type="character" w:customStyle="1" w:styleId="ab">
    <w:name w:val="Текст примечания Знак"/>
    <w:basedOn w:val="a0"/>
    <w:link w:val="aa"/>
    <w:semiHidden/>
    <w:rsid w:val="00F76EB4"/>
    <w:rPr>
      <w:rFonts w:ascii="Times New Roman" w:eastAsia="Times New Roman" w:hAnsi="Times New Roman" w:cs="Times New Roman"/>
      <w:sz w:val="20"/>
      <w:szCs w:val="20"/>
      <w:lang w:eastAsia="ru-RU"/>
    </w:rPr>
  </w:style>
  <w:style w:type="paragraph" w:styleId="ac">
    <w:name w:val="List Paragraph"/>
    <w:basedOn w:val="a"/>
    <w:uiPriority w:val="99"/>
    <w:qFormat/>
    <w:rsid w:val="00F76EB4"/>
    <w:pPr>
      <w:widowControl/>
      <w:autoSpaceDE/>
      <w:autoSpaceDN/>
      <w:adjustRightInd/>
      <w:spacing w:after="200" w:line="276" w:lineRule="auto"/>
      <w:ind w:left="720"/>
      <w:contextualSpacing/>
    </w:pPr>
    <w:rPr>
      <w:rFonts w:ascii="Calibri" w:eastAsia="Times New Roman" w:hAnsi="Calibri"/>
      <w:sz w:val="22"/>
      <w:szCs w:val="22"/>
    </w:rPr>
  </w:style>
  <w:style w:type="character" w:customStyle="1" w:styleId="FontStyle18">
    <w:name w:val="Font Style18"/>
    <w:basedOn w:val="a0"/>
    <w:uiPriority w:val="99"/>
    <w:rsid w:val="00256E9D"/>
    <w:rPr>
      <w:rFonts w:ascii="Times New Roman" w:hAnsi="Times New Roman" w:cs="Times New Roman"/>
      <w:sz w:val="18"/>
      <w:szCs w:val="18"/>
    </w:rPr>
  </w:style>
  <w:style w:type="character" w:customStyle="1" w:styleId="FontStyle21">
    <w:name w:val="Font Style21"/>
    <w:basedOn w:val="a0"/>
    <w:uiPriority w:val="99"/>
    <w:rsid w:val="00256E9D"/>
    <w:rPr>
      <w:rFonts w:ascii="Times New Roman" w:hAnsi="Times New Roman" w:cs="Times New Roman"/>
      <w:sz w:val="16"/>
      <w:szCs w:val="16"/>
    </w:rPr>
  </w:style>
  <w:style w:type="character" w:customStyle="1" w:styleId="FontStyle22">
    <w:name w:val="Font Style22"/>
    <w:basedOn w:val="a0"/>
    <w:uiPriority w:val="99"/>
    <w:rsid w:val="00256E9D"/>
    <w:rPr>
      <w:rFonts w:ascii="Times New Roman" w:hAnsi="Times New Roman" w:cs="Times New Roman"/>
      <w:b/>
      <w:bCs/>
      <w:sz w:val="16"/>
      <w:szCs w:val="16"/>
    </w:rPr>
  </w:style>
  <w:style w:type="character" w:customStyle="1" w:styleId="FontStyle34">
    <w:name w:val="Font Style34"/>
    <w:basedOn w:val="a0"/>
    <w:uiPriority w:val="99"/>
    <w:rsid w:val="00EC124E"/>
    <w:rPr>
      <w:rFonts w:ascii="Times New Roman" w:hAnsi="Times New Roman" w:cs="Times New Roman"/>
      <w:b/>
      <w:bCs/>
      <w:sz w:val="22"/>
      <w:szCs w:val="22"/>
    </w:rPr>
  </w:style>
  <w:style w:type="character" w:customStyle="1" w:styleId="FontStyle36">
    <w:name w:val="Font Style36"/>
    <w:basedOn w:val="a0"/>
    <w:uiPriority w:val="99"/>
    <w:rsid w:val="00EC124E"/>
    <w:rPr>
      <w:rFonts w:ascii="Times New Roman" w:hAnsi="Times New Roman" w:cs="Times New Roman"/>
      <w:sz w:val="22"/>
      <w:szCs w:val="22"/>
    </w:rPr>
  </w:style>
  <w:style w:type="character" w:customStyle="1" w:styleId="FontStyle35">
    <w:name w:val="Font Style35"/>
    <w:basedOn w:val="a0"/>
    <w:uiPriority w:val="99"/>
    <w:rsid w:val="00EC124E"/>
    <w:rPr>
      <w:rFonts w:ascii="Times New Roman" w:hAnsi="Times New Roman" w:cs="Times New Roman"/>
      <w:b/>
      <w:bCs/>
      <w:spacing w:val="10"/>
      <w:sz w:val="14"/>
      <w:szCs w:val="14"/>
    </w:rPr>
  </w:style>
  <w:style w:type="character" w:customStyle="1" w:styleId="FontStyle37">
    <w:name w:val="Font Style37"/>
    <w:basedOn w:val="a0"/>
    <w:uiPriority w:val="99"/>
    <w:rsid w:val="00EC124E"/>
    <w:rPr>
      <w:rFonts w:ascii="Times New Roman" w:hAnsi="Times New Roman" w:cs="Times New Roman"/>
      <w:b/>
      <w:bCs/>
      <w:spacing w:val="-10"/>
      <w:sz w:val="24"/>
      <w:szCs w:val="24"/>
    </w:rPr>
  </w:style>
  <w:style w:type="character" w:customStyle="1" w:styleId="FontStyle33">
    <w:name w:val="Font Style33"/>
    <w:basedOn w:val="a0"/>
    <w:uiPriority w:val="99"/>
    <w:rsid w:val="008511D0"/>
    <w:rPr>
      <w:rFonts w:ascii="Times New Roman" w:hAnsi="Times New Roman" w:cs="Times New Roman"/>
      <w:sz w:val="22"/>
      <w:szCs w:val="22"/>
    </w:rPr>
  </w:style>
  <w:style w:type="paragraph" w:customStyle="1" w:styleId="ad">
    <w:name w:val="Прижатый влево"/>
    <w:basedOn w:val="a"/>
    <w:next w:val="a"/>
    <w:uiPriority w:val="99"/>
    <w:rsid w:val="00BD36DF"/>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93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ki@kkcsvm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akuki@kkcsv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C6A5-4097-4020-86E9-C5936931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5894</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zaharova.en</cp:lastModifiedBy>
  <cp:revision>26</cp:revision>
  <cp:lastPrinted>2015-02-12T03:08:00Z</cp:lastPrinted>
  <dcterms:created xsi:type="dcterms:W3CDTF">2015-06-24T00:19:00Z</dcterms:created>
  <dcterms:modified xsi:type="dcterms:W3CDTF">2017-01-10T00:17:00Z</dcterms:modified>
</cp:coreProperties>
</file>