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18F" w:rsidRPr="0094537C" w:rsidRDefault="0045018F" w:rsidP="0045018F">
      <w:pPr>
        <w:pStyle w:val="ConsPlusNormal"/>
        <w:widowControl/>
        <w:spacing w:after="120"/>
        <w:ind w:firstLine="0"/>
        <w:jc w:val="center"/>
        <w:rPr>
          <w:rFonts w:ascii="Times New Roman" w:hAnsi="Times New Roman" w:cs="Times New Roman"/>
          <w:b/>
          <w:sz w:val="24"/>
          <w:szCs w:val="24"/>
        </w:rPr>
      </w:pPr>
      <w:bookmarkStart w:id="0" w:name="_GoBack"/>
      <w:bookmarkStart w:id="1" w:name="_Ref316025832"/>
      <w:r>
        <w:rPr>
          <w:rFonts w:ascii="Times New Roman" w:hAnsi="Times New Roman" w:cs="Times New Roman"/>
          <w:b/>
          <w:sz w:val="24"/>
          <w:szCs w:val="24"/>
        </w:rPr>
        <w:t xml:space="preserve">Извещение от </w:t>
      </w:r>
      <w:r w:rsidR="00AD5C77">
        <w:rPr>
          <w:rFonts w:ascii="Times New Roman" w:hAnsi="Times New Roman" w:cs="Times New Roman"/>
          <w:b/>
          <w:sz w:val="24"/>
          <w:szCs w:val="24"/>
        </w:rPr>
        <w:t>22</w:t>
      </w:r>
      <w:r w:rsidRPr="00792FC3">
        <w:rPr>
          <w:rFonts w:ascii="Times New Roman" w:hAnsi="Times New Roman" w:cs="Times New Roman"/>
          <w:b/>
          <w:sz w:val="24"/>
          <w:szCs w:val="24"/>
        </w:rPr>
        <w:t>.</w:t>
      </w:r>
      <w:r w:rsidR="00AD5C77">
        <w:rPr>
          <w:rFonts w:ascii="Times New Roman" w:hAnsi="Times New Roman" w:cs="Times New Roman"/>
          <w:b/>
          <w:sz w:val="24"/>
          <w:szCs w:val="24"/>
        </w:rPr>
        <w:t>01</w:t>
      </w:r>
      <w:r w:rsidRPr="00792FC3">
        <w:rPr>
          <w:rFonts w:ascii="Times New Roman" w:hAnsi="Times New Roman" w:cs="Times New Roman"/>
          <w:b/>
          <w:sz w:val="24"/>
          <w:szCs w:val="24"/>
        </w:rPr>
        <w:t>.201</w:t>
      </w:r>
      <w:r w:rsidR="00AD5C77">
        <w:rPr>
          <w:rFonts w:ascii="Times New Roman" w:hAnsi="Times New Roman" w:cs="Times New Roman"/>
          <w:b/>
          <w:sz w:val="24"/>
          <w:szCs w:val="24"/>
        </w:rPr>
        <w:t>8</w:t>
      </w:r>
      <w:r w:rsidRPr="00792FC3">
        <w:rPr>
          <w:rFonts w:ascii="Times New Roman" w:hAnsi="Times New Roman" w:cs="Times New Roman"/>
          <w:b/>
          <w:sz w:val="24"/>
          <w:szCs w:val="24"/>
        </w:rPr>
        <w:t xml:space="preserve"> г. № </w:t>
      </w:r>
      <w:r w:rsidR="00AD5C77">
        <w:rPr>
          <w:rFonts w:ascii="Times New Roman" w:hAnsi="Times New Roman" w:cs="Times New Roman"/>
          <w:b/>
          <w:sz w:val="24"/>
          <w:szCs w:val="24"/>
        </w:rPr>
        <w:t>05</w:t>
      </w:r>
      <w:r w:rsidR="00B86A9B">
        <w:rPr>
          <w:rFonts w:ascii="Times New Roman" w:hAnsi="Times New Roman" w:cs="Times New Roman"/>
          <w:b/>
          <w:sz w:val="24"/>
          <w:szCs w:val="24"/>
        </w:rPr>
        <w:t xml:space="preserve"> ККЦ СВМП</w:t>
      </w:r>
    </w:p>
    <w:bookmarkEnd w:id="0"/>
    <w:p w:rsidR="0045018F" w:rsidRDefault="0045018F" w:rsidP="0045018F">
      <w:pPr>
        <w:pStyle w:val="ConsPlusNormal"/>
        <w:widowControl/>
        <w:spacing w:after="120"/>
        <w:ind w:firstLine="0"/>
        <w:jc w:val="center"/>
        <w:rPr>
          <w:rFonts w:ascii="Times New Roman" w:hAnsi="Times New Roman" w:cs="Times New Roman"/>
          <w:b/>
          <w:sz w:val="24"/>
          <w:szCs w:val="24"/>
        </w:rPr>
      </w:pPr>
      <w:r w:rsidRPr="00C006C8">
        <w:rPr>
          <w:rFonts w:ascii="Times New Roman" w:hAnsi="Times New Roman" w:cs="Times New Roman"/>
          <w:b/>
          <w:sz w:val="24"/>
          <w:szCs w:val="24"/>
        </w:rPr>
        <w:t>о</w:t>
      </w:r>
      <w:r>
        <w:rPr>
          <w:rFonts w:ascii="Times New Roman" w:hAnsi="Times New Roman" w:cs="Times New Roman"/>
          <w:b/>
          <w:sz w:val="24"/>
          <w:szCs w:val="24"/>
        </w:rPr>
        <w:t xml:space="preserve"> проведении закупки у единственного исполнителя </w:t>
      </w:r>
    </w:p>
    <w:bookmarkEnd w:id="1"/>
    <w:p w:rsidR="00534BCB" w:rsidRDefault="00534BCB" w:rsidP="00534BCB">
      <w:pPr>
        <w:pStyle w:val="ConsPlu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Настоящее и</w:t>
      </w:r>
      <w:r w:rsidRPr="009B629D">
        <w:rPr>
          <w:rFonts w:ascii="Times New Roman" w:hAnsi="Times New Roman" w:cs="Times New Roman"/>
          <w:b/>
          <w:sz w:val="24"/>
          <w:szCs w:val="24"/>
        </w:rPr>
        <w:t>звещение</w:t>
      </w:r>
      <w:r>
        <w:rPr>
          <w:rFonts w:ascii="Times New Roman" w:hAnsi="Times New Roman" w:cs="Times New Roman"/>
          <w:b/>
          <w:sz w:val="24"/>
          <w:szCs w:val="24"/>
        </w:rPr>
        <w:t xml:space="preserve"> подлежит </w:t>
      </w:r>
      <w:r w:rsidRPr="006A3640">
        <w:rPr>
          <w:rFonts w:ascii="Times New Roman" w:hAnsi="Times New Roman" w:cs="Times New Roman"/>
          <w:b/>
          <w:sz w:val="24"/>
          <w:szCs w:val="24"/>
        </w:rPr>
        <w:t xml:space="preserve">размещению в единой информационной </w:t>
      </w:r>
      <w:r w:rsidRPr="006A3640">
        <w:rPr>
          <w:rStyle w:val="f"/>
          <w:rFonts w:ascii="Times New Roman" w:hAnsi="Times New Roman" w:cs="Times New Roman"/>
          <w:b/>
          <w:sz w:val="24"/>
          <w:szCs w:val="24"/>
        </w:rPr>
        <w:t>системе</w:t>
      </w:r>
      <w:r w:rsidRPr="006A3640">
        <w:rPr>
          <w:rFonts w:ascii="Times New Roman" w:hAnsi="Times New Roman" w:cs="Times New Roman"/>
          <w:b/>
          <w:sz w:val="24"/>
          <w:szCs w:val="24"/>
        </w:rPr>
        <w:t xml:space="preserve"> в сф</w:t>
      </w:r>
      <w:r w:rsidRPr="006A3640">
        <w:rPr>
          <w:rFonts w:ascii="Times New Roman" w:hAnsi="Times New Roman" w:cs="Times New Roman"/>
          <w:b/>
          <w:sz w:val="24"/>
          <w:szCs w:val="24"/>
        </w:rPr>
        <w:t>е</w:t>
      </w:r>
      <w:r w:rsidRPr="006A3640">
        <w:rPr>
          <w:rFonts w:ascii="Times New Roman" w:hAnsi="Times New Roman" w:cs="Times New Roman"/>
          <w:b/>
          <w:sz w:val="24"/>
          <w:szCs w:val="24"/>
        </w:rPr>
        <w:t xml:space="preserve">ре закупок товаров, работ, услуг для обеспечения государственных и муниципальных нужд </w:t>
      </w:r>
      <w:r w:rsidR="002074FB" w:rsidRPr="006A3640">
        <w:rPr>
          <w:rFonts w:ascii="Times New Roman" w:hAnsi="Times New Roman" w:cs="Times New Roman"/>
          <w:b/>
          <w:sz w:val="24"/>
          <w:szCs w:val="24"/>
        </w:rPr>
        <w:t>(далее – единая ин</w:t>
      </w:r>
      <w:r w:rsidR="002074FB">
        <w:rPr>
          <w:rFonts w:ascii="Times New Roman" w:hAnsi="Times New Roman" w:cs="Times New Roman"/>
          <w:b/>
          <w:sz w:val="24"/>
          <w:szCs w:val="24"/>
        </w:rPr>
        <w:t xml:space="preserve">формационная система) </w:t>
      </w:r>
      <w:r>
        <w:rPr>
          <w:rFonts w:ascii="Times New Roman" w:hAnsi="Times New Roman" w:cs="Times New Roman"/>
          <w:b/>
          <w:sz w:val="24"/>
          <w:szCs w:val="24"/>
        </w:rPr>
        <w:t>в силу пря</w:t>
      </w:r>
      <w:r w:rsidRPr="009B629D">
        <w:rPr>
          <w:rFonts w:ascii="Times New Roman" w:hAnsi="Times New Roman" w:cs="Times New Roman"/>
          <w:b/>
          <w:sz w:val="24"/>
          <w:szCs w:val="24"/>
        </w:rPr>
        <w:t>мого указания части 5 ст</w:t>
      </w:r>
      <w:r w:rsidRPr="009B629D">
        <w:rPr>
          <w:rFonts w:ascii="Times New Roman" w:hAnsi="Times New Roman" w:cs="Times New Roman"/>
          <w:b/>
          <w:sz w:val="24"/>
          <w:szCs w:val="24"/>
        </w:rPr>
        <w:t>а</w:t>
      </w:r>
      <w:r w:rsidRPr="009B629D">
        <w:rPr>
          <w:rFonts w:ascii="Times New Roman" w:hAnsi="Times New Roman" w:cs="Times New Roman"/>
          <w:b/>
          <w:sz w:val="24"/>
          <w:szCs w:val="24"/>
        </w:rPr>
        <w:t xml:space="preserve">тьи 4 Федерального закона от 18 июля 2011 г. № 223-ФЗ «О закупках товаров, работ, услуг отдельными видами юридических лиц». </w:t>
      </w:r>
    </w:p>
    <w:p w:rsidR="0045018F" w:rsidRPr="00C006C8" w:rsidRDefault="00534BCB" w:rsidP="0045018F">
      <w:pPr>
        <w:pStyle w:val="ConsPlusNormal"/>
        <w:spacing w:after="120"/>
        <w:ind w:firstLine="0"/>
        <w:jc w:val="center"/>
        <w:rPr>
          <w:rFonts w:ascii="Times New Roman" w:hAnsi="Times New Roman" w:cs="Times New Roman"/>
          <w:b/>
          <w:sz w:val="24"/>
          <w:szCs w:val="24"/>
        </w:rPr>
      </w:pPr>
      <w:r w:rsidRPr="009B629D">
        <w:rPr>
          <w:rFonts w:ascii="Times New Roman" w:hAnsi="Times New Roman" w:cs="Times New Roman"/>
          <w:b/>
          <w:sz w:val="24"/>
          <w:szCs w:val="24"/>
        </w:rPr>
        <w:t xml:space="preserve">Ввиду особенностей выбранного способа закупки размещение </w:t>
      </w:r>
      <w:r>
        <w:rPr>
          <w:rFonts w:ascii="Times New Roman" w:hAnsi="Times New Roman" w:cs="Times New Roman"/>
          <w:b/>
          <w:sz w:val="24"/>
          <w:szCs w:val="24"/>
        </w:rPr>
        <w:t>извещения</w:t>
      </w:r>
      <w:r w:rsidR="002074FB">
        <w:rPr>
          <w:rFonts w:ascii="Times New Roman" w:hAnsi="Times New Roman" w:cs="Times New Roman"/>
          <w:b/>
          <w:sz w:val="24"/>
          <w:szCs w:val="24"/>
        </w:rPr>
        <w:t xml:space="preserve"> вединой и</w:t>
      </w:r>
      <w:r w:rsidR="002074FB">
        <w:rPr>
          <w:rFonts w:ascii="Times New Roman" w:hAnsi="Times New Roman" w:cs="Times New Roman"/>
          <w:b/>
          <w:sz w:val="24"/>
          <w:szCs w:val="24"/>
        </w:rPr>
        <w:t>н</w:t>
      </w:r>
      <w:r w:rsidR="002074FB">
        <w:rPr>
          <w:rFonts w:ascii="Times New Roman" w:hAnsi="Times New Roman" w:cs="Times New Roman"/>
          <w:b/>
          <w:sz w:val="24"/>
          <w:szCs w:val="24"/>
        </w:rPr>
        <w:t>формационной системе</w:t>
      </w:r>
      <w:r w:rsidRPr="009B629D">
        <w:rPr>
          <w:rFonts w:ascii="Times New Roman" w:hAnsi="Times New Roman" w:cs="Times New Roman"/>
          <w:b/>
          <w:sz w:val="24"/>
          <w:szCs w:val="24"/>
        </w:rPr>
        <w:t xml:space="preserve"> носит</w:t>
      </w:r>
      <w:r>
        <w:rPr>
          <w:rFonts w:ascii="Times New Roman" w:hAnsi="Times New Roman" w:cs="Times New Roman"/>
          <w:b/>
          <w:sz w:val="24"/>
          <w:szCs w:val="24"/>
        </w:rPr>
        <w:t xml:space="preserve"> информационный </w:t>
      </w:r>
      <w:r w:rsidRPr="009B629D">
        <w:rPr>
          <w:rFonts w:ascii="Times New Roman" w:hAnsi="Times New Roman" w:cs="Times New Roman"/>
          <w:b/>
          <w:sz w:val="24"/>
          <w:szCs w:val="24"/>
        </w:rPr>
        <w:t>характер и не имеет целью отбор уч</w:t>
      </w:r>
      <w:r w:rsidRPr="009B629D">
        <w:rPr>
          <w:rFonts w:ascii="Times New Roman" w:hAnsi="Times New Roman" w:cs="Times New Roman"/>
          <w:b/>
          <w:sz w:val="24"/>
          <w:szCs w:val="24"/>
        </w:rPr>
        <w:t>а</w:t>
      </w:r>
      <w:r w:rsidRPr="009B629D">
        <w:rPr>
          <w:rFonts w:ascii="Times New Roman" w:hAnsi="Times New Roman" w:cs="Times New Roman"/>
          <w:b/>
          <w:sz w:val="24"/>
          <w:szCs w:val="24"/>
        </w:rPr>
        <w:t>стников закупки для заключения договора с Заказчиком.</w:t>
      </w:r>
    </w:p>
    <w:tbl>
      <w:tblPr>
        <w:tblW w:w="517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4928"/>
        <w:gridCol w:w="5279"/>
      </w:tblGrid>
      <w:tr w:rsidR="0045018F" w:rsidRPr="00C006C8" w:rsidTr="0045018F">
        <w:tc>
          <w:tcPr>
            <w:tcW w:w="2414" w:type="pct"/>
            <w:vAlign w:val="center"/>
          </w:tcPr>
          <w:p w:rsidR="0045018F" w:rsidRPr="00C006C8" w:rsidRDefault="0045018F" w:rsidP="005165C7">
            <w:pPr>
              <w:pStyle w:val="ConsPlusNormal"/>
              <w:widowControl/>
              <w:ind w:firstLine="0"/>
              <w:jc w:val="both"/>
              <w:rPr>
                <w:rFonts w:ascii="Times New Roman" w:hAnsi="Times New Roman" w:cs="Times New Roman"/>
                <w:sz w:val="24"/>
                <w:szCs w:val="24"/>
                <w:lang w:val="en-US"/>
              </w:rPr>
            </w:pPr>
            <w:r w:rsidRPr="001B5EB7">
              <w:rPr>
                <w:rFonts w:ascii="Times New Roman" w:hAnsi="Times New Roman" w:cs="Times New Roman"/>
                <w:sz w:val="24"/>
                <w:szCs w:val="24"/>
              </w:rPr>
              <w:t>Способ закупки</w:t>
            </w:r>
          </w:p>
        </w:tc>
        <w:tc>
          <w:tcPr>
            <w:tcW w:w="2586" w:type="pct"/>
          </w:tcPr>
          <w:p w:rsidR="00DE29D7" w:rsidRDefault="00DE29D7" w:rsidP="005165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Закупка</w:t>
            </w:r>
            <w:r w:rsidR="00C01356">
              <w:rPr>
                <w:rFonts w:ascii="Times New Roman" w:hAnsi="Times New Roman" w:cs="Times New Roman"/>
                <w:sz w:val="24"/>
                <w:szCs w:val="24"/>
              </w:rPr>
              <w:t xml:space="preserve"> </w:t>
            </w:r>
            <w:r w:rsidRPr="008445DF">
              <w:rPr>
                <w:rFonts w:ascii="Times New Roman" w:hAnsi="Times New Roman" w:cs="Times New Roman"/>
                <w:sz w:val="24"/>
                <w:szCs w:val="24"/>
              </w:rPr>
              <w:t>у</w:t>
            </w:r>
            <w:r w:rsidR="00C01356">
              <w:rPr>
                <w:rFonts w:ascii="Times New Roman" w:hAnsi="Times New Roman" w:cs="Times New Roman"/>
                <w:sz w:val="24"/>
                <w:szCs w:val="24"/>
              </w:rPr>
              <w:t xml:space="preserve"> </w:t>
            </w:r>
            <w:r w:rsidRPr="008445DF">
              <w:rPr>
                <w:rFonts w:ascii="Times New Roman" w:hAnsi="Times New Roman" w:cs="Times New Roman"/>
                <w:sz w:val="24"/>
                <w:szCs w:val="24"/>
              </w:rPr>
              <w:t xml:space="preserve">единственного </w:t>
            </w:r>
            <w:r>
              <w:rPr>
                <w:rFonts w:ascii="Times New Roman" w:hAnsi="Times New Roman" w:cs="Times New Roman"/>
                <w:sz w:val="24"/>
                <w:szCs w:val="24"/>
              </w:rPr>
              <w:t>исполнителя</w:t>
            </w:r>
          </w:p>
          <w:p w:rsidR="0045018F" w:rsidRPr="00C006C8" w:rsidRDefault="00DE29D7" w:rsidP="00A62ECD">
            <w:pPr>
              <w:pStyle w:val="ConsPlusNormal"/>
              <w:ind w:firstLine="0"/>
              <w:rPr>
                <w:rFonts w:ascii="Times New Roman" w:hAnsi="Times New Roman" w:cs="Times New Roman"/>
                <w:sz w:val="24"/>
                <w:szCs w:val="24"/>
              </w:rPr>
            </w:pPr>
            <w:r w:rsidRPr="00C006C8">
              <w:rPr>
                <w:rFonts w:ascii="Times New Roman" w:hAnsi="Times New Roman" w:cs="Times New Roman"/>
                <w:sz w:val="24"/>
                <w:szCs w:val="24"/>
              </w:rPr>
              <w:t xml:space="preserve">(в соответствии с </w:t>
            </w:r>
            <w:r w:rsidR="00670A69">
              <w:rPr>
                <w:rFonts w:ascii="Times New Roman" w:hAnsi="Times New Roman" w:cs="Times New Roman"/>
                <w:sz w:val="24"/>
                <w:szCs w:val="24"/>
              </w:rPr>
              <w:t>пунктом 1</w:t>
            </w:r>
            <w:r w:rsidR="00A62ECD">
              <w:rPr>
                <w:rFonts w:ascii="Times New Roman" w:hAnsi="Times New Roman" w:cs="Times New Roman"/>
                <w:sz w:val="24"/>
                <w:szCs w:val="24"/>
              </w:rPr>
              <w:t>1</w:t>
            </w:r>
            <w:r w:rsidR="00670A69">
              <w:rPr>
                <w:rFonts w:ascii="Times New Roman" w:hAnsi="Times New Roman" w:cs="Times New Roman"/>
                <w:sz w:val="24"/>
                <w:szCs w:val="24"/>
              </w:rPr>
              <w:t>.1.</w:t>
            </w:r>
            <w:r w:rsidR="00AA0DEC" w:rsidRPr="00AA0DEC">
              <w:rPr>
                <w:rFonts w:ascii="Times New Roman" w:hAnsi="Times New Roman" w:cs="Times New Roman"/>
                <w:sz w:val="24"/>
                <w:szCs w:val="24"/>
              </w:rPr>
              <w:t xml:space="preserve">4 </w:t>
            </w:r>
            <w:r w:rsidRPr="00C006C8">
              <w:rPr>
                <w:rFonts w:ascii="Times New Roman" w:hAnsi="Times New Roman" w:cs="Times New Roman"/>
                <w:sz w:val="24"/>
                <w:szCs w:val="24"/>
              </w:rPr>
              <w:t>раздел</w:t>
            </w:r>
            <w:r>
              <w:rPr>
                <w:rFonts w:ascii="Times New Roman" w:hAnsi="Times New Roman" w:cs="Times New Roman"/>
                <w:sz w:val="24"/>
                <w:szCs w:val="24"/>
              </w:rPr>
              <w:t>а 1</w:t>
            </w:r>
            <w:r w:rsidR="00A62ECD">
              <w:rPr>
                <w:rFonts w:ascii="Times New Roman" w:hAnsi="Times New Roman" w:cs="Times New Roman"/>
                <w:sz w:val="24"/>
                <w:szCs w:val="24"/>
              </w:rPr>
              <w:t xml:space="preserve">1 </w:t>
            </w:r>
            <w:r w:rsidRPr="00C006C8">
              <w:rPr>
                <w:rFonts w:ascii="Times New Roman" w:hAnsi="Times New Roman" w:cs="Times New Roman"/>
                <w:sz w:val="24"/>
                <w:szCs w:val="24"/>
              </w:rPr>
              <w:t>«Проведение закупки</w:t>
            </w:r>
            <w:r>
              <w:rPr>
                <w:rFonts w:ascii="Times New Roman" w:hAnsi="Times New Roman" w:cs="Times New Roman"/>
                <w:sz w:val="24"/>
                <w:szCs w:val="24"/>
              </w:rPr>
              <w:t xml:space="preserve"> у единственного поста</w:t>
            </w:r>
            <w:r>
              <w:rPr>
                <w:rFonts w:ascii="Times New Roman" w:hAnsi="Times New Roman" w:cs="Times New Roman"/>
                <w:sz w:val="24"/>
                <w:szCs w:val="24"/>
              </w:rPr>
              <w:t>в</w:t>
            </w:r>
            <w:r>
              <w:rPr>
                <w:rFonts w:ascii="Times New Roman" w:hAnsi="Times New Roman" w:cs="Times New Roman"/>
                <w:sz w:val="24"/>
                <w:szCs w:val="24"/>
              </w:rPr>
              <w:t xml:space="preserve">щика (исполнителя, подрядчика)» </w:t>
            </w:r>
            <w:r w:rsidRPr="00C006C8">
              <w:rPr>
                <w:rFonts w:ascii="Times New Roman" w:hAnsi="Times New Roman" w:cs="Times New Roman"/>
                <w:sz w:val="24"/>
                <w:szCs w:val="24"/>
              </w:rPr>
              <w:t>Положения о закупк</w:t>
            </w:r>
            <w:r>
              <w:rPr>
                <w:rFonts w:ascii="Times New Roman" w:hAnsi="Times New Roman" w:cs="Times New Roman"/>
                <w:sz w:val="24"/>
                <w:szCs w:val="24"/>
              </w:rPr>
              <w:t>ах</w:t>
            </w:r>
            <w:r w:rsidRPr="00C006C8">
              <w:rPr>
                <w:rFonts w:ascii="Times New Roman" w:hAnsi="Times New Roman" w:cs="Times New Roman"/>
                <w:sz w:val="24"/>
                <w:szCs w:val="24"/>
              </w:rPr>
              <w:t xml:space="preserve"> государственного автономного учре</w:t>
            </w:r>
            <w:r w:rsidRPr="00C006C8">
              <w:rPr>
                <w:rFonts w:ascii="Times New Roman" w:hAnsi="Times New Roman" w:cs="Times New Roman"/>
                <w:sz w:val="24"/>
                <w:szCs w:val="24"/>
              </w:rPr>
              <w:t>ж</w:t>
            </w:r>
            <w:r w:rsidRPr="00C006C8">
              <w:rPr>
                <w:rFonts w:ascii="Times New Roman" w:hAnsi="Times New Roman" w:cs="Times New Roman"/>
                <w:sz w:val="24"/>
                <w:szCs w:val="24"/>
              </w:rPr>
              <w:t>дения здравоохранения «</w:t>
            </w:r>
            <w:r w:rsidRPr="00C0326F">
              <w:rPr>
                <w:rFonts w:ascii="Times New Roman" w:hAnsi="Times New Roman" w:cs="Times New Roman"/>
                <w:sz w:val="24"/>
                <w:szCs w:val="24"/>
              </w:rPr>
              <w:t>Краевой клинический центр специализированных видов медицинской помощи</w:t>
            </w:r>
            <w:r w:rsidRPr="00C006C8">
              <w:rPr>
                <w:rFonts w:ascii="Times New Roman" w:hAnsi="Times New Roman" w:cs="Times New Roman"/>
                <w:sz w:val="24"/>
                <w:szCs w:val="24"/>
              </w:rPr>
              <w:t>»)</w:t>
            </w:r>
          </w:p>
        </w:tc>
      </w:tr>
      <w:tr w:rsidR="0045018F" w:rsidRPr="00C006C8" w:rsidTr="00323200">
        <w:trPr>
          <w:trHeight w:val="2450"/>
        </w:trPr>
        <w:tc>
          <w:tcPr>
            <w:tcW w:w="2414" w:type="pct"/>
            <w:vAlign w:val="center"/>
          </w:tcPr>
          <w:p w:rsidR="0045018F" w:rsidRPr="00C006C8" w:rsidRDefault="0045018F" w:rsidP="005165C7">
            <w:pPr>
              <w:pStyle w:val="ConsPlusNormal"/>
              <w:widowControl/>
              <w:ind w:firstLine="0"/>
              <w:jc w:val="both"/>
              <w:rPr>
                <w:rFonts w:ascii="Times New Roman" w:hAnsi="Times New Roman" w:cs="Times New Roman"/>
                <w:sz w:val="24"/>
                <w:szCs w:val="24"/>
              </w:rPr>
            </w:pPr>
            <w:r w:rsidRPr="001B5EB7">
              <w:rPr>
                <w:rFonts w:ascii="Times New Roman" w:hAnsi="Times New Roman" w:cs="Times New Roman"/>
                <w:sz w:val="24"/>
                <w:szCs w:val="24"/>
              </w:rPr>
              <w:t>Наименование, место нахождения, почтовый адрес, адрес электронной почты, номер ко</w:t>
            </w:r>
            <w:r w:rsidRPr="001B5EB7">
              <w:rPr>
                <w:rFonts w:ascii="Times New Roman" w:hAnsi="Times New Roman" w:cs="Times New Roman"/>
                <w:sz w:val="24"/>
                <w:szCs w:val="24"/>
              </w:rPr>
              <w:t>н</w:t>
            </w:r>
            <w:r w:rsidRPr="001B5EB7">
              <w:rPr>
                <w:rFonts w:ascii="Times New Roman" w:hAnsi="Times New Roman" w:cs="Times New Roman"/>
                <w:sz w:val="24"/>
                <w:szCs w:val="24"/>
              </w:rPr>
              <w:t>тактного телефона Заказчика</w:t>
            </w:r>
          </w:p>
        </w:tc>
        <w:tc>
          <w:tcPr>
            <w:tcW w:w="2586" w:type="pct"/>
          </w:tcPr>
          <w:p w:rsidR="0045018F" w:rsidRPr="00C006C8" w:rsidRDefault="0045018F" w:rsidP="00373906">
            <w:pPr>
              <w:pStyle w:val="ConsPlusNormal"/>
              <w:widowControl/>
              <w:ind w:firstLine="0"/>
              <w:rPr>
                <w:rFonts w:ascii="Times New Roman" w:hAnsi="Times New Roman" w:cs="Times New Roman"/>
                <w:sz w:val="24"/>
                <w:szCs w:val="24"/>
              </w:rPr>
            </w:pPr>
            <w:r w:rsidRPr="00C006C8">
              <w:rPr>
                <w:rFonts w:ascii="Times New Roman" w:hAnsi="Times New Roman" w:cs="Times New Roman"/>
                <w:sz w:val="24"/>
                <w:szCs w:val="24"/>
              </w:rPr>
              <w:t>государственное автономное учреждение здр</w:t>
            </w:r>
            <w:r w:rsidRPr="00C006C8">
              <w:rPr>
                <w:rFonts w:ascii="Times New Roman" w:hAnsi="Times New Roman" w:cs="Times New Roman"/>
                <w:sz w:val="24"/>
                <w:szCs w:val="24"/>
              </w:rPr>
              <w:t>а</w:t>
            </w:r>
            <w:r w:rsidRPr="00C006C8">
              <w:rPr>
                <w:rFonts w:ascii="Times New Roman" w:hAnsi="Times New Roman" w:cs="Times New Roman"/>
                <w:sz w:val="24"/>
                <w:szCs w:val="24"/>
              </w:rPr>
              <w:t>воохранения «</w:t>
            </w:r>
            <w:r w:rsidRPr="00C0326F">
              <w:rPr>
                <w:rFonts w:ascii="Times New Roman" w:hAnsi="Times New Roman" w:cs="Times New Roman"/>
                <w:sz w:val="24"/>
                <w:szCs w:val="24"/>
              </w:rPr>
              <w:t>Краевой клинический центр сп</w:t>
            </w:r>
            <w:r w:rsidRPr="00C0326F">
              <w:rPr>
                <w:rFonts w:ascii="Times New Roman" w:hAnsi="Times New Roman" w:cs="Times New Roman"/>
                <w:sz w:val="24"/>
                <w:szCs w:val="24"/>
              </w:rPr>
              <w:t>е</w:t>
            </w:r>
            <w:r w:rsidRPr="00C0326F">
              <w:rPr>
                <w:rFonts w:ascii="Times New Roman" w:hAnsi="Times New Roman" w:cs="Times New Roman"/>
                <w:sz w:val="24"/>
                <w:szCs w:val="24"/>
              </w:rPr>
              <w:t>циализированных видов медицинской помощи</w:t>
            </w:r>
            <w:r w:rsidRPr="00C006C8">
              <w:rPr>
                <w:rFonts w:ascii="Times New Roman" w:hAnsi="Times New Roman" w:cs="Times New Roman"/>
                <w:sz w:val="24"/>
                <w:szCs w:val="24"/>
              </w:rPr>
              <w:t>»</w:t>
            </w:r>
          </w:p>
          <w:p w:rsidR="0045018F" w:rsidRPr="00C0326F" w:rsidRDefault="0045018F" w:rsidP="00373906">
            <w:r w:rsidRPr="00C0326F">
              <w:rPr>
                <w:u w:val="single"/>
              </w:rPr>
              <w:t>Место нахождения / почтовый адрес:</w:t>
            </w:r>
          </w:p>
          <w:p w:rsidR="0045018F" w:rsidRDefault="0045018F" w:rsidP="00373906">
            <w:r w:rsidRPr="00C0326F">
              <w:t>Российская Федерация, 690091, Приморский край, г. Владивосток, ул. Уборевича, д. 30/37</w:t>
            </w:r>
          </w:p>
          <w:p w:rsidR="0045018F" w:rsidRPr="00F17930" w:rsidRDefault="0045018F" w:rsidP="00373906">
            <w:pPr>
              <w:rPr>
                <w:u w:val="single"/>
              </w:rPr>
            </w:pPr>
            <w:r w:rsidRPr="00945F58">
              <w:rPr>
                <w:u w:val="single"/>
              </w:rPr>
              <w:t>Адрес электронной почты:</w:t>
            </w:r>
            <w:r w:rsidR="00373906" w:rsidRPr="00373906">
              <w:rPr>
                <w:u w:val="single"/>
              </w:rPr>
              <w:t xml:space="preserve"> </w:t>
            </w:r>
            <w:hyperlink r:id="rId8" w:history="1">
              <w:r w:rsidR="00373906" w:rsidRPr="00EE4932">
                <w:rPr>
                  <w:rStyle w:val="a4"/>
                  <w:sz w:val="22"/>
                  <w:szCs w:val="22"/>
                  <w:lang w:val="en-US"/>
                </w:rPr>
                <w:t>zakupki</w:t>
              </w:r>
              <w:r w:rsidR="00373906" w:rsidRPr="00EE4932">
                <w:rPr>
                  <w:rStyle w:val="a4"/>
                  <w:sz w:val="22"/>
                  <w:szCs w:val="22"/>
                </w:rPr>
                <w:t>@</w:t>
              </w:r>
              <w:proofErr w:type="spellStart"/>
              <w:r w:rsidR="00373906" w:rsidRPr="00EE4932">
                <w:rPr>
                  <w:rStyle w:val="a4"/>
                  <w:sz w:val="22"/>
                  <w:szCs w:val="22"/>
                </w:rPr>
                <w:t>kkcsvmp.ru</w:t>
              </w:r>
              <w:proofErr w:type="spellEnd"/>
            </w:hyperlink>
          </w:p>
          <w:p w:rsidR="0045018F" w:rsidRPr="0045018F" w:rsidRDefault="0045018F" w:rsidP="00373906">
            <w:r w:rsidRPr="00C0326F">
              <w:rPr>
                <w:u w:val="single"/>
              </w:rPr>
              <w:t>Контактный телефон:</w:t>
            </w:r>
            <w:r w:rsidRPr="00C0326F">
              <w:t xml:space="preserve"> (423) 242-07-05, </w:t>
            </w:r>
            <w:r w:rsidRPr="00C0326F">
              <w:rPr>
                <w:u w:val="single"/>
              </w:rPr>
              <w:t>факс</w:t>
            </w:r>
            <w:r w:rsidRPr="00C0326F">
              <w:t xml:space="preserve"> (423) 243-81-35</w:t>
            </w:r>
          </w:p>
        </w:tc>
      </w:tr>
      <w:tr w:rsidR="0045018F" w:rsidRPr="00C006C8" w:rsidTr="0045018F">
        <w:trPr>
          <w:trHeight w:val="408"/>
        </w:trPr>
        <w:tc>
          <w:tcPr>
            <w:tcW w:w="2414" w:type="pct"/>
            <w:vAlign w:val="center"/>
          </w:tcPr>
          <w:p w:rsidR="0045018F" w:rsidRPr="00C006C8" w:rsidRDefault="0045018F" w:rsidP="005165C7">
            <w:pPr>
              <w:pStyle w:val="ConsPlusNormal"/>
              <w:widowControl/>
              <w:ind w:firstLine="0"/>
              <w:jc w:val="both"/>
              <w:rPr>
                <w:rFonts w:ascii="Times New Roman" w:hAnsi="Times New Roman" w:cs="Times New Roman"/>
                <w:sz w:val="24"/>
                <w:szCs w:val="24"/>
              </w:rPr>
            </w:pPr>
            <w:r w:rsidRPr="00EC3280">
              <w:rPr>
                <w:rFonts w:ascii="Times New Roman" w:hAnsi="Times New Roman" w:cs="Times New Roman"/>
                <w:sz w:val="24"/>
                <w:szCs w:val="24"/>
              </w:rPr>
              <w:t>Предмет договора с указанием объема ок</w:t>
            </w:r>
            <w:r w:rsidRPr="00EC3280">
              <w:rPr>
                <w:rFonts w:ascii="Times New Roman" w:hAnsi="Times New Roman" w:cs="Times New Roman"/>
                <w:sz w:val="24"/>
                <w:szCs w:val="24"/>
              </w:rPr>
              <w:t>а</w:t>
            </w:r>
            <w:r w:rsidRPr="00EC3280">
              <w:rPr>
                <w:rFonts w:ascii="Times New Roman" w:hAnsi="Times New Roman" w:cs="Times New Roman"/>
                <w:sz w:val="24"/>
                <w:szCs w:val="24"/>
              </w:rPr>
              <w:t>зываемых услуг</w:t>
            </w:r>
          </w:p>
        </w:tc>
        <w:tc>
          <w:tcPr>
            <w:tcW w:w="2586" w:type="pct"/>
          </w:tcPr>
          <w:p w:rsidR="0045018F" w:rsidRPr="005F72B5" w:rsidRDefault="00072546" w:rsidP="005165C7">
            <w:pPr>
              <w:pStyle w:val="ConsPlusNormal"/>
              <w:widowControl/>
              <w:ind w:firstLine="0"/>
              <w:jc w:val="both"/>
              <w:rPr>
                <w:rFonts w:ascii="Times New Roman" w:hAnsi="Times New Roman" w:cs="Times New Roman"/>
                <w:sz w:val="24"/>
                <w:szCs w:val="24"/>
              </w:rPr>
            </w:pPr>
            <w:r w:rsidRPr="00072546">
              <w:rPr>
                <w:rFonts w:ascii="Times New Roman" w:eastAsiaTheme="minorEastAsia" w:hAnsi="Times New Roman" w:cs="Times New Roman"/>
                <w:sz w:val="24"/>
                <w:szCs w:val="24"/>
              </w:rPr>
              <w:t>Оказание услуг по доставке отправлений с вл</w:t>
            </w:r>
            <w:r w:rsidRPr="00072546">
              <w:rPr>
                <w:rFonts w:ascii="Times New Roman" w:eastAsiaTheme="minorEastAsia" w:hAnsi="Times New Roman" w:cs="Times New Roman"/>
                <w:sz w:val="24"/>
                <w:szCs w:val="24"/>
              </w:rPr>
              <w:t>о</w:t>
            </w:r>
            <w:r w:rsidRPr="00072546">
              <w:rPr>
                <w:rFonts w:ascii="Times New Roman" w:eastAsiaTheme="minorEastAsia" w:hAnsi="Times New Roman" w:cs="Times New Roman"/>
                <w:sz w:val="24"/>
                <w:szCs w:val="24"/>
              </w:rPr>
              <w:t xml:space="preserve">жением наркотических средств и психотропных веществ </w:t>
            </w:r>
            <w:r w:rsidR="0032340D" w:rsidRPr="00D92F07">
              <w:rPr>
                <w:rFonts w:ascii="Times New Roman" w:hAnsi="Times New Roman" w:cs="Times New Roman"/>
                <w:i/>
                <w:sz w:val="24"/>
                <w:szCs w:val="24"/>
              </w:rPr>
              <w:t>(объем оказываемых услуг: в соотве</w:t>
            </w:r>
            <w:r w:rsidR="0032340D" w:rsidRPr="00D92F07">
              <w:rPr>
                <w:rFonts w:ascii="Times New Roman" w:hAnsi="Times New Roman" w:cs="Times New Roman"/>
                <w:i/>
                <w:sz w:val="24"/>
                <w:szCs w:val="24"/>
              </w:rPr>
              <w:t>т</w:t>
            </w:r>
            <w:r w:rsidR="0032340D" w:rsidRPr="00D92F07">
              <w:rPr>
                <w:rFonts w:ascii="Times New Roman" w:hAnsi="Times New Roman" w:cs="Times New Roman"/>
                <w:i/>
                <w:sz w:val="24"/>
                <w:szCs w:val="24"/>
              </w:rPr>
              <w:t>ствии с проектом Договора)</w:t>
            </w:r>
          </w:p>
        </w:tc>
      </w:tr>
      <w:tr w:rsidR="0045018F" w:rsidRPr="00C006C8" w:rsidTr="0045018F">
        <w:tc>
          <w:tcPr>
            <w:tcW w:w="2414" w:type="pct"/>
            <w:vAlign w:val="center"/>
          </w:tcPr>
          <w:p w:rsidR="0045018F" w:rsidRPr="00C006C8" w:rsidRDefault="00D843C2" w:rsidP="005165C7">
            <w:pPr>
              <w:pStyle w:val="ConsPlusNormal"/>
              <w:widowControl/>
              <w:ind w:firstLine="0"/>
              <w:jc w:val="both"/>
              <w:rPr>
                <w:rFonts w:ascii="Times New Roman" w:hAnsi="Times New Roman" w:cs="Times New Roman"/>
                <w:sz w:val="24"/>
                <w:szCs w:val="24"/>
              </w:rPr>
            </w:pPr>
            <w:r w:rsidRPr="00B63CCC">
              <w:rPr>
                <w:rFonts w:ascii="Times New Roman" w:hAnsi="Times New Roman" w:cs="Times New Roman"/>
                <w:sz w:val="23"/>
                <w:szCs w:val="23"/>
              </w:rPr>
              <w:t>Код классификации услуг в соответствии с Общероссийским классификатором продукции по видам экономической деятельности ОК 034-2014 (КПЕС 2008)</w:t>
            </w:r>
          </w:p>
        </w:tc>
        <w:tc>
          <w:tcPr>
            <w:tcW w:w="2586" w:type="pct"/>
          </w:tcPr>
          <w:p w:rsidR="0045018F" w:rsidRPr="00682F92" w:rsidRDefault="00D843C2" w:rsidP="00103B8B">
            <w:pPr>
              <w:pStyle w:val="ConsPlusCell"/>
            </w:pPr>
            <w:r w:rsidRPr="00D843C2">
              <w:t>84.24.11.</w:t>
            </w:r>
            <w:r w:rsidR="00103B8B">
              <w:t xml:space="preserve">000 </w:t>
            </w:r>
            <w:r w:rsidRPr="00D843C2">
              <w:t>Услуги органов охраны правоп</w:t>
            </w:r>
            <w:r w:rsidRPr="00D843C2">
              <w:t>о</w:t>
            </w:r>
            <w:r w:rsidRPr="00D843C2">
              <w:t>рядка</w:t>
            </w:r>
          </w:p>
        </w:tc>
      </w:tr>
      <w:tr w:rsidR="0045018F" w:rsidRPr="00C006C8" w:rsidTr="0045018F">
        <w:tc>
          <w:tcPr>
            <w:tcW w:w="2414" w:type="pct"/>
            <w:vAlign w:val="center"/>
          </w:tcPr>
          <w:p w:rsidR="0045018F" w:rsidRPr="0038512E" w:rsidRDefault="0045018F" w:rsidP="005165C7">
            <w:pPr>
              <w:pStyle w:val="ConsPlusNormal"/>
              <w:widowControl/>
              <w:ind w:firstLine="0"/>
              <w:jc w:val="both"/>
              <w:rPr>
                <w:rFonts w:ascii="Times New Roman" w:hAnsi="Times New Roman" w:cs="Times New Roman"/>
                <w:sz w:val="24"/>
                <w:szCs w:val="24"/>
              </w:rPr>
            </w:pPr>
            <w:r w:rsidRPr="0038512E">
              <w:rPr>
                <w:rFonts w:ascii="Times New Roman" w:hAnsi="Times New Roman" w:cs="Times New Roman"/>
                <w:sz w:val="24"/>
                <w:szCs w:val="24"/>
              </w:rPr>
              <w:t>Начальная (максимальная) цена договора</w:t>
            </w:r>
          </w:p>
        </w:tc>
        <w:tc>
          <w:tcPr>
            <w:tcW w:w="2586" w:type="pct"/>
          </w:tcPr>
          <w:p w:rsidR="0045018F" w:rsidRDefault="00A62ECD" w:rsidP="005165C7">
            <w:pPr>
              <w:pStyle w:val="ConsPlusNormal"/>
              <w:widowControl/>
              <w:ind w:firstLine="0"/>
              <w:jc w:val="both"/>
              <w:rPr>
                <w:rFonts w:ascii="Times New Roman" w:hAnsi="Times New Roman" w:cs="Times New Roman"/>
                <w:sz w:val="24"/>
                <w:szCs w:val="24"/>
              </w:rPr>
            </w:pPr>
            <w:r>
              <w:rPr>
                <w:rStyle w:val="FontStyle38"/>
                <w:b w:val="0"/>
                <w:sz w:val="24"/>
                <w:szCs w:val="24"/>
              </w:rPr>
              <w:t>50</w:t>
            </w:r>
            <w:r w:rsidR="006B0E2C">
              <w:rPr>
                <w:rStyle w:val="FontStyle38"/>
                <w:b w:val="0"/>
                <w:sz w:val="24"/>
                <w:szCs w:val="24"/>
              </w:rPr>
              <w:t>0 000</w:t>
            </w:r>
            <w:r w:rsidR="00DF56AE">
              <w:rPr>
                <w:rStyle w:val="FontStyle38"/>
                <w:b w:val="0"/>
                <w:sz w:val="24"/>
                <w:szCs w:val="24"/>
              </w:rPr>
              <w:t>,00</w:t>
            </w:r>
            <w:r w:rsidR="00AA0DEC">
              <w:rPr>
                <w:rStyle w:val="FontStyle38"/>
                <w:b w:val="0"/>
                <w:sz w:val="24"/>
                <w:szCs w:val="24"/>
              </w:rPr>
              <w:t xml:space="preserve"> </w:t>
            </w:r>
            <w:r w:rsidR="0045018F">
              <w:rPr>
                <w:rFonts w:ascii="Times New Roman" w:hAnsi="Times New Roman" w:cs="Times New Roman"/>
                <w:sz w:val="24"/>
                <w:szCs w:val="24"/>
              </w:rPr>
              <w:t>руб</w:t>
            </w:r>
            <w:r w:rsidR="00DF56AE">
              <w:rPr>
                <w:rFonts w:ascii="Times New Roman" w:hAnsi="Times New Roman" w:cs="Times New Roman"/>
                <w:sz w:val="24"/>
                <w:szCs w:val="24"/>
              </w:rPr>
              <w:t>лей</w:t>
            </w:r>
            <w:r w:rsidR="0045018F">
              <w:rPr>
                <w:rFonts w:ascii="Times New Roman" w:hAnsi="Times New Roman" w:cs="Times New Roman"/>
                <w:sz w:val="24"/>
                <w:szCs w:val="24"/>
              </w:rPr>
              <w:t>.</w:t>
            </w:r>
          </w:p>
          <w:p w:rsidR="0045018F" w:rsidRPr="00C006C8" w:rsidRDefault="0045018F" w:rsidP="00A62ECD">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w:t>
            </w:r>
            <w:r w:rsidR="00A62ECD">
              <w:rPr>
                <w:rFonts w:ascii="Times New Roman" w:hAnsi="Times New Roman" w:cs="Times New Roman"/>
                <w:sz w:val="24"/>
                <w:szCs w:val="24"/>
              </w:rPr>
              <w:t>пятьсот</w:t>
            </w:r>
            <w:r w:rsidR="006B0E2C">
              <w:rPr>
                <w:rFonts w:ascii="Times New Roman" w:hAnsi="Times New Roman" w:cs="Times New Roman"/>
                <w:sz w:val="24"/>
                <w:szCs w:val="24"/>
              </w:rPr>
              <w:t xml:space="preserve"> тысяч</w:t>
            </w:r>
            <w:r w:rsidR="00DF56AE">
              <w:rPr>
                <w:rFonts w:ascii="Times New Roman" w:hAnsi="Times New Roman" w:cs="Times New Roman"/>
                <w:sz w:val="24"/>
                <w:szCs w:val="24"/>
              </w:rPr>
              <w:t xml:space="preserve"> рублей 00</w:t>
            </w:r>
            <w:r w:rsidR="00AA0DEC">
              <w:rPr>
                <w:rFonts w:ascii="Times New Roman" w:hAnsi="Times New Roman" w:cs="Times New Roman"/>
                <w:sz w:val="24"/>
                <w:szCs w:val="24"/>
              </w:rPr>
              <w:t xml:space="preserve"> </w:t>
            </w:r>
            <w:r w:rsidRPr="00104C53">
              <w:rPr>
                <w:rFonts w:ascii="Times New Roman" w:hAnsi="Times New Roman" w:cs="Times New Roman"/>
                <w:sz w:val="24"/>
                <w:szCs w:val="24"/>
              </w:rPr>
              <w:t>копе</w:t>
            </w:r>
            <w:r w:rsidR="00DF56AE">
              <w:rPr>
                <w:rFonts w:ascii="Times New Roman" w:hAnsi="Times New Roman" w:cs="Times New Roman"/>
                <w:sz w:val="24"/>
                <w:szCs w:val="24"/>
              </w:rPr>
              <w:t>ек</w:t>
            </w:r>
            <w:r>
              <w:rPr>
                <w:rFonts w:ascii="Times New Roman" w:hAnsi="Times New Roman" w:cs="Times New Roman"/>
                <w:sz w:val="24"/>
                <w:szCs w:val="24"/>
              </w:rPr>
              <w:t>)</w:t>
            </w:r>
          </w:p>
        </w:tc>
      </w:tr>
      <w:tr w:rsidR="0045018F" w:rsidRPr="00C006C8" w:rsidTr="0045018F">
        <w:tc>
          <w:tcPr>
            <w:tcW w:w="2414" w:type="pct"/>
            <w:vAlign w:val="center"/>
          </w:tcPr>
          <w:p w:rsidR="0045018F" w:rsidRPr="00C006C8" w:rsidRDefault="0045018F" w:rsidP="005165C7">
            <w:pPr>
              <w:pStyle w:val="ConsPlusNormal"/>
              <w:widowControl/>
              <w:ind w:firstLine="0"/>
              <w:jc w:val="both"/>
              <w:rPr>
                <w:rFonts w:ascii="Times New Roman" w:hAnsi="Times New Roman" w:cs="Times New Roman"/>
                <w:sz w:val="24"/>
                <w:szCs w:val="24"/>
              </w:rPr>
            </w:pPr>
            <w:r w:rsidRPr="005C7CA9">
              <w:rPr>
                <w:rFonts w:ascii="Times New Roman" w:hAnsi="Times New Roman" w:cs="Times New Roman"/>
                <w:sz w:val="24"/>
                <w:szCs w:val="24"/>
              </w:rPr>
              <w:t>Место оказания услуг</w:t>
            </w:r>
          </w:p>
        </w:tc>
        <w:tc>
          <w:tcPr>
            <w:tcW w:w="2586" w:type="pct"/>
          </w:tcPr>
          <w:p w:rsidR="0045018F" w:rsidRPr="00C006C8" w:rsidRDefault="00D843C2" w:rsidP="009763BB">
            <w:pPr>
              <w:pStyle w:val="ConsPlusNormal"/>
              <w:widowControl/>
              <w:ind w:firstLine="0"/>
              <w:jc w:val="both"/>
              <w:rPr>
                <w:rFonts w:ascii="Times New Roman" w:hAnsi="Times New Roman" w:cs="Times New Roman"/>
                <w:sz w:val="24"/>
                <w:szCs w:val="24"/>
              </w:rPr>
            </w:pPr>
            <w:r w:rsidRPr="00EA3DE4">
              <w:rPr>
                <w:rFonts w:ascii="Times New Roman" w:hAnsi="Times New Roman"/>
                <w:sz w:val="24"/>
                <w:szCs w:val="24"/>
              </w:rPr>
              <w:t xml:space="preserve">Российская Федерация, 690002, Приморский край, </w:t>
            </w:r>
            <w:proofErr w:type="gramStart"/>
            <w:r w:rsidRPr="00EA3DE4">
              <w:rPr>
                <w:rFonts w:ascii="Times New Roman" w:hAnsi="Times New Roman"/>
                <w:sz w:val="24"/>
                <w:szCs w:val="24"/>
              </w:rPr>
              <w:t>г</w:t>
            </w:r>
            <w:proofErr w:type="gramEnd"/>
            <w:r w:rsidRPr="00EA3DE4">
              <w:rPr>
                <w:rFonts w:ascii="Times New Roman" w:hAnsi="Times New Roman"/>
                <w:sz w:val="24"/>
                <w:szCs w:val="24"/>
              </w:rPr>
              <w:t xml:space="preserve">. Владивосток, </w:t>
            </w:r>
            <w:proofErr w:type="spellStart"/>
            <w:r>
              <w:rPr>
                <w:rFonts w:ascii="Times New Roman" w:hAnsi="Times New Roman"/>
                <w:sz w:val="24"/>
                <w:szCs w:val="24"/>
              </w:rPr>
              <w:t>пр-кт</w:t>
            </w:r>
            <w:proofErr w:type="spellEnd"/>
            <w:r>
              <w:rPr>
                <w:rFonts w:ascii="Times New Roman" w:hAnsi="Times New Roman"/>
                <w:sz w:val="24"/>
                <w:szCs w:val="24"/>
              </w:rPr>
              <w:t xml:space="preserve"> Острякова, дом 6</w:t>
            </w:r>
          </w:p>
        </w:tc>
      </w:tr>
      <w:tr w:rsidR="0045018F" w:rsidRPr="00C006C8" w:rsidTr="0045018F">
        <w:trPr>
          <w:trHeight w:val="2152"/>
        </w:trPr>
        <w:tc>
          <w:tcPr>
            <w:tcW w:w="2414" w:type="pct"/>
            <w:vAlign w:val="center"/>
          </w:tcPr>
          <w:p w:rsidR="0045018F" w:rsidRPr="00EE6042" w:rsidRDefault="0045018F" w:rsidP="005165C7">
            <w:pPr>
              <w:pStyle w:val="ConsPlusNormal"/>
              <w:widowControl/>
              <w:ind w:firstLine="0"/>
              <w:jc w:val="both"/>
              <w:rPr>
                <w:rFonts w:ascii="Times New Roman" w:hAnsi="Times New Roman" w:cs="Times New Roman"/>
                <w:sz w:val="24"/>
                <w:szCs w:val="24"/>
              </w:rPr>
            </w:pPr>
            <w:r w:rsidRPr="00EE6042">
              <w:rPr>
                <w:rFonts w:ascii="Times New Roman" w:hAnsi="Times New Roman" w:cs="Times New Roman"/>
                <w:sz w:val="24"/>
                <w:szCs w:val="24"/>
              </w:rPr>
              <w:lastRenderedPageBreak/>
              <w:t>Срок, место и порядок предоставления док</w:t>
            </w:r>
            <w:r w:rsidRPr="00EE6042">
              <w:rPr>
                <w:rFonts w:ascii="Times New Roman" w:hAnsi="Times New Roman" w:cs="Times New Roman"/>
                <w:sz w:val="24"/>
                <w:szCs w:val="24"/>
              </w:rPr>
              <w:t>у</w:t>
            </w:r>
            <w:r w:rsidRPr="00EE6042">
              <w:rPr>
                <w:rFonts w:ascii="Times New Roman" w:hAnsi="Times New Roman" w:cs="Times New Roman"/>
                <w:sz w:val="24"/>
                <w:szCs w:val="24"/>
              </w:rPr>
              <w:t>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w:t>
            </w:r>
            <w:r w:rsidRPr="00EE6042">
              <w:rPr>
                <w:rFonts w:ascii="Times New Roman" w:hAnsi="Times New Roman" w:cs="Times New Roman"/>
                <w:sz w:val="24"/>
                <w:szCs w:val="24"/>
              </w:rPr>
              <w:t>е</w:t>
            </w:r>
            <w:r w:rsidRPr="00EE6042">
              <w:rPr>
                <w:rFonts w:ascii="Times New Roman" w:hAnsi="Times New Roman" w:cs="Times New Roman"/>
                <w:sz w:val="24"/>
                <w:szCs w:val="24"/>
              </w:rPr>
              <w:t>нием случаев предоставления документации в форме электронного документа</w:t>
            </w:r>
          </w:p>
        </w:tc>
        <w:tc>
          <w:tcPr>
            <w:tcW w:w="2586" w:type="pct"/>
            <w:vMerge w:val="restart"/>
          </w:tcPr>
          <w:p w:rsidR="0045018F" w:rsidRDefault="0045018F" w:rsidP="005165C7">
            <w:pPr>
              <w:pStyle w:val="ConsPlusNormal"/>
              <w:widowControl/>
              <w:ind w:firstLine="0"/>
              <w:jc w:val="both"/>
              <w:rPr>
                <w:rFonts w:ascii="Times New Roman" w:hAnsi="Times New Roman" w:cs="Times New Roman"/>
                <w:sz w:val="24"/>
                <w:szCs w:val="24"/>
              </w:rPr>
            </w:pPr>
          </w:p>
          <w:p w:rsidR="0045018F" w:rsidRPr="00055FA7" w:rsidRDefault="0045018F" w:rsidP="005165C7">
            <w:pPr>
              <w:pStyle w:val="ConsPlusNormal"/>
              <w:widowControl/>
              <w:ind w:firstLine="0"/>
              <w:jc w:val="both"/>
              <w:rPr>
                <w:rFonts w:ascii="Times New Roman" w:hAnsi="Times New Roman" w:cs="Times New Roman"/>
                <w:sz w:val="24"/>
                <w:szCs w:val="24"/>
              </w:rPr>
            </w:pPr>
          </w:p>
          <w:p w:rsidR="0045018F" w:rsidRPr="002F1486" w:rsidRDefault="0045018F" w:rsidP="005165C7">
            <w:pPr>
              <w:pStyle w:val="ConsPlusNormal"/>
              <w:widowControl/>
              <w:ind w:firstLine="0"/>
              <w:jc w:val="both"/>
              <w:rPr>
                <w:rFonts w:ascii="Times New Roman" w:hAnsi="Times New Roman" w:cs="Times New Roman"/>
                <w:sz w:val="24"/>
                <w:szCs w:val="24"/>
              </w:rPr>
            </w:pPr>
          </w:p>
          <w:p w:rsidR="0045018F" w:rsidRPr="002F1486" w:rsidRDefault="0045018F" w:rsidP="005165C7">
            <w:pPr>
              <w:pStyle w:val="ConsPlusNormal"/>
              <w:widowControl/>
              <w:ind w:firstLine="0"/>
              <w:jc w:val="both"/>
              <w:rPr>
                <w:rFonts w:ascii="Times New Roman" w:hAnsi="Times New Roman" w:cs="Times New Roman"/>
                <w:sz w:val="24"/>
                <w:szCs w:val="24"/>
              </w:rPr>
            </w:pPr>
          </w:p>
          <w:p w:rsidR="0045018F" w:rsidRPr="00C006C8" w:rsidRDefault="0045018F" w:rsidP="005165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проведения указанных процедур.</w:t>
            </w:r>
          </w:p>
        </w:tc>
      </w:tr>
      <w:tr w:rsidR="0045018F" w:rsidRPr="00C006C8" w:rsidTr="0045018F">
        <w:tc>
          <w:tcPr>
            <w:tcW w:w="2414" w:type="pct"/>
            <w:vAlign w:val="center"/>
          </w:tcPr>
          <w:p w:rsidR="0045018F" w:rsidRPr="00EE6042" w:rsidRDefault="0045018F" w:rsidP="005165C7">
            <w:pPr>
              <w:pStyle w:val="ConsPlusNormal"/>
              <w:widowControl/>
              <w:ind w:firstLine="0"/>
              <w:jc w:val="both"/>
              <w:rPr>
                <w:rFonts w:ascii="Times New Roman" w:hAnsi="Times New Roman" w:cs="Times New Roman"/>
                <w:sz w:val="24"/>
                <w:szCs w:val="24"/>
              </w:rPr>
            </w:pPr>
            <w:r w:rsidRPr="00EE6042">
              <w:rPr>
                <w:rFonts w:ascii="Times New Roman" w:hAnsi="Times New Roman" w:cs="Times New Roman"/>
                <w:sz w:val="24"/>
                <w:szCs w:val="24"/>
              </w:rPr>
              <w:t>Место и дата рассмотрения предложений участников закупки и подведения итогов з</w:t>
            </w:r>
            <w:r w:rsidRPr="00EE6042">
              <w:rPr>
                <w:rFonts w:ascii="Times New Roman" w:hAnsi="Times New Roman" w:cs="Times New Roman"/>
                <w:sz w:val="24"/>
                <w:szCs w:val="24"/>
              </w:rPr>
              <w:t>а</w:t>
            </w:r>
            <w:r w:rsidRPr="00EE6042">
              <w:rPr>
                <w:rFonts w:ascii="Times New Roman" w:hAnsi="Times New Roman" w:cs="Times New Roman"/>
                <w:sz w:val="24"/>
                <w:szCs w:val="24"/>
              </w:rPr>
              <w:t xml:space="preserve">купки  </w:t>
            </w:r>
          </w:p>
        </w:tc>
        <w:tc>
          <w:tcPr>
            <w:tcW w:w="2586" w:type="pct"/>
            <w:vMerge/>
          </w:tcPr>
          <w:p w:rsidR="0045018F" w:rsidRPr="00C006C8" w:rsidRDefault="0045018F" w:rsidP="005165C7">
            <w:pPr>
              <w:pStyle w:val="ConsPlusNormal"/>
              <w:widowControl/>
              <w:ind w:firstLine="0"/>
              <w:jc w:val="both"/>
              <w:rPr>
                <w:rFonts w:ascii="Times New Roman" w:hAnsi="Times New Roman" w:cs="Times New Roman"/>
                <w:sz w:val="24"/>
                <w:szCs w:val="24"/>
              </w:rPr>
            </w:pPr>
          </w:p>
        </w:tc>
      </w:tr>
    </w:tbl>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8D5501" w:rsidRDefault="008D5501" w:rsidP="006A3640">
      <w:pPr>
        <w:jc w:val="both"/>
      </w:pPr>
    </w:p>
    <w:p w:rsidR="00405F6D" w:rsidRDefault="00405F6D" w:rsidP="006A3640">
      <w:pPr>
        <w:jc w:val="both"/>
      </w:pPr>
    </w:p>
    <w:p w:rsidR="00526E3A" w:rsidRDefault="00526E3A" w:rsidP="006A3640">
      <w:pPr>
        <w:rPr>
          <w:b/>
          <w:sz w:val="22"/>
          <w:szCs w:val="22"/>
        </w:rPr>
      </w:pPr>
    </w:p>
    <w:p w:rsidR="00CE10EC" w:rsidRDefault="00CE10EC" w:rsidP="006A3640">
      <w:pPr>
        <w:rPr>
          <w:b/>
          <w:sz w:val="22"/>
          <w:szCs w:val="22"/>
        </w:rPr>
      </w:pPr>
    </w:p>
    <w:p w:rsidR="009E3839" w:rsidRDefault="009E3839" w:rsidP="00405F6D">
      <w:pPr>
        <w:ind w:left="5664"/>
        <w:jc w:val="center"/>
        <w:rPr>
          <w:b/>
        </w:rPr>
      </w:pPr>
    </w:p>
    <w:p w:rsidR="00086609" w:rsidRDefault="00086609" w:rsidP="00405F6D">
      <w:pPr>
        <w:ind w:left="5664"/>
        <w:jc w:val="center"/>
        <w:rPr>
          <w:b/>
        </w:rPr>
      </w:pPr>
    </w:p>
    <w:p w:rsidR="00086609" w:rsidRDefault="00086609" w:rsidP="00405F6D">
      <w:pPr>
        <w:ind w:left="5664"/>
        <w:jc w:val="center"/>
        <w:rPr>
          <w:b/>
        </w:rPr>
      </w:pPr>
    </w:p>
    <w:p w:rsidR="00086609" w:rsidRDefault="00086609" w:rsidP="00405F6D">
      <w:pPr>
        <w:ind w:left="5664"/>
        <w:jc w:val="center"/>
        <w:rPr>
          <w:b/>
        </w:rPr>
      </w:pPr>
    </w:p>
    <w:p w:rsidR="00086609" w:rsidRDefault="00086609" w:rsidP="00405F6D">
      <w:pPr>
        <w:ind w:left="5664"/>
        <w:jc w:val="center"/>
        <w:rPr>
          <w:b/>
        </w:rPr>
      </w:pPr>
    </w:p>
    <w:p w:rsidR="00086609" w:rsidRDefault="00086609" w:rsidP="00405F6D">
      <w:pPr>
        <w:ind w:left="5664"/>
        <w:jc w:val="center"/>
        <w:rPr>
          <w:b/>
        </w:rPr>
      </w:pPr>
    </w:p>
    <w:p w:rsidR="00086609" w:rsidRDefault="00086609" w:rsidP="00405F6D">
      <w:pPr>
        <w:ind w:left="5664"/>
        <w:jc w:val="center"/>
        <w:rPr>
          <w:b/>
        </w:rPr>
      </w:pPr>
    </w:p>
    <w:p w:rsidR="00327F5C" w:rsidRDefault="00327F5C" w:rsidP="00405F6D">
      <w:pPr>
        <w:ind w:left="5664"/>
        <w:jc w:val="center"/>
        <w:rPr>
          <w:b/>
        </w:rPr>
      </w:pPr>
    </w:p>
    <w:p w:rsidR="00327F5C" w:rsidRDefault="00327F5C" w:rsidP="00405F6D">
      <w:pPr>
        <w:ind w:left="5664"/>
        <w:jc w:val="center"/>
        <w:rPr>
          <w:b/>
        </w:rPr>
      </w:pPr>
    </w:p>
    <w:p w:rsidR="00405F6D" w:rsidRPr="0081264E" w:rsidRDefault="00405F6D" w:rsidP="00405F6D">
      <w:pPr>
        <w:ind w:left="5664"/>
        <w:jc w:val="center"/>
        <w:rPr>
          <w:b/>
        </w:rPr>
      </w:pPr>
      <w:r w:rsidRPr="0081264E">
        <w:rPr>
          <w:b/>
        </w:rPr>
        <w:lastRenderedPageBreak/>
        <w:t>УТВЕРЖДАЮ</w:t>
      </w:r>
    </w:p>
    <w:p w:rsidR="00405F6D" w:rsidRPr="0081264E" w:rsidRDefault="00405F6D" w:rsidP="00405F6D">
      <w:pPr>
        <w:ind w:left="5664"/>
        <w:jc w:val="center"/>
        <w:rPr>
          <w:b/>
        </w:rPr>
      </w:pPr>
      <w:r>
        <w:rPr>
          <w:b/>
        </w:rPr>
        <w:t>Г</w:t>
      </w:r>
      <w:r w:rsidRPr="0081264E">
        <w:rPr>
          <w:b/>
        </w:rPr>
        <w:t>лавн</w:t>
      </w:r>
      <w:r>
        <w:rPr>
          <w:b/>
        </w:rPr>
        <w:t xml:space="preserve">ый </w:t>
      </w:r>
      <w:r w:rsidRPr="0081264E">
        <w:rPr>
          <w:b/>
        </w:rPr>
        <w:t>врач</w:t>
      </w:r>
    </w:p>
    <w:p w:rsidR="00405F6D" w:rsidRPr="0081264E" w:rsidRDefault="00405F6D" w:rsidP="00405F6D">
      <w:pPr>
        <w:ind w:left="5664"/>
        <w:jc w:val="center"/>
        <w:rPr>
          <w:b/>
        </w:rPr>
      </w:pPr>
      <w:r w:rsidRPr="0081264E">
        <w:rPr>
          <w:b/>
        </w:rPr>
        <w:t>Г</w:t>
      </w:r>
      <w:r>
        <w:rPr>
          <w:b/>
        </w:rPr>
        <w:t>А</w:t>
      </w:r>
      <w:r w:rsidRPr="0081264E">
        <w:rPr>
          <w:b/>
        </w:rPr>
        <w:t>УЗ «ККЦ СВМП»</w:t>
      </w:r>
    </w:p>
    <w:p w:rsidR="00405F6D" w:rsidRPr="0081264E" w:rsidRDefault="00405F6D" w:rsidP="00405F6D">
      <w:pPr>
        <w:ind w:left="5664"/>
        <w:jc w:val="center"/>
        <w:rPr>
          <w:b/>
        </w:rPr>
      </w:pPr>
      <w:r w:rsidRPr="0081264E">
        <w:rPr>
          <w:b/>
        </w:rPr>
        <w:t>____</w:t>
      </w:r>
      <w:r>
        <w:rPr>
          <w:b/>
        </w:rPr>
        <w:t>_____</w:t>
      </w:r>
      <w:r w:rsidRPr="0081264E">
        <w:rPr>
          <w:b/>
        </w:rPr>
        <w:t>____</w:t>
      </w:r>
      <w:r>
        <w:rPr>
          <w:b/>
        </w:rPr>
        <w:t>Н.Л. Березкин</w:t>
      </w:r>
    </w:p>
    <w:p w:rsidR="00405F6D" w:rsidRPr="0081264E" w:rsidRDefault="00405F6D" w:rsidP="00405F6D">
      <w:pPr>
        <w:ind w:left="5664"/>
        <w:jc w:val="center"/>
        <w:rPr>
          <w:b/>
        </w:rPr>
      </w:pPr>
      <w:r w:rsidRPr="009763BB">
        <w:rPr>
          <w:b/>
        </w:rPr>
        <w:t>«</w:t>
      </w:r>
      <w:r w:rsidR="00AD5C77">
        <w:rPr>
          <w:b/>
        </w:rPr>
        <w:t>22</w:t>
      </w:r>
      <w:r w:rsidR="006B0E2C" w:rsidRPr="009763BB">
        <w:rPr>
          <w:b/>
        </w:rPr>
        <w:t xml:space="preserve">» </w:t>
      </w:r>
      <w:r w:rsidR="00AD5C77">
        <w:rPr>
          <w:b/>
        </w:rPr>
        <w:t>января</w:t>
      </w:r>
      <w:r>
        <w:rPr>
          <w:b/>
        </w:rPr>
        <w:t xml:space="preserve"> </w:t>
      </w:r>
      <w:r w:rsidRPr="0081264E">
        <w:rPr>
          <w:b/>
        </w:rPr>
        <w:t>201</w:t>
      </w:r>
      <w:r w:rsidR="00AD5C77">
        <w:rPr>
          <w:b/>
        </w:rPr>
        <w:t>8</w:t>
      </w:r>
      <w:r w:rsidRPr="0081264E">
        <w:rPr>
          <w:b/>
        </w:rPr>
        <w:t xml:space="preserve"> г.</w:t>
      </w:r>
    </w:p>
    <w:p w:rsidR="0045018F" w:rsidRPr="00C006C8" w:rsidRDefault="0045018F" w:rsidP="0045018F">
      <w:pPr>
        <w:pStyle w:val="ConsPlusNormal"/>
        <w:widowControl/>
        <w:spacing w:after="240"/>
        <w:ind w:left="5220" w:firstLine="0"/>
        <w:jc w:val="both"/>
        <w:rPr>
          <w:rFonts w:ascii="Times New Roman" w:hAnsi="Times New Roman" w:cs="Times New Roman"/>
          <w:b/>
          <w:sz w:val="24"/>
          <w:szCs w:val="24"/>
        </w:rPr>
      </w:pPr>
    </w:p>
    <w:p w:rsidR="00086609" w:rsidRDefault="0045018F" w:rsidP="0045018F">
      <w:pPr>
        <w:pStyle w:val="ConsPlusNormal"/>
        <w:widowControl/>
        <w:spacing w:after="120"/>
        <w:ind w:firstLine="0"/>
        <w:jc w:val="center"/>
        <w:rPr>
          <w:rFonts w:ascii="Times New Roman" w:hAnsi="Times New Roman" w:cs="Times New Roman"/>
          <w:b/>
          <w:sz w:val="24"/>
          <w:szCs w:val="24"/>
        </w:rPr>
      </w:pPr>
      <w:r w:rsidRPr="00C006C8">
        <w:rPr>
          <w:rFonts w:ascii="Times New Roman" w:hAnsi="Times New Roman" w:cs="Times New Roman"/>
          <w:b/>
          <w:sz w:val="24"/>
          <w:szCs w:val="24"/>
        </w:rPr>
        <w:t>Д</w:t>
      </w:r>
      <w:r>
        <w:rPr>
          <w:rFonts w:ascii="Times New Roman" w:hAnsi="Times New Roman" w:cs="Times New Roman"/>
          <w:b/>
          <w:sz w:val="24"/>
          <w:szCs w:val="24"/>
        </w:rPr>
        <w:t xml:space="preserve">ОКУМЕНТАЦИЯ О ПРОВЕДЕНИИ ЗАКУПКИ </w:t>
      </w:r>
    </w:p>
    <w:p w:rsidR="0045018F" w:rsidRDefault="0045018F" w:rsidP="0045018F">
      <w:pPr>
        <w:pStyle w:val="ConsPlusNormal"/>
        <w:widowControl/>
        <w:spacing w:after="120"/>
        <w:ind w:firstLine="0"/>
        <w:jc w:val="center"/>
        <w:rPr>
          <w:rFonts w:ascii="Times New Roman" w:hAnsi="Times New Roman" w:cs="Times New Roman"/>
          <w:b/>
          <w:sz w:val="24"/>
          <w:szCs w:val="24"/>
        </w:rPr>
      </w:pPr>
      <w:r>
        <w:rPr>
          <w:rFonts w:ascii="Times New Roman" w:hAnsi="Times New Roman" w:cs="Times New Roman"/>
          <w:b/>
          <w:sz w:val="24"/>
          <w:szCs w:val="24"/>
        </w:rPr>
        <w:t xml:space="preserve">У ЕДИНСТВЕННОГО ИСПОЛНИТЕЛЯ № </w:t>
      </w:r>
      <w:r w:rsidR="00AD5C77">
        <w:rPr>
          <w:rFonts w:ascii="Times New Roman" w:hAnsi="Times New Roman" w:cs="Times New Roman"/>
          <w:b/>
          <w:sz w:val="24"/>
          <w:szCs w:val="24"/>
        </w:rPr>
        <w:t>05</w:t>
      </w:r>
      <w:r>
        <w:rPr>
          <w:rFonts w:ascii="Times New Roman" w:hAnsi="Times New Roman" w:cs="Times New Roman"/>
          <w:b/>
          <w:sz w:val="24"/>
          <w:szCs w:val="24"/>
        </w:rPr>
        <w:t xml:space="preserve"> ККЦ СВМП  </w:t>
      </w:r>
    </w:p>
    <w:p w:rsidR="0045018F" w:rsidRDefault="0045018F" w:rsidP="0045018F">
      <w:pPr>
        <w:pStyle w:val="ConsPlusNormal"/>
        <w:widowControl/>
        <w:spacing w:after="120"/>
        <w:ind w:firstLine="0"/>
        <w:jc w:val="center"/>
        <w:rPr>
          <w:rFonts w:ascii="Times New Roman" w:hAnsi="Times New Roman" w:cs="Times New Roman"/>
          <w:b/>
          <w:sz w:val="24"/>
          <w:szCs w:val="24"/>
        </w:rPr>
      </w:pPr>
    </w:p>
    <w:p w:rsidR="0045018F" w:rsidRDefault="0045018F" w:rsidP="0045018F">
      <w:pPr>
        <w:pStyle w:val="ConsPlu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 xml:space="preserve">Настоящая документация подлежит </w:t>
      </w:r>
      <w:r w:rsidRPr="00526E3A">
        <w:rPr>
          <w:rFonts w:ascii="Times New Roman" w:hAnsi="Times New Roman" w:cs="Times New Roman"/>
          <w:b/>
          <w:sz w:val="24"/>
          <w:szCs w:val="24"/>
        </w:rPr>
        <w:t xml:space="preserve">размещению </w:t>
      </w:r>
      <w:r w:rsidR="00A239AE" w:rsidRPr="00526E3A">
        <w:rPr>
          <w:rFonts w:ascii="Times New Roman" w:hAnsi="Times New Roman" w:cs="Times New Roman"/>
          <w:b/>
          <w:sz w:val="24"/>
          <w:szCs w:val="24"/>
        </w:rPr>
        <w:t xml:space="preserve">в единой информационной </w:t>
      </w:r>
      <w:r w:rsidR="00A239AE" w:rsidRPr="00526E3A">
        <w:rPr>
          <w:rStyle w:val="f"/>
          <w:rFonts w:ascii="Times New Roman" w:hAnsi="Times New Roman" w:cs="Times New Roman"/>
          <w:b/>
          <w:sz w:val="24"/>
          <w:szCs w:val="24"/>
        </w:rPr>
        <w:t>системе</w:t>
      </w:r>
      <w:r w:rsidR="00A239AE" w:rsidRPr="00526E3A">
        <w:rPr>
          <w:rFonts w:ascii="Times New Roman" w:hAnsi="Times New Roman" w:cs="Times New Roman"/>
          <w:b/>
          <w:sz w:val="24"/>
          <w:szCs w:val="24"/>
        </w:rPr>
        <w:t xml:space="preserve"> в сфере закупок товаров, работ, услуг для обеспечения государственных и муниципал</w:t>
      </w:r>
      <w:r w:rsidR="00A239AE" w:rsidRPr="00526E3A">
        <w:rPr>
          <w:rFonts w:ascii="Times New Roman" w:hAnsi="Times New Roman" w:cs="Times New Roman"/>
          <w:b/>
          <w:sz w:val="24"/>
          <w:szCs w:val="24"/>
        </w:rPr>
        <w:t>ь</w:t>
      </w:r>
      <w:r w:rsidR="00A239AE" w:rsidRPr="00526E3A">
        <w:rPr>
          <w:rFonts w:ascii="Times New Roman" w:hAnsi="Times New Roman" w:cs="Times New Roman"/>
          <w:b/>
          <w:sz w:val="24"/>
          <w:szCs w:val="24"/>
        </w:rPr>
        <w:t>ных нужд (далее – единая</w:t>
      </w:r>
      <w:r w:rsidR="00A239AE">
        <w:rPr>
          <w:rFonts w:ascii="Times New Roman" w:hAnsi="Times New Roman" w:cs="Times New Roman"/>
          <w:b/>
          <w:sz w:val="24"/>
          <w:szCs w:val="24"/>
        </w:rPr>
        <w:t xml:space="preserve"> информационная система)</w:t>
      </w:r>
      <w:r w:rsidR="00C01356">
        <w:rPr>
          <w:rFonts w:ascii="Times New Roman" w:hAnsi="Times New Roman" w:cs="Times New Roman"/>
          <w:b/>
          <w:sz w:val="24"/>
          <w:szCs w:val="24"/>
        </w:rPr>
        <w:t xml:space="preserve"> </w:t>
      </w:r>
      <w:r w:rsidRPr="009B629D">
        <w:rPr>
          <w:rFonts w:ascii="Times New Roman" w:hAnsi="Times New Roman" w:cs="Times New Roman"/>
          <w:b/>
          <w:sz w:val="24"/>
          <w:szCs w:val="24"/>
        </w:rPr>
        <w:t>в</w:t>
      </w:r>
      <w:r w:rsidR="00C01356">
        <w:rPr>
          <w:rFonts w:ascii="Times New Roman" w:hAnsi="Times New Roman" w:cs="Times New Roman"/>
          <w:b/>
          <w:sz w:val="24"/>
          <w:szCs w:val="24"/>
        </w:rPr>
        <w:t xml:space="preserve"> </w:t>
      </w:r>
      <w:r w:rsidRPr="009B629D">
        <w:rPr>
          <w:rFonts w:ascii="Times New Roman" w:hAnsi="Times New Roman" w:cs="Times New Roman"/>
          <w:b/>
          <w:sz w:val="24"/>
          <w:szCs w:val="24"/>
        </w:rPr>
        <w:t>силу</w:t>
      </w:r>
      <w:r w:rsidR="00C01356">
        <w:rPr>
          <w:rFonts w:ascii="Times New Roman" w:hAnsi="Times New Roman" w:cs="Times New Roman"/>
          <w:b/>
          <w:sz w:val="24"/>
          <w:szCs w:val="24"/>
        </w:rPr>
        <w:t xml:space="preserve"> </w:t>
      </w:r>
      <w:r w:rsidRPr="009B629D">
        <w:rPr>
          <w:rFonts w:ascii="Times New Roman" w:hAnsi="Times New Roman" w:cs="Times New Roman"/>
          <w:b/>
          <w:sz w:val="24"/>
          <w:szCs w:val="24"/>
        </w:rPr>
        <w:t>прямого</w:t>
      </w:r>
      <w:r w:rsidR="007A4C58">
        <w:rPr>
          <w:rFonts w:ascii="Times New Roman" w:hAnsi="Times New Roman" w:cs="Times New Roman"/>
          <w:b/>
          <w:sz w:val="24"/>
          <w:szCs w:val="24"/>
        </w:rPr>
        <w:t xml:space="preserve"> </w:t>
      </w:r>
      <w:r w:rsidRPr="009B629D">
        <w:rPr>
          <w:rFonts w:ascii="Times New Roman" w:hAnsi="Times New Roman" w:cs="Times New Roman"/>
          <w:b/>
          <w:sz w:val="24"/>
          <w:szCs w:val="24"/>
        </w:rPr>
        <w:t>указания части 5 статьи 4</w:t>
      </w:r>
      <w:r w:rsidR="00C01356">
        <w:rPr>
          <w:rFonts w:ascii="Times New Roman" w:hAnsi="Times New Roman" w:cs="Times New Roman"/>
          <w:b/>
          <w:sz w:val="24"/>
          <w:szCs w:val="24"/>
        </w:rPr>
        <w:t xml:space="preserve"> </w:t>
      </w:r>
      <w:r w:rsidRPr="009B629D">
        <w:rPr>
          <w:rFonts w:ascii="Times New Roman" w:hAnsi="Times New Roman" w:cs="Times New Roman"/>
          <w:b/>
          <w:sz w:val="24"/>
          <w:szCs w:val="24"/>
        </w:rPr>
        <w:t xml:space="preserve">Федерального закона от 18 июля 2011 г. № 223-ФЗ «О закупках товаров, работ, услуг отдельными видами юридических лиц». </w:t>
      </w:r>
    </w:p>
    <w:p w:rsidR="0045018F" w:rsidRDefault="0045018F" w:rsidP="0045018F">
      <w:pPr>
        <w:pStyle w:val="ConsPlusNormal"/>
        <w:spacing w:after="120"/>
        <w:ind w:firstLine="0"/>
        <w:jc w:val="center"/>
        <w:rPr>
          <w:rFonts w:ascii="Times New Roman" w:hAnsi="Times New Roman" w:cs="Times New Roman"/>
          <w:b/>
          <w:sz w:val="24"/>
          <w:szCs w:val="24"/>
        </w:rPr>
      </w:pPr>
      <w:r w:rsidRPr="009B629D">
        <w:rPr>
          <w:rFonts w:ascii="Times New Roman" w:hAnsi="Times New Roman" w:cs="Times New Roman"/>
          <w:b/>
          <w:sz w:val="24"/>
          <w:szCs w:val="24"/>
        </w:rPr>
        <w:t>Ввиду особенностей выбранного способа закупки размещение</w:t>
      </w:r>
      <w:r>
        <w:rPr>
          <w:rFonts w:ascii="Times New Roman" w:hAnsi="Times New Roman" w:cs="Times New Roman"/>
          <w:b/>
          <w:sz w:val="24"/>
          <w:szCs w:val="24"/>
        </w:rPr>
        <w:t xml:space="preserve"> документации</w:t>
      </w:r>
      <w:r w:rsidR="00A239AE">
        <w:rPr>
          <w:rFonts w:ascii="Times New Roman" w:hAnsi="Times New Roman" w:cs="Times New Roman"/>
          <w:b/>
          <w:sz w:val="24"/>
          <w:szCs w:val="24"/>
        </w:rPr>
        <w:t xml:space="preserve"> в единой информационной системе </w:t>
      </w:r>
      <w:r w:rsidRPr="009B629D">
        <w:rPr>
          <w:rFonts w:ascii="Times New Roman" w:hAnsi="Times New Roman" w:cs="Times New Roman"/>
          <w:b/>
          <w:sz w:val="24"/>
          <w:szCs w:val="24"/>
        </w:rPr>
        <w:t>носит</w:t>
      </w:r>
      <w:r>
        <w:rPr>
          <w:rFonts w:ascii="Times New Roman" w:hAnsi="Times New Roman" w:cs="Times New Roman"/>
          <w:b/>
          <w:sz w:val="24"/>
          <w:szCs w:val="24"/>
        </w:rPr>
        <w:t xml:space="preserve"> информационный </w:t>
      </w:r>
      <w:r w:rsidRPr="009B629D">
        <w:rPr>
          <w:rFonts w:ascii="Times New Roman" w:hAnsi="Times New Roman" w:cs="Times New Roman"/>
          <w:b/>
          <w:sz w:val="24"/>
          <w:szCs w:val="24"/>
        </w:rPr>
        <w:t>характер и не имеет целью отбор участников закупки для заключения договора с Заказчиком.</w:t>
      </w:r>
    </w:p>
    <w:tbl>
      <w:tblPr>
        <w:tblW w:w="530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207"/>
        <w:gridCol w:w="5248"/>
      </w:tblGrid>
      <w:tr w:rsidR="0045018F" w:rsidRPr="00C006C8" w:rsidTr="0045018F">
        <w:tc>
          <w:tcPr>
            <w:tcW w:w="2490" w:type="pct"/>
            <w:vAlign w:val="center"/>
          </w:tcPr>
          <w:p w:rsidR="0045018F" w:rsidRPr="00D92F07" w:rsidRDefault="0045018F" w:rsidP="005165C7">
            <w:pPr>
              <w:pStyle w:val="ConsPlusNormal"/>
              <w:widowControl/>
              <w:ind w:firstLine="0"/>
              <w:jc w:val="both"/>
              <w:rPr>
                <w:rFonts w:ascii="Times New Roman" w:hAnsi="Times New Roman" w:cs="Times New Roman"/>
                <w:sz w:val="24"/>
                <w:szCs w:val="24"/>
                <w:lang w:val="en-US"/>
              </w:rPr>
            </w:pPr>
            <w:r w:rsidRPr="00D92F07">
              <w:rPr>
                <w:rFonts w:ascii="Times New Roman" w:hAnsi="Times New Roman" w:cs="Times New Roman"/>
                <w:sz w:val="24"/>
                <w:szCs w:val="24"/>
              </w:rPr>
              <w:t>Способ закупки</w:t>
            </w:r>
          </w:p>
        </w:tc>
        <w:tc>
          <w:tcPr>
            <w:tcW w:w="2510" w:type="pct"/>
          </w:tcPr>
          <w:p w:rsidR="00A239AE" w:rsidRDefault="00A239AE" w:rsidP="00A239A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Закупка</w:t>
            </w:r>
            <w:r w:rsidR="00C01356">
              <w:rPr>
                <w:rFonts w:ascii="Times New Roman" w:hAnsi="Times New Roman" w:cs="Times New Roman"/>
                <w:sz w:val="24"/>
                <w:szCs w:val="24"/>
              </w:rPr>
              <w:t xml:space="preserve"> </w:t>
            </w:r>
            <w:r w:rsidRPr="008445DF">
              <w:rPr>
                <w:rFonts w:ascii="Times New Roman" w:hAnsi="Times New Roman" w:cs="Times New Roman"/>
                <w:sz w:val="24"/>
                <w:szCs w:val="24"/>
              </w:rPr>
              <w:t>у</w:t>
            </w:r>
            <w:r w:rsidR="00C01356">
              <w:rPr>
                <w:rFonts w:ascii="Times New Roman" w:hAnsi="Times New Roman" w:cs="Times New Roman"/>
                <w:sz w:val="24"/>
                <w:szCs w:val="24"/>
              </w:rPr>
              <w:t xml:space="preserve"> </w:t>
            </w:r>
            <w:r w:rsidRPr="008445DF">
              <w:rPr>
                <w:rFonts w:ascii="Times New Roman" w:hAnsi="Times New Roman" w:cs="Times New Roman"/>
                <w:sz w:val="24"/>
                <w:szCs w:val="24"/>
              </w:rPr>
              <w:t xml:space="preserve">единственного </w:t>
            </w:r>
            <w:r>
              <w:rPr>
                <w:rFonts w:ascii="Times New Roman" w:hAnsi="Times New Roman" w:cs="Times New Roman"/>
                <w:sz w:val="24"/>
                <w:szCs w:val="24"/>
              </w:rPr>
              <w:t>исполнителя</w:t>
            </w:r>
          </w:p>
          <w:p w:rsidR="0045018F" w:rsidRPr="00D92F07" w:rsidRDefault="00A239AE" w:rsidP="00A62ECD">
            <w:pPr>
              <w:pStyle w:val="ConsPlusNormal"/>
              <w:ind w:firstLine="0"/>
              <w:rPr>
                <w:rFonts w:ascii="Times New Roman" w:hAnsi="Times New Roman" w:cs="Times New Roman"/>
                <w:sz w:val="24"/>
                <w:szCs w:val="24"/>
              </w:rPr>
            </w:pPr>
            <w:r w:rsidRPr="00C006C8">
              <w:rPr>
                <w:rFonts w:ascii="Times New Roman" w:hAnsi="Times New Roman" w:cs="Times New Roman"/>
                <w:sz w:val="24"/>
                <w:szCs w:val="24"/>
              </w:rPr>
              <w:t xml:space="preserve">(в соответствии с </w:t>
            </w:r>
            <w:r>
              <w:rPr>
                <w:rFonts w:ascii="Times New Roman" w:hAnsi="Times New Roman" w:cs="Times New Roman"/>
                <w:sz w:val="24"/>
                <w:szCs w:val="24"/>
              </w:rPr>
              <w:t>пунктом 1</w:t>
            </w:r>
            <w:r w:rsidR="00A62ECD">
              <w:rPr>
                <w:rFonts w:ascii="Times New Roman" w:hAnsi="Times New Roman" w:cs="Times New Roman"/>
                <w:sz w:val="24"/>
                <w:szCs w:val="24"/>
              </w:rPr>
              <w:t>1</w:t>
            </w:r>
            <w:r>
              <w:rPr>
                <w:rFonts w:ascii="Times New Roman" w:hAnsi="Times New Roman" w:cs="Times New Roman"/>
                <w:sz w:val="24"/>
                <w:szCs w:val="24"/>
              </w:rPr>
              <w:t>.1.</w:t>
            </w:r>
            <w:r w:rsidR="007D37CE">
              <w:rPr>
                <w:rFonts w:ascii="Times New Roman" w:hAnsi="Times New Roman" w:cs="Times New Roman"/>
                <w:sz w:val="24"/>
                <w:szCs w:val="24"/>
              </w:rPr>
              <w:t xml:space="preserve">4 </w:t>
            </w:r>
            <w:r w:rsidRPr="00C006C8">
              <w:rPr>
                <w:rFonts w:ascii="Times New Roman" w:hAnsi="Times New Roman" w:cs="Times New Roman"/>
                <w:sz w:val="24"/>
                <w:szCs w:val="24"/>
              </w:rPr>
              <w:t>раздел</w:t>
            </w:r>
            <w:r>
              <w:rPr>
                <w:rFonts w:ascii="Times New Roman" w:hAnsi="Times New Roman" w:cs="Times New Roman"/>
                <w:sz w:val="24"/>
                <w:szCs w:val="24"/>
              </w:rPr>
              <w:t>а 1</w:t>
            </w:r>
            <w:r w:rsidR="00A62ECD">
              <w:rPr>
                <w:rFonts w:ascii="Times New Roman" w:hAnsi="Times New Roman" w:cs="Times New Roman"/>
                <w:sz w:val="24"/>
                <w:szCs w:val="24"/>
              </w:rPr>
              <w:t>1</w:t>
            </w:r>
            <w:r w:rsidRPr="00C006C8">
              <w:rPr>
                <w:rFonts w:ascii="Times New Roman" w:hAnsi="Times New Roman" w:cs="Times New Roman"/>
                <w:sz w:val="24"/>
                <w:szCs w:val="24"/>
              </w:rPr>
              <w:t xml:space="preserve"> «Проведение закупки</w:t>
            </w:r>
            <w:r>
              <w:rPr>
                <w:rFonts w:ascii="Times New Roman" w:hAnsi="Times New Roman" w:cs="Times New Roman"/>
                <w:sz w:val="24"/>
                <w:szCs w:val="24"/>
              </w:rPr>
              <w:t xml:space="preserve"> у единственного поста</w:t>
            </w:r>
            <w:r>
              <w:rPr>
                <w:rFonts w:ascii="Times New Roman" w:hAnsi="Times New Roman" w:cs="Times New Roman"/>
                <w:sz w:val="24"/>
                <w:szCs w:val="24"/>
              </w:rPr>
              <w:t>в</w:t>
            </w:r>
            <w:r>
              <w:rPr>
                <w:rFonts w:ascii="Times New Roman" w:hAnsi="Times New Roman" w:cs="Times New Roman"/>
                <w:sz w:val="24"/>
                <w:szCs w:val="24"/>
              </w:rPr>
              <w:t xml:space="preserve">щика (исполнителя, подрядчика)» </w:t>
            </w:r>
            <w:r w:rsidRPr="00C006C8">
              <w:rPr>
                <w:rFonts w:ascii="Times New Roman" w:hAnsi="Times New Roman" w:cs="Times New Roman"/>
                <w:sz w:val="24"/>
                <w:szCs w:val="24"/>
              </w:rPr>
              <w:t>Положения о закупк</w:t>
            </w:r>
            <w:r>
              <w:rPr>
                <w:rFonts w:ascii="Times New Roman" w:hAnsi="Times New Roman" w:cs="Times New Roman"/>
                <w:sz w:val="24"/>
                <w:szCs w:val="24"/>
              </w:rPr>
              <w:t>ах</w:t>
            </w:r>
            <w:r w:rsidRPr="00C006C8">
              <w:rPr>
                <w:rFonts w:ascii="Times New Roman" w:hAnsi="Times New Roman" w:cs="Times New Roman"/>
                <w:sz w:val="24"/>
                <w:szCs w:val="24"/>
              </w:rPr>
              <w:t xml:space="preserve"> государственного автономного учре</w:t>
            </w:r>
            <w:r w:rsidRPr="00C006C8">
              <w:rPr>
                <w:rFonts w:ascii="Times New Roman" w:hAnsi="Times New Roman" w:cs="Times New Roman"/>
                <w:sz w:val="24"/>
                <w:szCs w:val="24"/>
              </w:rPr>
              <w:t>ж</w:t>
            </w:r>
            <w:r w:rsidRPr="00C006C8">
              <w:rPr>
                <w:rFonts w:ascii="Times New Roman" w:hAnsi="Times New Roman" w:cs="Times New Roman"/>
                <w:sz w:val="24"/>
                <w:szCs w:val="24"/>
              </w:rPr>
              <w:t>дения здравоохранения «</w:t>
            </w:r>
            <w:r w:rsidRPr="00C0326F">
              <w:rPr>
                <w:rFonts w:ascii="Times New Roman" w:hAnsi="Times New Roman" w:cs="Times New Roman"/>
                <w:sz w:val="24"/>
                <w:szCs w:val="24"/>
              </w:rPr>
              <w:t>Краевой клинический центр специализированных видов медицинской помощи</w:t>
            </w:r>
            <w:r w:rsidRPr="00C006C8">
              <w:rPr>
                <w:rFonts w:ascii="Times New Roman" w:hAnsi="Times New Roman" w:cs="Times New Roman"/>
                <w:sz w:val="24"/>
                <w:szCs w:val="24"/>
              </w:rPr>
              <w:t>»)</w:t>
            </w:r>
          </w:p>
        </w:tc>
      </w:tr>
      <w:tr w:rsidR="0045018F" w:rsidRPr="00C006C8" w:rsidTr="0045018F">
        <w:tc>
          <w:tcPr>
            <w:tcW w:w="2490" w:type="pct"/>
            <w:vAlign w:val="center"/>
          </w:tcPr>
          <w:p w:rsidR="0045018F" w:rsidRPr="00C006C8" w:rsidRDefault="0045018F"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Наименование, место нахождения, почтовый адрес, адрес электронной почты, номер ко</w:t>
            </w:r>
            <w:r w:rsidRPr="00C006C8">
              <w:rPr>
                <w:rFonts w:ascii="Times New Roman" w:hAnsi="Times New Roman" w:cs="Times New Roman"/>
                <w:sz w:val="24"/>
                <w:szCs w:val="24"/>
              </w:rPr>
              <w:t>н</w:t>
            </w:r>
            <w:r w:rsidRPr="00C006C8">
              <w:rPr>
                <w:rFonts w:ascii="Times New Roman" w:hAnsi="Times New Roman" w:cs="Times New Roman"/>
                <w:sz w:val="24"/>
                <w:szCs w:val="24"/>
              </w:rPr>
              <w:t>тактного телефона Заказчика</w:t>
            </w:r>
          </w:p>
        </w:tc>
        <w:tc>
          <w:tcPr>
            <w:tcW w:w="2510" w:type="pct"/>
          </w:tcPr>
          <w:p w:rsidR="0045018F" w:rsidRPr="00C006C8" w:rsidRDefault="0045018F" w:rsidP="00C01356">
            <w:pPr>
              <w:pStyle w:val="ConsPlusNormal"/>
              <w:widowControl/>
              <w:ind w:firstLine="0"/>
              <w:rPr>
                <w:rFonts w:ascii="Times New Roman" w:hAnsi="Times New Roman" w:cs="Times New Roman"/>
                <w:sz w:val="24"/>
                <w:szCs w:val="24"/>
              </w:rPr>
            </w:pPr>
            <w:r w:rsidRPr="00C006C8">
              <w:rPr>
                <w:rFonts w:ascii="Times New Roman" w:hAnsi="Times New Roman" w:cs="Times New Roman"/>
                <w:sz w:val="24"/>
                <w:szCs w:val="24"/>
              </w:rPr>
              <w:t>государственное автономное учреждение здр</w:t>
            </w:r>
            <w:r w:rsidRPr="00C006C8">
              <w:rPr>
                <w:rFonts w:ascii="Times New Roman" w:hAnsi="Times New Roman" w:cs="Times New Roman"/>
                <w:sz w:val="24"/>
                <w:szCs w:val="24"/>
              </w:rPr>
              <w:t>а</w:t>
            </w:r>
            <w:r w:rsidRPr="00C006C8">
              <w:rPr>
                <w:rFonts w:ascii="Times New Roman" w:hAnsi="Times New Roman" w:cs="Times New Roman"/>
                <w:sz w:val="24"/>
                <w:szCs w:val="24"/>
              </w:rPr>
              <w:t>воохранения «</w:t>
            </w:r>
            <w:r w:rsidRPr="00C0326F">
              <w:rPr>
                <w:rFonts w:ascii="Times New Roman" w:hAnsi="Times New Roman" w:cs="Times New Roman"/>
                <w:sz w:val="24"/>
                <w:szCs w:val="24"/>
              </w:rPr>
              <w:t>Краевой клинический центр сп</w:t>
            </w:r>
            <w:r w:rsidRPr="00C0326F">
              <w:rPr>
                <w:rFonts w:ascii="Times New Roman" w:hAnsi="Times New Roman" w:cs="Times New Roman"/>
                <w:sz w:val="24"/>
                <w:szCs w:val="24"/>
              </w:rPr>
              <w:t>е</w:t>
            </w:r>
            <w:r w:rsidRPr="00C0326F">
              <w:rPr>
                <w:rFonts w:ascii="Times New Roman" w:hAnsi="Times New Roman" w:cs="Times New Roman"/>
                <w:sz w:val="24"/>
                <w:szCs w:val="24"/>
              </w:rPr>
              <w:t>циализированных видов медицинской помощи</w:t>
            </w:r>
            <w:r w:rsidRPr="00C006C8">
              <w:rPr>
                <w:rFonts w:ascii="Times New Roman" w:hAnsi="Times New Roman" w:cs="Times New Roman"/>
                <w:sz w:val="24"/>
                <w:szCs w:val="24"/>
              </w:rPr>
              <w:t>»</w:t>
            </w:r>
          </w:p>
          <w:p w:rsidR="0045018F" w:rsidRPr="00C0326F" w:rsidRDefault="0045018F" w:rsidP="005165C7">
            <w:pPr>
              <w:jc w:val="both"/>
            </w:pPr>
            <w:r w:rsidRPr="00C0326F">
              <w:rPr>
                <w:u w:val="single"/>
              </w:rPr>
              <w:t>Место нахождения / почтовый адрес:</w:t>
            </w:r>
          </w:p>
          <w:p w:rsidR="0045018F" w:rsidRDefault="0045018F" w:rsidP="005165C7">
            <w:pPr>
              <w:jc w:val="both"/>
            </w:pPr>
            <w:r w:rsidRPr="00C0326F">
              <w:t>Российская Федерация, 690091, Приморский край, г. Владивосток, ул. Уборевича, д. 30/37</w:t>
            </w:r>
          </w:p>
          <w:p w:rsidR="0045018F" w:rsidRPr="00F17930" w:rsidRDefault="0045018F" w:rsidP="005165C7">
            <w:pPr>
              <w:jc w:val="both"/>
              <w:rPr>
                <w:u w:val="single"/>
              </w:rPr>
            </w:pPr>
            <w:r w:rsidRPr="00945F58">
              <w:rPr>
                <w:u w:val="single"/>
              </w:rPr>
              <w:t>Адрес электронной почты:</w:t>
            </w:r>
            <w:r w:rsidR="00373906">
              <w:t xml:space="preserve"> </w:t>
            </w:r>
            <w:hyperlink r:id="rId9" w:history="1">
              <w:r w:rsidR="00373906">
                <w:rPr>
                  <w:rStyle w:val="a4"/>
                  <w:sz w:val="22"/>
                  <w:szCs w:val="22"/>
                  <w:lang w:val="en-US"/>
                </w:rPr>
                <w:t>zakupki</w:t>
              </w:r>
              <w:r w:rsidR="00373906" w:rsidRPr="00F17930">
                <w:rPr>
                  <w:rStyle w:val="a4"/>
                  <w:sz w:val="22"/>
                  <w:szCs w:val="22"/>
                </w:rPr>
                <w:t>@</w:t>
              </w:r>
              <w:proofErr w:type="spellStart"/>
              <w:r w:rsidR="00373906" w:rsidRPr="00373906">
                <w:rPr>
                  <w:rStyle w:val="a4"/>
                  <w:sz w:val="22"/>
                  <w:szCs w:val="22"/>
                </w:rPr>
                <w:t>kkcsvmp</w:t>
              </w:r>
              <w:r w:rsidR="00373906" w:rsidRPr="00F17930">
                <w:rPr>
                  <w:rStyle w:val="a4"/>
                  <w:sz w:val="22"/>
                  <w:szCs w:val="22"/>
                </w:rPr>
                <w:t>.ru</w:t>
              </w:r>
              <w:proofErr w:type="spellEnd"/>
            </w:hyperlink>
          </w:p>
          <w:p w:rsidR="0045018F" w:rsidRPr="00D92F07" w:rsidRDefault="0045018F" w:rsidP="0081627E">
            <w:pPr>
              <w:jc w:val="both"/>
            </w:pPr>
            <w:r w:rsidRPr="00C0326F">
              <w:rPr>
                <w:u w:val="single"/>
              </w:rPr>
              <w:t>Контактный телефон:</w:t>
            </w:r>
            <w:r w:rsidRPr="00C0326F">
              <w:t xml:space="preserve"> (423) 242-07-05, </w:t>
            </w:r>
            <w:r w:rsidRPr="00C0326F">
              <w:rPr>
                <w:u w:val="single"/>
              </w:rPr>
              <w:t>факс</w:t>
            </w:r>
            <w:r w:rsidRPr="00C0326F">
              <w:t xml:space="preserve"> (423) 243-81-35</w:t>
            </w:r>
          </w:p>
        </w:tc>
      </w:tr>
      <w:tr w:rsidR="0045018F" w:rsidRPr="00C006C8" w:rsidTr="0045018F">
        <w:tc>
          <w:tcPr>
            <w:tcW w:w="2490" w:type="pct"/>
            <w:vAlign w:val="center"/>
          </w:tcPr>
          <w:p w:rsidR="0045018F" w:rsidRPr="00C006C8" w:rsidRDefault="0045018F"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Предмет договора с указанием объема</w:t>
            </w:r>
            <w:r w:rsidR="00792FC3">
              <w:rPr>
                <w:rFonts w:ascii="Times New Roman" w:hAnsi="Times New Roman" w:cs="Times New Roman"/>
                <w:sz w:val="24"/>
                <w:szCs w:val="24"/>
              </w:rPr>
              <w:t xml:space="preserve"> </w:t>
            </w:r>
            <w:r w:rsidRPr="00C006C8">
              <w:rPr>
                <w:rFonts w:ascii="Times New Roman" w:hAnsi="Times New Roman" w:cs="Times New Roman"/>
                <w:sz w:val="24"/>
                <w:szCs w:val="24"/>
              </w:rPr>
              <w:t>оказ</w:t>
            </w:r>
            <w:r w:rsidRPr="00C006C8">
              <w:rPr>
                <w:rFonts w:ascii="Times New Roman" w:hAnsi="Times New Roman" w:cs="Times New Roman"/>
                <w:sz w:val="24"/>
                <w:szCs w:val="24"/>
              </w:rPr>
              <w:t>ы</w:t>
            </w:r>
            <w:r w:rsidRPr="00C006C8">
              <w:rPr>
                <w:rFonts w:ascii="Times New Roman" w:hAnsi="Times New Roman" w:cs="Times New Roman"/>
                <w:sz w:val="24"/>
                <w:szCs w:val="24"/>
              </w:rPr>
              <w:t>ваемых услуг</w:t>
            </w:r>
          </w:p>
        </w:tc>
        <w:tc>
          <w:tcPr>
            <w:tcW w:w="2510" w:type="pct"/>
          </w:tcPr>
          <w:p w:rsidR="0045018F" w:rsidRPr="005F72B5" w:rsidRDefault="00072546" w:rsidP="00E1143F">
            <w:pPr>
              <w:pStyle w:val="ConsPlusNormal"/>
              <w:widowControl/>
              <w:ind w:firstLine="0"/>
              <w:jc w:val="both"/>
              <w:rPr>
                <w:rFonts w:ascii="Times New Roman" w:hAnsi="Times New Roman" w:cs="Times New Roman"/>
                <w:sz w:val="24"/>
                <w:szCs w:val="24"/>
              </w:rPr>
            </w:pPr>
            <w:r w:rsidRPr="00072546">
              <w:rPr>
                <w:rFonts w:ascii="Times New Roman" w:hAnsi="Times New Roman" w:cs="Times New Roman"/>
                <w:sz w:val="24"/>
                <w:szCs w:val="24"/>
              </w:rPr>
              <w:t>Оказание услуг по доставке отправлений с вл</w:t>
            </w:r>
            <w:r w:rsidRPr="00072546">
              <w:rPr>
                <w:rFonts w:ascii="Times New Roman" w:hAnsi="Times New Roman" w:cs="Times New Roman"/>
                <w:sz w:val="24"/>
                <w:szCs w:val="24"/>
              </w:rPr>
              <w:t>о</w:t>
            </w:r>
            <w:r w:rsidRPr="00072546">
              <w:rPr>
                <w:rFonts w:ascii="Times New Roman" w:hAnsi="Times New Roman" w:cs="Times New Roman"/>
                <w:sz w:val="24"/>
                <w:szCs w:val="24"/>
              </w:rPr>
              <w:t xml:space="preserve">жением наркотических средств и психотропных веществ </w:t>
            </w:r>
            <w:r w:rsidR="00E1143F" w:rsidRPr="00D92F07">
              <w:rPr>
                <w:rFonts w:ascii="Times New Roman" w:hAnsi="Times New Roman" w:cs="Times New Roman"/>
                <w:i/>
                <w:sz w:val="24"/>
                <w:szCs w:val="24"/>
              </w:rPr>
              <w:t>(объем оказываемых услуг: в соотве</w:t>
            </w:r>
            <w:r w:rsidR="00E1143F" w:rsidRPr="00D92F07">
              <w:rPr>
                <w:rFonts w:ascii="Times New Roman" w:hAnsi="Times New Roman" w:cs="Times New Roman"/>
                <w:i/>
                <w:sz w:val="24"/>
                <w:szCs w:val="24"/>
              </w:rPr>
              <w:t>т</w:t>
            </w:r>
            <w:r w:rsidR="00E1143F" w:rsidRPr="00D92F07">
              <w:rPr>
                <w:rFonts w:ascii="Times New Roman" w:hAnsi="Times New Roman" w:cs="Times New Roman"/>
                <w:i/>
                <w:sz w:val="24"/>
                <w:szCs w:val="24"/>
              </w:rPr>
              <w:t>ствии с проектом Договора)</w:t>
            </w:r>
          </w:p>
        </w:tc>
      </w:tr>
      <w:tr w:rsidR="0045018F" w:rsidRPr="00C006C8" w:rsidTr="0045018F">
        <w:tc>
          <w:tcPr>
            <w:tcW w:w="2490" w:type="pct"/>
            <w:vAlign w:val="center"/>
          </w:tcPr>
          <w:p w:rsidR="0045018F" w:rsidRPr="003943C4" w:rsidRDefault="0045018F" w:rsidP="005165C7">
            <w:pPr>
              <w:pStyle w:val="ConsPlusNormal"/>
              <w:widowControl/>
              <w:ind w:firstLine="0"/>
              <w:rPr>
                <w:rFonts w:ascii="Times New Roman" w:hAnsi="Times New Roman" w:cs="Times New Roman"/>
                <w:sz w:val="24"/>
                <w:szCs w:val="24"/>
              </w:rPr>
            </w:pPr>
            <w:r w:rsidRPr="003943C4">
              <w:rPr>
                <w:rFonts w:ascii="Times New Roman" w:hAnsi="Times New Roman" w:cs="Times New Roman"/>
                <w:sz w:val="24"/>
                <w:szCs w:val="24"/>
              </w:rPr>
              <w:t>Начальная (максимальная) цена договора</w:t>
            </w:r>
          </w:p>
        </w:tc>
        <w:tc>
          <w:tcPr>
            <w:tcW w:w="2510" w:type="pct"/>
          </w:tcPr>
          <w:p w:rsidR="00E1143F" w:rsidRDefault="00A62ECD" w:rsidP="00E1143F">
            <w:pPr>
              <w:pStyle w:val="ConsPlusNormal"/>
              <w:widowControl/>
              <w:ind w:firstLine="0"/>
              <w:jc w:val="both"/>
              <w:rPr>
                <w:rFonts w:ascii="Times New Roman" w:hAnsi="Times New Roman" w:cs="Times New Roman"/>
                <w:sz w:val="24"/>
                <w:szCs w:val="24"/>
              </w:rPr>
            </w:pPr>
            <w:r>
              <w:rPr>
                <w:rStyle w:val="FontStyle38"/>
                <w:b w:val="0"/>
                <w:sz w:val="24"/>
                <w:szCs w:val="24"/>
              </w:rPr>
              <w:t>50</w:t>
            </w:r>
            <w:r w:rsidR="00E1143F">
              <w:rPr>
                <w:rStyle w:val="FontStyle38"/>
                <w:b w:val="0"/>
                <w:sz w:val="24"/>
                <w:szCs w:val="24"/>
              </w:rPr>
              <w:t xml:space="preserve">0 000,00 </w:t>
            </w:r>
            <w:r w:rsidR="00E1143F">
              <w:rPr>
                <w:rFonts w:ascii="Times New Roman" w:hAnsi="Times New Roman" w:cs="Times New Roman"/>
                <w:sz w:val="24"/>
                <w:szCs w:val="24"/>
              </w:rPr>
              <w:t>рублей.</w:t>
            </w:r>
          </w:p>
          <w:p w:rsidR="0045018F" w:rsidRPr="00D92F07" w:rsidRDefault="00E1143F" w:rsidP="00A62ECD">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w:t>
            </w:r>
            <w:r w:rsidR="00A62ECD">
              <w:rPr>
                <w:rFonts w:ascii="Times New Roman" w:hAnsi="Times New Roman" w:cs="Times New Roman"/>
                <w:sz w:val="24"/>
                <w:szCs w:val="24"/>
              </w:rPr>
              <w:t>пятьсот</w:t>
            </w:r>
            <w:r>
              <w:rPr>
                <w:rFonts w:ascii="Times New Roman" w:hAnsi="Times New Roman" w:cs="Times New Roman"/>
                <w:sz w:val="24"/>
                <w:szCs w:val="24"/>
              </w:rPr>
              <w:t xml:space="preserve"> тысяч рублей 00 </w:t>
            </w:r>
            <w:r w:rsidRPr="00104C53">
              <w:rPr>
                <w:rFonts w:ascii="Times New Roman" w:hAnsi="Times New Roman" w:cs="Times New Roman"/>
                <w:sz w:val="24"/>
                <w:szCs w:val="24"/>
              </w:rPr>
              <w:t>копе</w:t>
            </w:r>
            <w:r>
              <w:rPr>
                <w:rFonts w:ascii="Times New Roman" w:hAnsi="Times New Roman" w:cs="Times New Roman"/>
                <w:sz w:val="24"/>
                <w:szCs w:val="24"/>
              </w:rPr>
              <w:t>ек)</w:t>
            </w:r>
          </w:p>
        </w:tc>
      </w:tr>
      <w:tr w:rsidR="0045018F" w:rsidRPr="00C006C8" w:rsidTr="0045018F">
        <w:tc>
          <w:tcPr>
            <w:tcW w:w="2490" w:type="pct"/>
            <w:vAlign w:val="center"/>
          </w:tcPr>
          <w:p w:rsidR="0045018F" w:rsidRPr="00496E27" w:rsidRDefault="0045018F" w:rsidP="005165C7">
            <w:pPr>
              <w:pStyle w:val="ConsPlusNormal"/>
              <w:widowControl/>
              <w:ind w:firstLine="0"/>
              <w:jc w:val="both"/>
              <w:rPr>
                <w:rFonts w:ascii="Times New Roman" w:hAnsi="Times New Roman" w:cs="Times New Roman"/>
                <w:sz w:val="24"/>
                <w:szCs w:val="24"/>
                <w:lang w:val="en-US"/>
              </w:rPr>
            </w:pPr>
            <w:r w:rsidRPr="00496E27">
              <w:rPr>
                <w:rFonts w:ascii="Times New Roman" w:hAnsi="Times New Roman" w:cs="Times New Roman"/>
                <w:sz w:val="24"/>
                <w:szCs w:val="24"/>
              </w:rPr>
              <w:t>Источник финансирования закупки</w:t>
            </w:r>
          </w:p>
        </w:tc>
        <w:tc>
          <w:tcPr>
            <w:tcW w:w="2510" w:type="pct"/>
          </w:tcPr>
          <w:p w:rsidR="0045018F" w:rsidRPr="001F2E9B" w:rsidRDefault="00676983" w:rsidP="00F406C4">
            <w:pPr>
              <w:pStyle w:val="ConsPlusNormal"/>
              <w:tabs>
                <w:tab w:val="left" w:pos="3435"/>
              </w:tabs>
              <w:ind w:firstLine="0"/>
              <w:jc w:val="both"/>
              <w:rPr>
                <w:rFonts w:ascii="Times New Roman" w:hAnsi="Times New Roman" w:cs="Times New Roman"/>
                <w:sz w:val="24"/>
                <w:szCs w:val="24"/>
                <w:highlight w:val="yellow"/>
              </w:rPr>
            </w:pPr>
            <w:r>
              <w:rPr>
                <w:rFonts w:ascii="Times New Roman" w:hAnsi="Times New Roman" w:cs="Times New Roman"/>
                <w:sz w:val="24"/>
                <w:szCs w:val="24"/>
              </w:rPr>
              <w:t>Доходы от оказания платных услуг</w:t>
            </w:r>
            <w:r w:rsidR="007D37CE">
              <w:rPr>
                <w:rFonts w:ascii="Times New Roman" w:hAnsi="Times New Roman" w:cs="Times New Roman"/>
                <w:sz w:val="24"/>
                <w:szCs w:val="24"/>
              </w:rPr>
              <w:t xml:space="preserve"> </w:t>
            </w:r>
          </w:p>
        </w:tc>
      </w:tr>
      <w:tr w:rsidR="0045018F" w:rsidRPr="00C006C8" w:rsidTr="0045018F">
        <w:tc>
          <w:tcPr>
            <w:tcW w:w="2490" w:type="pct"/>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Форма, сроки и порядок оплаты услуги</w:t>
            </w:r>
          </w:p>
        </w:tc>
        <w:tc>
          <w:tcPr>
            <w:tcW w:w="2510" w:type="pct"/>
          </w:tcPr>
          <w:p w:rsidR="0045018F" w:rsidRPr="00D92F07" w:rsidRDefault="003F4CAB" w:rsidP="008E71C4">
            <w:pPr>
              <w:pStyle w:val="2CharCharCharCharCharCharCharCharCharCharCharCharCharCharCharChar"/>
              <w:jc w:val="both"/>
              <w:rPr>
                <w:rFonts w:ascii="Times New Roman" w:hAnsi="Times New Roman"/>
                <w:sz w:val="24"/>
                <w:szCs w:val="24"/>
                <w:lang w:val="ru-RU"/>
              </w:rPr>
            </w:pPr>
            <w:r w:rsidRPr="003F4CAB">
              <w:rPr>
                <w:rFonts w:ascii="Times New Roman" w:hAnsi="Times New Roman"/>
                <w:sz w:val="24"/>
                <w:szCs w:val="24"/>
                <w:lang w:val="ru-RU"/>
              </w:rPr>
              <w:t>Форма, сроки и порядок оплаты услуги</w:t>
            </w:r>
            <w:r>
              <w:rPr>
                <w:rFonts w:ascii="Times New Roman" w:hAnsi="Times New Roman"/>
                <w:sz w:val="24"/>
                <w:szCs w:val="24"/>
                <w:lang w:val="ru-RU"/>
              </w:rPr>
              <w:t xml:space="preserve"> в соо</w:t>
            </w:r>
            <w:r>
              <w:rPr>
                <w:rFonts w:ascii="Times New Roman" w:hAnsi="Times New Roman"/>
                <w:sz w:val="24"/>
                <w:szCs w:val="24"/>
                <w:lang w:val="ru-RU"/>
              </w:rPr>
              <w:t>т</w:t>
            </w:r>
            <w:r>
              <w:rPr>
                <w:rFonts w:ascii="Times New Roman" w:hAnsi="Times New Roman"/>
                <w:sz w:val="24"/>
                <w:szCs w:val="24"/>
                <w:lang w:val="ru-RU"/>
              </w:rPr>
              <w:t>ветствии с проектом Договора</w:t>
            </w:r>
            <w:r w:rsidR="0045018F" w:rsidRPr="00D92F07">
              <w:rPr>
                <w:rFonts w:ascii="Times New Roman" w:hAnsi="Times New Roman"/>
                <w:sz w:val="24"/>
                <w:szCs w:val="24"/>
                <w:lang w:val="ru-RU"/>
              </w:rPr>
              <w:t>.</w:t>
            </w:r>
          </w:p>
        </w:tc>
      </w:tr>
      <w:tr w:rsidR="0045018F" w:rsidRPr="00C006C8" w:rsidTr="0045018F">
        <w:tc>
          <w:tcPr>
            <w:tcW w:w="2490" w:type="pct"/>
            <w:vAlign w:val="center"/>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формирования цены договора (с уч</w:t>
            </w:r>
            <w:r w:rsidRPr="00496E27">
              <w:rPr>
                <w:rFonts w:ascii="Times New Roman" w:hAnsi="Times New Roman" w:cs="Times New Roman"/>
                <w:sz w:val="24"/>
                <w:szCs w:val="24"/>
              </w:rPr>
              <w:t>е</w:t>
            </w:r>
            <w:r w:rsidRPr="00496E27">
              <w:rPr>
                <w:rFonts w:ascii="Times New Roman" w:hAnsi="Times New Roman" w:cs="Times New Roman"/>
                <w:sz w:val="24"/>
                <w:szCs w:val="24"/>
              </w:rPr>
              <w:t>том или без учета расходов на перевозку, стр</w:t>
            </w:r>
            <w:r w:rsidRPr="00496E27">
              <w:rPr>
                <w:rFonts w:ascii="Times New Roman" w:hAnsi="Times New Roman" w:cs="Times New Roman"/>
                <w:sz w:val="24"/>
                <w:szCs w:val="24"/>
              </w:rPr>
              <w:t>а</w:t>
            </w:r>
            <w:r w:rsidRPr="00496E27">
              <w:rPr>
                <w:rFonts w:ascii="Times New Roman" w:hAnsi="Times New Roman" w:cs="Times New Roman"/>
                <w:sz w:val="24"/>
                <w:szCs w:val="24"/>
              </w:rPr>
              <w:lastRenderedPageBreak/>
              <w:t>хование, уплату таможенных пошлин, налогов и других обязательных платежей)</w:t>
            </w:r>
          </w:p>
        </w:tc>
        <w:tc>
          <w:tcPr>
            <w:tcW w:w="2510" w:type="pct"/>
          </w:tcPr>
          <w:p w:rsidR="0045018F" w:rsidRPr="00D92F07" w:rsidRDefault="0045018F"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lastRenderedPageBreak/>
              <w:t xml:space="preserve">Цена договора указана с учетом всех затрат и обязательных платежей с включенными в нее </w:t>
            </w:r>
            <w:r w:rsidRPr="00D92F07">
              <w:rPr>
                <w:rFonts w:ascii="Times New Roman" w:hAnsi="Times New Roman" w:cs="Times New Roman"/>
                <w:sz w:val="24"/>
                <w:szCs w:val="24"/>
              </w:rPr>
              <w:lastRenderedPageBreak/>
              <w:t>расходами (расходы на перевозку, страхование, уплату таможенных пошлин, налогов и других обязательных платежей) и прочими непредв</w:t>
            </w:r>
            <w:r w:rsidRPr="00D92F07">
              <w:rPr>
                <w:rFonts w:ascii="Times New Roman" w:hAnsi="Times New Roman" w:cs="Times New Roman"/>
                <w:sz w:val="24"/>
                <w:szCs w:val="24"/>
              </w:rPr>
              <w:t>и</w:t>
            </w:r>
            <w:r w:rsidRPr="00D92F07">
              <w:rPr>
                <w:rFonts w:ascii="Times New Roman" w:hAnsi="Times New Roman" w:cs="Times New Roman"/>
                <w:sz w:val="24"/>
                <w:szCs w:val="24"/>
              </w:rPr>
              <w:t>денными расходами, необходимыми для испо</w:t>
            </w:r>
            <w:r w:rsidRPr="00D92F07">
              <w:rPr>
                <w:rFonts w:ascii="Times New Roman" w:hAnsi="Times New Roman" w:cs="Times New Roman"/>
                <w:sz w:val="24"/>
                <w:szCs w:val="24"/>
              </w:rPr>
              <w:t>л</w:t>
            </w:r>
            <w:r w:rsidRPr="00D92F07">
              <w:rPr>
                <w:rFonts w:ascii="Times New Roman" w:hAnsi="Times New Roman" w:cs="Times New Roman"/>
                <w:sz w:val="24"/>
                <w:szCs w:val="24"/>
              </w:rPr>
              <w:t>нения Договора в полном объеме.</w:t>
            </w:r>
          </w:p>
        </w:tc>
      </w:tr>
      <w:tr w:rsidR="0045018F" w:rsidRPr="00C006C8" w:rsidTr="0045018F">
        <w:tc>
          <w:tcPr>
            <w:tcW w:w="2490" w:type="pct"/>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lastRenderedPageBreak/>
              <w:t>Требования к качеству, техническим характер</w:t>
            </w:r>
            <w:r w:rsidRPr="00496E27">
              <w:rPr>
                <w:rFonts w:ascii="Times New Roman" w:hAnsi="Times New Roman" w:cs="Times New Roman"/>
                <w:sz w:val="24"/>
                <w:szCs w:val="24"/>
              </w:rPr>
              <w:t>и</w:t>
            </w:r>
            <w:r w:rsidRPr="00496E27">
              <w:rPr>
                <w:rFonts w:ascii="Times New Roman" w:hAnsi="Times New Roman" w:cs="Times New Roman"/>
                <w:sz w:val="24"/>
                <w:szCs w:val="24"/>
              </w:rPr>
              <w:t>стикам услуги, к ее безопасности и иные треб</w:t>
            </w:r>
            <w:r w:rsidRPr="00496E27">
              <w:rPr>
                <w:rFonts w:ascii="Times New Roman" w:hAnsi="Times New Roman" w:cs="Times New Roman"/>
                <w:sz w:val="24"/>
                <w:szCs w:val="24"/>
              </w:rPr>
              <w:t>о</w:t>
            </w:r>
            <w:r w:rsidRPr="00496E27">
              <w:rPr>
                <w:rFonts w:ascii="Times New Roman" w:hAnsi="Times New Roman" w:cs="Times New Roman"/>
                <w:sz w:val="24"/>
                <w:szCs w:val="24"/>
              </w:rPr>
              <w:t>вания, связанные с определением соответствия оказываемой услуги потребностям Заказчика</w:t>
            </w:r>
          </w:p>
        </w:tc>
        <w:tc>
          <w:tcPr>
            <w:tcW w:w="2510" w:type="pct"/>
          </w:tcPr>
          <w:p w:rsidR="0045018F" w:rsidRPr="00D92F07" w:rsidRDefault="0045018F"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В соотв</w:t>
            </w:r>
            <w:r>
              <w:rPr>
                <w:rFonts w:ascii="Times New Roman" w:hAnsi="Times New Roman" w:cs="Times New Roman"/>
                <w:sz w:val="24"/>
                <w:szCs w:val="24"/>
              </w:rPr>
              <w:t>етствии с проектом Договора.</w:t>
            </w:r>
          </w:p>
        </w:tc>
      </w:tr>
      <w:tr w:rsidR="0045018F" w:rsidRPr="00C006C8" w:rsidTr="0045018F">
        <w:tc>
          <w:tcPr>
            <w:tcW w:w="2490" w:type="pct"/>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Требования к описанию участниками закупки оказываемой услуги, которая являются предм</w:t>
            </w:r>
            <w:r w:rsidRPr="00496E27">
              <w:rPr>
                <w:rFonts w:ascii="Times New Roman" w:hAnsi="Times New Roman" w:cs="Times New Roman"/>
                <w:sz w:val="24"/>
                <w:szCs w:val="24"/>
              </w:rPr>
              <w:t>е</w:t>
            </w:r>
            <w:r w:rsidRPr="00496E27">
              <w:rPr>
                <w:rFonts w:ascii="Times New Roman" w:hAnsi="Times New Roman" w:cs="Times New Roman"/>
                <w:sz w:val="24"/>
                <w:szCs w:val="24"/>
              </w:rPr>
              <w:t>том закупки, ее количественных и качественных характеристик</w:t>
            </w:r>
          </w:p>
        </w:tc>
        <w:tc>
          <w:tcPr>
            <w:tcW w:w="2510" w:type="pct"/>
            <w:vMerge w:val="restart"/>
          </w:tcPr>
          <w:p w:rsidR="0045018F" w:rsidRPr="006F3321" w:rsidRDefault="0045018F" w:rsidP="005165C7">
            <w:pPr>
              <w:pStyle w:val="ConsPlusNormal"/>
              <w:widowControl/>
              <w:ind w:firstLine="0"/>
              <w:jc w:val="both"/>
              <w:rPr>
                <w:rFonts w:ascii="Times New Roman" w:hAnsi="Times New Roman" w:cs="Times New Roman"/>
                <w:sz w:val="24"/>
                <w:szCs w:val="24"/>
              </w:rPr>
            </w:pPr>
          </w:p>
          <w:p w:rsidR="0045018F" w:rsidRPr="006F3321" w:rsidRDefault="0045018F" w:rsidP="005165C7">
            <w:pPr>
              <w:pStyle w:val="ConsPlusNormal"/>
              <w:widowControl/>
              <w:ind w:firstLine="0"/>
              <w:jc w:val="both"/>
              <w:rPr>
                <w:rFonts w:ascii="Times New Roman" w:hAnsi="Times New Roman" w:cs="Times New Roman"/>
                <w:sz w:val="24"/>
                <w:szCs w:val="24"/>
              </w:rPr>
            </w:pPr>
          </w:p>
          <w:p w:rsidR="0045018F" w:rsidRPr="006F3321" w:rsidRDefault="0045018F" w:rsidP="005165C7">
            <w:pPr>
              <w:pStyle w:val="ConsPlusNormal"/>
              <w:widowControl/>
              <w:ind w:firstLine="0"/>
              <w:jc w:val="both"/>
              <w:rPr>
                <w:rFonts w:ascii="Times New Roman" w:hAnsi="Times New Roman" w:cs="Times New Roman"/>
                <w:sz w:val="24"/>
                <w:szCs w:val="24"/>
              </w:rPr>
            </w:pPr>
          </w:p>
          <w:p w:rsidR="0045018F" w:rsidRPr="00C006C8" w:rsidRDefault="0045018F" w:rsidP="005165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проведения указанных процедур.</w:t>
            </w:r>
          </w:p>
        </w:tc>
      </w:tr>
      <w:tr w:rsidR="0045018F" w:rsidRPr="00C006C8" w:rsidTr="0045018F">
        <w:tc>
          <w:tcPr>
            <w:tcW w:w="2490" w:type="pct"/>
          </w:tcPr>
          <w:p w:rsidR="0045018F" w:rsidRPr="00D92F07" w:rsidRDefault="0045018F" w:rsidP="005165C7">
            <w:pPr>
              <w:pStyle w:val="ConsPlusNormal"/>
              <w:widowControl/>
              <w:ind w:firstLine="0"/>
              <w:jc w:val="both"/>
              <w:rPr>
                <w:rFonts w:ascii="Times New Roman" w:hAnsi="Times New Roman" w:cs="Times New Roman"/>
                <w:sz w:val="28"/>
                <w:szCs w:val="28"/>
              </w:rPr>
            </w:pPr>
            <w:r w:rsidRPr="00496E27">
              <w:rPr>
                <w:rFonts w:ascii="Times New Roman" w:hAnsi="Times New Roman" w:cs="Times New Roman"/>
                <w:sz w:val="24"/>
                <w:szCs w:val="24"/>
              </w:rPr>
              <w:t>Требования к содержанию, форме, оформлению и составу заявки на участие в закупке</w:t>
            </w:r>
          </w:p>
          <w:p w:rsidR="0045018F" w:rsidRPr="00D92F07" w:rsidRDefault="0045018F" w:rsidP="005165C7">
            <w:pPr>
              <w:pStyle w:val="ConsPlusNormal"/>
              <w:widowControl/>
              <w:ind w:firstLine="0"/>
              <w:jc w:val="both"/>
              <w:rPr>
                <w:rFonts w:ascii="Times New Roman" w:hAnsi="Times New Roman" w:cs="Times New Roman"/>
                <w:sz w:val="24"/>
                <w:szCs w:val="24"/>
              </w:rPr>
            </w:pPr>
          </w:p>
        </w:tc>
        <w:tc>
          <w:tcPr>
            <w:tcW w:w="2510" w:type="pct"/>
            <w:vMerge/>
          </w:tcPr>
          <w:p w:rsidR="0045018F" w:rsidRPr="00C006C8" w:rsidRDefault="0045018F" w:rsidP="005165C7">
            <w:pPr>
              <w:pStyle w:val="ConsPlusNormal"/>
              <w:widowControl/>
              <w:ind w:firstLine="0"/>
              <w:jc w:val="both"/>
              <w:rPr>
                <w:rFonts w:ascii="Times New Roman" w:hAnsi="Times New Roman" w:cs="Times New Roman"/>
                <w:sz w:val="24"/>
                <w:szCs w:val="24"/>
              </w:rPr>
            </w:pPr>
          </w:p>
        </w:tc>
      </w:tr>
      <w:tr w:rsidR="0045018F" w:rsidRPr="00C006C8" w:rsidTr="0045018F">
        <w:tc>
          <w:tcPr>
            <w:tcW w:w="2490" w:type="pct"/>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Место оказания услуги</w:t>
            </w:r>
          </w:p>
        </w:tc>
        <w:tc>
          <w:tcPr>
            <w:tcW w:w="2510" w:type="pct"/>
          </w:tcPr>
          <w:p w:rsidR="0045018F" w:rsidRPr="00D92F07" w:rsidRDefault="00D843C2" w:rsidP="009763BB">
            <w:pPr>
              <w:pStyle w:val="ConsPlusNormal"/>
              <w:widowControl/>
              <w:ind w:firstLine="0"/>
              <w:jc w:val="both"/>
              <w:rPr>
                <w:rFonts w:ascii="Times New Roman" w:hAnsi="Times New Roman" w:cs="Times New Roman"/>
                <w:sz w:val="24"/>
                <w:szCs w:val="24"/>
              </w:rPr>
            </w:pPr>
            <w:r w:rsidRPr="00EA3DE4">
              <w:rPr>
                <w:rFonts w:ascii="Times New Roman" w:hAnsi="Times New Roman"/>
                <w:sz w:val="24"/>
                <w:szCs w:val="24"/>
              </w:rPr>
              <w:t xml:space="preserve">Российская Федерация, 690002, Приморский край, </w:t>
            </w:r>
            <w:proofErr w:type="gramStart"/>
            <w:r w:rsidRPr="00EA3DE4">
              <w:rPr>
                <w:rFonts w:ascii="Times New Roman" w:hAnsi="Times New Roman"/>
                <w:sz w:val="24"/>
                <w:szCs w:val="24"/>
              </w:rPr>
              <w:t>г</w:t>
            </w:r>
            <w:proofErr w:type="gramEnd"/>
            <w:r w:rsidRPr="00EA3DE4">
              <w:rPr>
                <w:rFonts w:ascii="Times New Roman" w:hAnsi="Times New Roman"/>
                <w:sz w:val="24"/>
                <w:szCs w:val="24"/>
              </w:rPr>
              <w:t xml:space="preserve">. Владивосток, </w:t>
            </w:r>
            <w:proofErr w:type="spellStart"/>
            <w:r>
              <w:rPr>
                <w:rFonts w:ascii="Times New Roman" w:hAnsi="Times New Roman"/>
                <w:sz w:val="24"/>
                <w:szCs w:val="24"/>
              </w:rPr>
              <w:t>пр-кт</w:t>
            </w:r>
            <w:proofErr w:type="spellEnd"/>
            <w:r>
              <w:rPr>
                <w:rFonts w:ascii="Times New Roman" w:hAnsi="Times New Roman"/>
                <w:sz w:val="24"/>
                <w:szCs w:val="24"/>
              </w:rPr>
              <w:t xml:space="preserve"> Острякова, дом 6</w:t>
            </w:r>
          </w:p>
        </w:tc>
      </w:tr>
      <w:tr w:rsidR="0045018F" w:rsidRPr="00C006C8" w:rsidTr="0045018F">
        <w:tc>
          <w:tcPr>
            <w:tcW w:w="2490" w:type="pct"/>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Условия и сроки (периоды) оказания услуги</w:t>
            </w:r>
          </w:p>
        </w:tc>
        <w:tc>
          <w:tcPr>
            <w:tcW w:w="2510" w:type="pct"/>
            <w:shd w:val="clear" w:color="auto" w:fill="auto"/>
          </w:tcPr>
          <w:p w:rsidR="008E71C4" w:rsidRPr="00D92F07" w:rsidRDefault="008E71C4" w:rsidP="009763BB">
            <w:pPr>
              <w:pStyle w:val="ConsPlusNormal"/>
              <w:widowControl/>
              <w:ind w:firstLine="0"/>
              <w:jc w:val="both"/>
              <w:rPr>
                <w:rFonts w:ascii="Times New Roman" w:hAnsi="Times New Roman" w:cs="Times New Roman"/>
                <w:sz w:val="24"/>
                <w:szCs w:val="24"/>
              </w:rPr>
            </w:pPr>
            <w:r w:rsidRPr="009E0D7D">
              <w:rPr>
                <w:rFonts w:ascii="Times New Roman" w:hAnsi="Times New Roman" w:cs="Times New Roman"/>
                <w:sz w:val="24"/>
                <w:szCs w:val="24"/>
              </w:rPr>
              <w:t xml:space="preserve">Условия </w:t>
            </w:r>
            <w:r w:rsidR="00086609">
              <w:rPr>
                <w:rFonts w:ascii="Times New Roman" w:hAnsi="Times New Roman" w:cs="Times New Roman"/>
                <w:sz w:val="24"/>
                <w:szCs w:val="24"/>
              </w:rPr>
              <w:t xml:space="preserve">и сроки </w:t>
            </w:r>
            <w:r w:rsidRPr="009E0D7D">
              <w:rPr>
                <w:rFonts w:ascii="Times New Roman" w:hAnsi="Times New Roman" w:cs="Times New Roman"/>
                <w:sz w:val="24"/>
                <w:szCs w:val="24"/>
              </w:rPr>
              <w:t>оказания услуг определены в проекте Договора.</w:t>
            </w:r>
          </w:p>
        </w:tc>
      </w:tr>
      <w:tr w:rsidR="0045018F" w:rsidRPr="00C006C8" w:rsidTr="0045018F">
        <w:trPr>
          <w:trHeight w:val="94"/>
        </w:trPr>
        <w:tc>
          <w:tcPr>
            <w:tcW w:w="2490" w:type="pct"/>
            <w:vAlign w:val="center"/>
          </w:tcPr>
          <w:p w:rsidR="0045018F" w:rsidRPr="00496E27" w:rsidRDefault="0045018F" w:rsidP="005165C7">
            <w:pPr>
              <w:pStyle w:val="ConsPlusNorma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2510" w:type="pct"/>
            <w:shd w:val="clear" w:color="auto" w:fill="auto"/>
          </w:tcPr>
          <w:p w:rsidR="0045018F" w:rsidRPr="00D92F07" w:rsidRDefault="0045018F"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Выбранный способ закупки не предусматривает проведения указанных процедур.</w:t>
            </w:r>
          </w:p>
        </w:tc>
      </w:tr>
      <w:tr w:rsidR="0045018F" w:rsidRPr="00C006C8" w:rsidTr="0045018F">
        <w:tc>
          <w:tcPr>
            <w:tcW w:w="2490" w:type="pct"/>
            <w:vAlign w:val="center"/>
          </w:tcPr>
          <w:p w:rsidR="0045018F" w:rsidRPr="00496E27" w:rsidRDefault="0045018F" w:rsidP="005165C7">
            <w:pPr>
              <w:jc w:val="both"/>
            </w:pPr>
            <w:r w:rsidRPr="00496E27">
              <w:t>Требования к участникам закупки и перечень документов, представляемых участниками з</w:t>
            </w:r>
            <w:r w:rsidRPr="00496E27">
              <w:t>а</w:t>
            </w:r>
            <w:r w:rsidRPr="00496E27">
              <w:t>купки для подтверждения их соответствия у</w:t>
            </w:r>
            <w:r w:rsidRPr="00496E27">
              <w:t>с</w:t>
            </w:r>
            <w:r w:rsidRPr="00496E27">
              <w:t>тановленным требованиям</w:t>
            </w:r>
          </w:p>
        </w:tc>
        <w:tc>
          <w:tcPr>
            <w:tcW w:w="2510" w:type="pct"/>
          </w:tcPr>
          <w:p w:rsidR="0045018F" w:rsidRPr="00D92F07" w:rsidRDefault="0045018F" w:rsidP="005165C7">
            <w:pPr>
              <w:pStyle w:val="ConsPlusNormal"/>
              <w:ind w:firstLine="0"/>
              <w:rPr>
                <w:rFonts w:ascii="Times New Roman" w:hAnsi="Times New Roman" w:cs="Times New Roman"/>
                <w:sz w:val="24"/>
                <w:szCs w:val="24"/>
              </w:rPr>
            </w:pPr>
            <w:r w:rsidRPr="00D92F07">
              <w:rPr>
                <w:rFonts w:ascii="Times New Roman" w:hAnsi="Times New Roman" w:cs="Times New Roman"/>
                <w:sz w:val="24"/>
                <w:szCs w:val="24"/>
              </w:rPr>
              <w:t>Не предусмотрены.</w:t>
            </w:r>
          </w:p>
        </w:tc>
      </w:tr>
      <w:tr w:rsidR="0045018F" w:rsidRPr="00C006C8" w:rsidTr="0045018F">
        <w:tc>
          <w:tcPr>
            <w:tcW w:w="2490" w:type="pct"/>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Формы, порядок, дата начала и дата окончания срока предоставления участникам закупки раз</w:t>
            </w:r>
            <w:r w:rsidRPr="00496E27">
              <w:rPr>
                <w:rFonts w:ascii="Times New Roman" w:hAnsi="Times New Roman" w:cs="Times New Roman"/>
                <w:sz w:val="24"/>
                <w:szCs w:val="24"/>
              </w:rPr>
              <w:t>ъ</w:t>
            </w:r>
            <w:r w:rsidRPr="00496E27">
              <w:rPr>
                <w:rFonts w:ascii="Times New Roman" w:hAnsi="Times New Roman" w:cs="Times New Roman"/>
                <w:sz w:val="24"/>
                <w:szCs w:val="24"/>
              </w:rPr>
              <w:t>яснений положений документации о закупке</w:t>
            </w:r>
          </w:p>
        </w:tc>
        <w:tc>
          <w:tcPr>
            <w:tcW w:w="2510" w:type="pct"/>
            <w:vMerge w:val="restart"/>
          </w:tcPr>
          <w:p w:rsidR="0045018F" w:rsidRDefault="0045018F" w:rsidP="005165C7">
            <w:pPr>
              <w:pStyle w:val="ConsPlusNormal"/>
              <w:jc w:val="both"/>
              <w:rPr>
                <w:rFonts w:ascii="Times New Roman" w:hAnsi="Times New Roman" w:cs="Times New Roman"/>
                <w:sz w:val="24"/>
                <w:szCs w:val="24"/>
              </w:rPr>
            </w:pPr>
          </w:p>
          <w:p w:rsidR="0045018F" w:rsidRDefault="0045018F" w:rsidP="005165C7">
            <w:pPr>
              <w:pStyle w:val="ConsPlusNormal"/>
              <w:widowControl/>
              <w:ind w:firstLine="0"/>
              <w:jc w:val="both"/>
              <w:rPr>
                <w:rFonts w:ascii="Times New Roman" w:hAnsi="Times New Roman" w:cs="Times New Roman"/>
                <w:sz w:val="24"/>
                <w:szCs w:val="24"/>
              </w:rPr>
            </w:pPr>
          </w:p>
          <w:p w:rsidR="0045018F" w:rsidRDefault="0045018F" w:rsidP="005165C7">
            <w:pPr>
              <w:pStyle w:val="ConsPlusNormal"/>
              <w:widowControl/>
              <w:ind w:firstLine="0"/>
              <w:jc w:val="both"/>
              <w:rPr>
                <w:rFonts w:ascii="Times New Roman" w:hAnsi="Times New Roman" w:cs="Times New Roman"/>
                <w:sz w:val="24"/>
                <w:szCs w:val="24"/>
              </w:rPr>
            </w:pPr>
          </w:p>
          <w:p w:rsidR="0045018F" w:rsidRDefault="0045018F" w:rsidP="005165C7">
            <w:pPr>
              <w:pStyle w:val="ConsPlusNormal"/>
              <w:ind w:firstLine="0"/>
              <w:jc w:val="both"/>
              <w:rPr>
                <w:rFonts w:ascii="Times New Roman" w:hAnsi="Times New Roman" w:cs="Times New Roman"/>
                <w:sz w:val="24"/>
                <w:szCs w:val="24"/>
              </w:rPr>
            </w:pPr>
          </w:p>
          <w:p w:rsidR="00A94051" w:rsidRPr="0097621A" w:rsidRDefault="00A94051" w:rsidP="005165C7">
            <w:pPr>
              <w:pStyle w:val="ConsPlusNormal"/>
              <w:ind w:firstLine="0"/>
              <w:jc w:val="both"/>
              <w:rPr>
                <w:rFonts w:ascii="Times New Roman" w:hAnsi="Times New Roman" w:cs="Times New Roman"/>
                <w:sz w:val="24"/>
                <w:szCs w:val="24"/>
              </w:rPr>
            </w:pPr>
          </w:p>
          <w:p w:rsidR="0045018F" w:rsidRPr="00C006C8" w:rsidRDefault="0045018F" w:rsidP="005165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проведения указанных процедур</w:t>
            </w:r>
          </w:p>
        </w:tc>
      </w:tr>
      <w:tr w:rsidR="0045018F" w:rsidRPr="00C006C8" w:rsidTr="0045018F">
        <w:tc>
          <w:tcPr>
            <w:tcW w:w="2490" w:type="pct"/>
            <w:vAlign w:val="center"/>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Место и дата рассмотрения предложений  уч</w:t>
            </w:r>
            <w:r w:rsidRPr="00496E27">
              <w:rPr>
                <w:rFonts w:ascii="Times New Roman" w:hAnsi="Times New Roman" w:cs="Times New Roman"/>
                <w:sz w:val="24"/>
                <w:szCs w:val="24"/>
              </w:rPr>
              <w:t>а</w:t>
            </w:r>
            <w:r w:rsidRPr="00496E27">
              <w:rPr>
                <w:rFonts w:ascii="Times New Roman" w:hAnsi="Times New Roman" w:cs="Times New Roman"/>
                <w:sz w:val="24"/>
                <w:szCs w:val="24"/>
              </w:rPr>
              <w:t>стников закупки и подведения итогов закупки</w:t>
            </w:r>
          </w:p>
        </w:tc>
        <w:tc>
          <w:tcPr>
            <w:tcW w:w="2510" w:type="pct"/>
            <w:vMerge/>
          </w:tcPr>
          <w:p w:rsidR="0045018F" w:rsidRPr="00C006C8" w:rsidRDefault="0045018F" w:rsidP="005165C7">
            <w:pPr>
              <w:pStyle w:val="ConsPlusNormal"/>
              <w:jc w:val="both"/>
              <w:rPr>
                <w:rFonts w:ascii="Times New Roman" w:hAnsi="Times New Roman" w:cs="Times New Roman"/>
                <w:sz w:val="24"/>
                <w:szCs w:val="24"/>
              </w:rPr>
            </w:pPr>
          </w:p>
        </w:tc>
      </w:tr>
      <w:tr w:rsidR="0045018F" w:rsidRPr="00C006C8" w:rsidTr="0045018F">
        <w:tc>
          <w:tcPr>
            <w:tcW w:w="2490" w:type="pct"/>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Критерии оценки и сопоставления заявок на участие в закупке</w:t>
            </w:r>
          </w:p>
        </w:tc>
        <w:tc>
          <w:tcPr>
            <w:tcW w:w="2510" w:type="pct"/>
            <w:vMerge/>
            <w:shd w:val="clear" w:color="auto" w:fill="auto"/>
          </w:tcPr>
          <w:p w:rsidR="0045018F" w:rsidRPr="00C006C8" w:rsidRDefault="0045018F" w:rsidP="005165C7">
            <w:pPr>
              <w:pStyle w:val="ConsPlusNormal"/>
              <w:jc w:val="both"/>
              <w:rPr>
                <w:rFonts w:ascii="Times New Roman" w:hAnsi="Times New Roman" w:cs="Times New Roman"/>
                <w:sz w:val="24"/>
                <w:szCs w:val="24"/>
              </w:rPr>
            </w:pPr>
          </w:p>
        </w:tc>
      </w:tr>
      <w:tr w:rsidR="0045018F" w:rsidRPr="00C006C8" w:rsidTr="0045018F">
        <w:tc>
          <w:tcPr>
            <w:tcW w:w="2490" w:type="pct"/>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оценки и сопоставления заявок на уч</w:t>
            </w:r>
            <w:r w:rsidRPr="00496E27">
              <w:rPr>
                <w:rFonts w:ascii="Times New Roman" w:hAnsi="Times New Roman" w:cs="Times New Roman"/>
                <w:sz w:val="24"/>
                <w:szCs w:val="24"/>
              </w:rPr>
              <w:t>а</w:t>
            </w:r>
            <w:r w:rsidRPr="00496E27">
              <w:rPr>
                <w:rFonts w:ascii="Times New Roman" w:hAnsi="Times New Roman" w:cs="Times New Roman"/>
                <w:sz w:val="24"/>
                <w:szCs w:val="24"/>
              </w:rPr>
              <w:t>стие в закупке</w:t>
            </w:r>
          </w:p>
        </w:tc>
        <w:tc>
          <w:tcPr>
            <w:tcW w:w="2510" w:type="pct"/>
            <w:vMerge/>
            <w:shd w:val="clear" w:color="auto" w:fill="auto"/>
          </w:tcPr>
          <w:p w:rsidR="0045018F" w:rsidRPr="00C006C8" w:rsidRDefault="0045018F" w:rsidP="005165C7">
            <w:pPr>
              <w:pStyle w:val="ConsPlusNormal"/>
              <w:widowControl/>
              <w:ind w:firstLine="0"/>
              <w:jc w:val="both"/>
              <w:rPr>
                <w:rFonts w:ascii="Times New Roman" w:hAnsi="Times New Roman" w:cs="Times New Roman"/>
                <w:sz w:val="24"/>
                <w:szCs w:val="24"/>
              </w:rPr>
            </w:pPr>
          </w:p>
        </w:tc>
      </w:tr>
    </w:tbl>
    <w:p w:rsidR="0045018F" w:rsidRDefault="0045018F" w:rsidP="0045018F">
      <w:pPr>
        <w:pStyle w:val="ConsPlusNormal"/>
        <w:widowControl/>
        <w:ind w:firstLine="0"/>
        <w:jc w:val="both"/>
        <w:rPr>
          <w:sz w:val="16"/>
          <w:szCs w:val="16"/>
        </w:rPr>
      </w:pPr>
    </w:p>
    <w:p w:rsidR="003F4CAB" w:rsidRDefault="003F4CAB" w:rsidP="0045018F">
      <w:pPr>
        <w:pStyle w:val="ConsPlusNormal"/>
        <w:widowControl/>
        <w:ind w:firstLine="0"/>
        <w:jc w:val="both"/>
        <w:rPr>
          <w:sz w:val="16"/>
          <w:szCs w:val="16"/>
        </w:rPr>
      </w:pPr>
    </w:p>
    <w:p w:rsidR="003F4CAB" w:rsidRPr="003F4CAB" w:rsidRDefault="003F4CAB" w:rsidP="0045018F">
      <w:pPr>
        <w:pStyle w:val="ConsPlusNormal"/>
        <w:widowControl/>
        <w:ind w:firstLine="0"/>
        <w:jc w:val="both"/>
        <w:rPr>
          <w:sz w:val="16"/>
          <w:szCs w:val="16"/>
        </w:rPr>
      </w:pPr>
    </w:p>
    <w:p w:rsidR="009E0D7D" w:rsidRDefault="009E0D7D" w:rsidP="00526E3A">
      <w:pPr>
        <w:jc w:val="both"/>
        <w:rPr>
          <w:rFonts w:eastAsia="Times New Roman"/>
        </w:rPr>
      </w:pPr>
    </w:p>
    <w:p w:rsidR="00086609" w:rsidRDefault="00086609" w:rsidP="00526E3A">
      <w:pPr>
        <w:jc w:val="both"/>
        <w:rPr>
          <w:rFonts w:eastAsia="Times New Roman"/>
        </w:rPr>
      </w:pPr>
    </w:p>
    <w:p w:rsidR="00086609" w:rsidRDefault="00086609" w:rsidP="00526E3A">
      <w:pPr>
        <w:jc w:val="both"/>
        <w:rPr>
          <w:rFonts w:eastAsia="Times New Roman"/>
        </w:rPr>
      </w:pPr>
    </w:p>
    <w:p w:rsidR="00086609" w:rsidRDefault="00086609" w:rsidP="00526E3A">
      <w:pPr>
        <w:jc w:val="both"/>
        <w:rPr>
          <w:rFonts w:eastAsia="Times New Roman"/>
        </w:rPr>
      </w:pPr>
    </w:p>
    <w:p w:rsidR="00086609" w:rsidRDefault="00086609" w:rsidP="00526E3A">
      <w:pPr>
        <w:jc w:val="both"/>
        <w:rPr>
          <w:rFonts w:eastAsia="Times New Roman"/>
        </w:rPr>
      </w:pPr>
    </w:p>
    <w:p w:rsidR="00086609" w:rsidRDefault="00086609" w:rsidP="00526E3A">
      <w:pPr>
        <w:jc w:val="both"/>
        <w:rPr>
          <w:rFonts w:eastAsia="Times New Roman"/>
        </w:rPr>
      </w:pPr>
    </w:p>
    <w:p w:rsidR="00086609" w:rsidRDefault="00086609" w:rsidP="00526E3A">
      <w:pPr>
        <w:jc w:val="both"/>
        <w:rPr>
          <w:rFonts w:eastAsia="Times New Roman"/>
        </w:rPr>
      </w:pPr>
    </w:p>
    <w:p w:rsidR="00086609" w:rsidRDefault="00086609" w:rsidP="00526E3A">
      <w:pPr>
        <w:jc w:val="both"/>
        <w:rPr>
          <w:rFonts w:eastAsia="Times New Roman"/>
        </w:rPr>
      </w:pPr>
    </w:p>
    <w:p w:rsidR="0045018F" w:rsidRPr="00A92874" w:rsidRDefault="0045018F" w:rsidP="0045018F">
      <w:pPr>
        <w:pStyle w:val="ConsPlusNormal"/>
        <w:widowControl/>
        <w:ind w:firstLine="0"/>
        <w:jc w:val="center"/>
        <w:rPr>
          <w:rFonts w:ascii="Times New Roman" w:hAnsi="Times New Roman" w:cs="Times New Roman"/>
          <w:b/>
          <w:sz w:val="24"/>
          <w:szCs w:val="24"/>
        </w:rPr>
      </w:pPr>
      <w:r w:rsidRPr="00A92874">
        <w:rPr>
          <w:rFonts w:ascii="Times New Roman" w:hAnsi="Times New Roman" w:cs="Times New Roman"/>
          <w:b/>
          <w:sz w:val="24"/>
          <w:szCs w:val="24"/>
        </w:rPr>
        <w:lastRenderedPageBreak/>
        <w:t>Приложение № 1</w:t>
      </w:r>
    </w:p>
    <w:p w:rsidR="00BA2DD6" w:rsidRDefault="0045018F" w:rsidP="0045018F">
      <w:pPr>
        <w:pStyle w:val="ConsPlusNormal"/>
        <w:widowControl/>
        <w:ind w:firstLine="0"/>
        <w:jc w:val="center"/>
        <w:rPr>
          <w:rFonts w:ascii="Times New Roman" w:hAnsi="Times New Roman" w:cs="Times New Roman"/>
          <w:b/>
          <w:sz w:val="24"/>
          <w:szCs w:val="24"/>
        </w:rPr>
      </w:pPr>
      <w:r w:rsidRPr="00A92874">
        <w:rPr>
          <w:rFonts w:ascii="Times New Roman" w:hAnsi="Times New Roman" w:cs="Times New Roman"/>
          <w:b/>
          <w:sz w:val="24"/>
          <w:szCs w:val="24"/>
        </w:rPr>
        <w:t>к Документации о проведении закупки у единственного исполнителя</w:t>
      </w:r>
      <w:r w:rsidR="00086609">
        <w:rPr>
          <w:rFonts w:ascii="Times New Roman" w:hAnsi="Times New Roman" w:cs="Times New Roman"/>
          <w:b/>
          <w:sz w:val="24"/>
          <w:szCs w:val="24"/>
        </w:rPr>
        <w:t xml:space="preserve"> </w:t>
      </w:r>
    </w:p>
    <w:p w:rsidR="0045018F" w:rsidRDefault="0045018F" w:rsidP="0045018F">
      <w:pPr>
        <w:pStyle w:val="ConsPlusNormal"/>
        <w:widowControl/>
        <w:ind w:firstLine="0"/>
        <w:jc w:val="center"/>
        <w:rPr>
          <w:rFonts w:ascii="Times New Roman" w:hAnsi="Times New Roman" w:cs="Times New Roman"/>
          <w:b/>
          <w:sz w:val="24"/>
          <w:szCs w:val="24"/>
        </w:rPr>
      </w:pPr>
      <w:r w:rsidRPr="00A92874">
        <w:rPr>
          <w:rFonts w:ascii="Times New Roman" w:hAnsi="Times New Roman" w:cs="Times New Roman"/>
          <w:b/>
          <w:sz w:val="24"/>
          <w:szCs w:val="24"/>
        </w:rPr>
        <w:t xml:space="preserve">№ </w:t>
      </w:r>
      <w:r w:rsidR="00AD5C77">
        <w:rPr>
          <w:rFonts w:ascii="Times New Roman" w:hAnsi="Times New Roman" w:cs="Times New Roman"/>
          <w:b/>
          <w:sz w:val="24"/>
          <w:szCs w:val="24"/>
        </w:rPr>
        <w:t>05</w:t>
      </w:r>
      <w:r w:rsidR="00D746CF">
        <w:rPr>
          <w:rFonts w:ascii="Times New Roman" w:hAnsi="Times New Roman" w:cs="Times New Roman"/>
          <w:b/>
          <w:sz w:val="24"/>
          <w:szCs w:val="24"/>
        </w:rPr>
        <w:t xml:space="preserve"> </w:t>
      </w:r>
      <w:r w:rsidRPr="00A92874">
        <w:rPr>
          <w:rFonts w:ascii="Times New Roman" w:hAnsi="Times New Roman" w:cs="Times New Roman"/>
          <w:b/>
          <w:sz w:val="24"/>
          <w:szCs w:val="24"/>
        </w:rPr>
        <w:t xml:space="preserve"> ККЦ СВМП</w:t>
      </w:r>
    </w:p>
    <w:p w:rsidR="00222E90" w:rsidRDefault="00222E90" w:rsidP="00A94051">
      <w:pPr>
        <w:pStyle w:val="a3"/>
        <w:jc w:val="center"/>
      </w:pPr>
    </w:p>
    <w:p w:rsidR="00C52EE4" w:rsidRDefault="00C52EE4" w:rsidP="00C52EE4">
      <w:pPr>
        <w:pStyle w:val="Style7"/>
        <w:widowControl/>
        <w:spacing w:line="240" w:lineRule="auto"/>
        <w:ind w:firstLine="720"/>
        <w:jc w:val="center"/>
        <w:rPr>
          <w:rStyle w:val="FontStyle25"/>
          <w:sz w:val="22"/>
          <w:szCs w:val="22"/>
        </w:rPr>
      </w:pPr>
      <w:r w:rsidRPr="00BF4F0F">
        <w:rPr>
          <w:rStyle w:val="FontStyle25"/>
          <w:sz w:val="22"/>
          <w:szCs w:val="22"/>
        </w:rPr>
        <w:t>ПРОЕКТ ДОГОВОРА № ______</w:t>
      </w:r>
    </w:p>
    <w:p w:rsidR="009763BB" w:rsidRPr="009763BB" w:rsidRDefault="009763BB" w:rsidP="009763BB">
      <w:pPr>
        <w:pStyle w:val="Style5"/>
        <w:widowControl/>
        <w:spacing w:before="24"/>
        <w:jc w:val="left"/>
        <w:rPr>
          <w:rStyle w:val="FontStyle11"/>
          <w:rFonts w:ascii="Times New Roman" w:hAnsi="Times New Roman" w:cs="Times New Roman"/>
          <w:b/>
          <w:sz w:val="24"/>
          <w:szCs w:val="24"/>
        </w:rPr>
      </w:pPr>
      <w:r w:rsidRPr="009763BB">
        <w:rPr>
          <w:rStyle w:val="FontStyle11"/>
          <w:rFonts w:ascii="Times New Roman" w:hAnsi="Times New Roman" w:cs="Times New Roman"/>
          <w:b/>
          <w:sz w:val="24"/>
          <w:szCs w:val="24"/>
        </w:rPr>
        <w:t>оказания услуг по доставке наркотических средств и психотропных веществ</w:t>
      </w:r>
    </w:p>
    <w:p w:rsidR="00A62ECD" w:rsidRDefault="00A62ECD" w:rsidP="00A62ECD">
      <w:pPr>
        <w:pStyle w:val="Style5"/>
        <w:widowControl/>
        <w:tabs>
          <w:tab w:val="left" w:pos="6106"/>
          <w:tab w:val="left" w:leader="underscore" w:pos="6658"/>
          <w:tab w:val="left" w:leader="underscore" w:pos="8371"/>
          <w:tab w:val="left" w:leader="underscore" w:pos="9192"/>
        </w:tabs>
        <w:spacing w:line="240" w:lineRule="auto"/>
        <w:ind w:firstLine="0"/>
        <w:rPr>
          <w:rStyle w:val="FontStyle11"/>
          <w:rFonts w:ascii="Times New Roman" w:hAnsi="Times New Roman" w:cs="Times New Roman"/>
          <w:b/>
          <w:sz w:val="24"/>
          <w:szCs w:val="24"/>
        </w:rPr>
      </w:pPr>
      <w:r w:rsidRPr="00A62ECD">
        <w:rPr>
          <w:rStyle w:val="FontStyle11"/>
          <w:rFonts w:ascii="Times New Roman" w:hAnsi="Times New Roman" w:cs="Times New Roman"/>
          <w:b/>
          <w:sz w:val="24"/>
          <w:szCs w:val="24"/>
        </w:rPr>
        <w:t>г. Владивосток</w:t>
      </w:r>
      <w:r w:rsidRPr="00A62ECD">
        <w:rPr>
          <w:rStyle w:val="FontStyle11"/>
          <w:rFonts w:ascii="Times New Roman" w:hAnsi="Times New Roman" w:cs="Times New Roman"/>
          <w:b/>
          <w:sz w:val="24"/>
          <w:szCs w:val="24"/>
        </w:rPr>
        <w:tab/>
      </w:r>
      <w:r>
        <w:rPr>
          <w:rStyle w:val="FontStyle11"/>
          <w:rFonts w:ascii="Times New Roman" w:hAnsi="Times New Roman" w:cs="Times New Roman"/>
          <w:b/>
          <w:sz w:val="24"/>
          <w:szCs w:val="24"/>
        </w:rPr>
        <w:t>«___» _________</w:t>
      </w:r>
      <w:r w:rsidRPr="00A62ECD">
        <w:rPr>
          <w:rStyle w:val="FontStyle11"/>
          <w:rFonts w:ascii="Times New Roman" w:hAnsi="Times New Roman" w:cs="Times New Roman"/>
          <w:b/>
          <w:sz w:val="24"/>
          <w:szCs w:val="24"/>
        </w:rPr>
        <w:t>20</w:t>
      </w:r>
      <w:r w:rsidR="00AD5C77">
        <w:rPr>
          <w:rStyle w:val="FontStyle11"/>
          <w:rFonts w:ascii="Times New Roman" w:hAnsi="Times New Roman" w:cs="Times New Roman"/>
          <w:b/>
          <w:sz w:val="24"/>
          <w:szCs w:val="24"/>
        </w:rPr>
        <w:t>18</w:t>
      </w:r>
      <w:r w:rsidR="00901C98">
        <w:rPr>
          <w:rStyle w:val="FontStyle11"/>
          <w:rFonts w:ascii="Times New Roman" w:hAnsi="Times New Roman" w:cs="Times New Roman"/>
          <w:b/>
          <w:sz w:val="24"/>
          <w:szCs w:val="24"/>
        </w:rPr>
        <w:t xml:space="preserve"> </w:t>
      </w:r>
      <w:r w:rsidRPr="00A62ECD">
        <w:rPr>
          <w:rStyle w:val="FontStyle11"/>
          <w:rFonts w:ascii="Times New Roman" w:hAnsi="Times New Roman" w:cs="Times New Roman"/>
          <w:b/>
          <w:sz w:val="24"/>
          <w:szCs w:val="24"/>
        </w:rPr>
        <w:t>года</w:t>
      </w:r>
    </w:p>
    <w:p w:rsidR="00A62ECD" w:rsidRDefault="00A62ECD" w:rsidP="00A62ECD">
      <w:pPr>
        <w:pStyle w:val="Style5"/>
        <w:widowControl/>
        <w:tabs>
          <w:tab w:val="left" w:pos="6106"/>
          <w:tab w:val="left" w:leader="underscore" w:pos="6658"/>
          <w:tab w:val="left" w:leader="underscore" w:pos="8371"/>
          <w:tab w:val="left" w:leader="underscore" w:pos="9192"/>
        </w:tabs>
        <w:spacing w:line="240" w:lineRule="auto"/>
        <w:ind w:firstLine="0"/>
        <w:rPr>
          <w:rStyle w:val="FontStyle11"/>
          <w:rFonts w:ascii="Times New Roman" w:hAnsi="Times New Roman" w:cs="Times New Roman"/>
          <w:b/>
          <w:sz w:val="24"/>
          <w:szCs w:val="24"/>
        </w:rPr>
      </w:pPr>
    </w:p>
    <w:p w:rsidR="00327F5C" w:rsidRPr="00327F5C" w:rsidRDefault="00020056" w:rsidP="00327F5C">
      <w:pPr>
        <w:pStyle w:val="Style2"/>
        <w:widowControl/>
        <w:ind w:right="-568" w:firstLine="709"/>
        <w:rPr>
          <w:rStyle w:val="FontStyle12"/>
          <w:b w:val="0"/>
          <w:sz w:val="24"/>
          <w:szCs w:val="24"/>
        </w:rPr>
      </w:pPr>
      <w:r>
        <w:rPr>
          <w:rStyle w:val="FontStyle12"/>
          <w:b w:val="0"/>
          <w:sz w:val="24"/>
          <w:szCs w:val="24"/>
        </w:rPr>
        <w:t>_______</w:t>
      </w:r>
      <w:r w:rsidR="00327F5C" w:rsidRPr="00327F5C">
        <w:rPr>
          <w:rStyle w:val="FontStyle12"/>
          <w:b w:val="0"/>
          <w:sz w:val="24"/>
          <w:szCs w:val="24"/>
        </w:rPr>
        <w:t xml:space="preserve">, именуемое в дальнейшем </w:t>
      </w:r>
      <w:r w:rsidR="00327F5C" w:rsidRPr="00327F5C">
        <w:rPr>
          <w:rStyle w:val="FontStyle11"/>
          <w:rFonts w:ascii="Times New Roman" w:hAnsi="Times New Roman" w:cs="Times New Roman"/>
          <w:b/>
          <w:sz w:val="24"/>
          <w:szCs w:val="24"/>
        </w:rPr>
        <w:t>«Исполнитель»</w:t>
      </w:r>
      <w:r w:rsidR="00327F5C" w:rsidRPr="00327F5C">
        <w:rPr>
          <w:rStyle w:val="FontStyle11"/>
          <w:rFonts w:ascii="Times New Roman" w:hAnsi="Times New Roman" w:cs="Times New Roman"/>
          <w:sz w:val="24"/>
          <w:szCs w:val="24"/>
        </w:rPr>
        <w:t xml:space="preserve">, </w:t>
      </w:r>
      <w:r w:rsidR="00327F5C" w:rsidRPr="00327F5C">
        <w:rPr>
          <w:rStyle w:val="FontStyle12"/>
          <w:b w:val="0"/>
          <w:sz w:val="24"/>
          <w:szCs w:val="24"/>
        </w:rPr>
        <w:t xml:space="preserve">представленное в лице </w:t>
      </w:r>
      <w:r>
        <w:rPr>
          <w:rStyle w:val="FontStyle12"/>
          <w:b w:val="0"/>
          <w:sz w:val="24"/>
          <w:szCs w:val="24"/>
        </w:rPr>
        <w:t>_____</w:t>
      </w:r>
      <w:r w:rsidR="00327F5C" w:rsidRPr="00327F5C">
        <w:rPr>
          <w:rStyle w:val="FontStyle12"/>
          <w:b w:val="0"/>
          <w:sz w:val="24"/>
          <w:szCs w:val="24"/>
        </w:rPr>
        <w:t>, дейс</w:t>
      </w:r>
      <w:r w:rsidR="00327F5C" w:rsidRPr="00327F5C">
        <w:rPr>
          <w:rStyle w:val="FontStyle12"/>
          <w:b w:val="0"/>
          <w:sz w:val="24"/>
          <w:szCs w:val="24"/>
        </w:rPr>
        <w:t>т</w:t>
      </w:r>
      <w:r w:rsidR="00327F5C" w:rsidRPr="00327F5C">
        <w:rPr>
          <w:rStyle w:val="FontStyle12"/>
          <w:b w:val="0"/>
          <w:sz w:val="24"/>
          <w:szCs w:val="24"/>
        </w:rPr>
        <w:t xml:space="preserve">вующего </w:t>
      </w:r>
      <w:proofErr w:type="gramStart"/>
      <w:r w:rsidR="00327F5C" w:rsidRPr="00327F5C">
        <w:rPr>
          <w:rStyle w:val="FontStyle12"/>
          <w:b w:val="0"/>
          <w:sz w:val="24"/>
          <w:szCs w:val="24"/>
        </w:rPr>
        <w:t>на</w:t>
      </w:r>
      <w:proofErr w:type="gramEnd"/>
      <w:r w:rsidR="00327F5C" w:rsidRPr="00327F5C">
        <w:rPr>
          <w:rStyle w:val="FontStyle12"/>
          <w:b w:val="0"/>
          <w:sz w:val="24"/>
          <w:szCs w:val="24"/>
        </w:rPr>
        <w:t xml:space="preserve"> </w:t>
      </w:r>
      <w:r>
        <w:rPr>
          <w:rStyle w:val="FontStyle12"/>
          <w:b w:val="0"/>
          <w:sz w:val="24"/>
          <w:szCs w:val="24"/>
        </w:rPr>
        <w:t>_______</w:t>
      </w:r>
      <w:r w:rsidR="00327F5C" w:rsidRPr="00327F5C">
        <w:rPr>
          <w:rStyle w:val="FontStyle12"/>
          <w:b w:val="0"/>
          <w:sz w:val="24"/>
          <w:szCs w:val="24"/>
        </w:rPr>
        <w:t>,</w:t>
      </w:r>
    </w:p>
    <w:p w:rsidR="00327F5C" w:rsidRPr="00327F5C" w:rsidRDefault="00327F5C" w:rsidP="00327F5C">
      <w:pPr>
        <w:pStyle w:val="Style2"/>
        <w:widowControl/>
        <w:ind w:right="-568" w:firstLine="709"/>
        <w:rPr>
          <w:rStyle w:val="FontStyle12"/>
          <w:b w:val="0"/>
          <w:sz w:val="24"/>
          <w:szCs w:val="24"/>
        </w:rPr>
      </w:pPr>
      <w:r w:rsidRPr="00327F5C">
        <w:rPr>
          <w:rStyle w:val="FontStyle12"/>
          <w:b w:val="0"/>
          <w:sz w:val="24"/>
          <w:szCs w:val="24"/>
        </w:rPr>
        <w:t xml:space="preserve">и </w:t>
      </w:r>
      <w:r w:rsidRPr="00327F5C">
        <w:rPr>
          <w:rStyle w:val="FontStyle11"/>
          <w:rFonts w:ascii="Times New Roman" w:hAnsi="Times New Roman" w:cs="Times New Roman"/>
          <w:b/>
          <w:sz w:val="24"/>
          <w:szCs w:val="24"/>
        </w:rPr>
        <w:t>государственное автономное учреждение здравоохранения «Краевой клинический центр специализированных видов медицинской помощи»</w:t>
      </w:r>
      <w:r w:rsidRPr="00327F5C">
        <w:rPr>
          <w:rStyle w:val="FontStyle11"/>
          <w:rFonts w:ascii="Times New Roman" w:hAnsi="Times New Roman" w:cs="Times New Roman"/>
          <w:sz w:val="24"/>
          <w:szCs w:val="24"/>
        </w:rPr>
        <w:t xml:space="preserve"> </w:t>
      </w:r>
      <w:r w:rsidRPr="00327F5C">
        <w:rPr>
          <w:rStyle w:val="FontStyle12"/>
          <w:b w:val="0"/>
          <w:sz w:val="24"/>
          <w:szCs w:val="24"/>
        </w:rPr>
        <w:t xml:space="preserve">(ГАУЗ «ККЦ СВМП»), именуемое в дальнейшем </w:t>
      </w:r>
      <w:r w:rsidRPr="00327F5C">
        <w:rPr>
          <w:rStyle w:val="FontStyle11"/>
          <w:rFonts w:ascii="Times New Roman" w:hAnsi="Times New Roman" w:cs="Times New Roman"/>
          <w:b/>
          <w:sz w:val="24"/>
          <w:szCs w:val="24"/>
        </w:rPr>
        <w:t>«Заказчик»</w:t>
      </w:r>
      <w:r w:rsidRPr="00327F5C">
        <w:rPr>
          <w:rStyle w:val="FontStyle11"/>
          <w:rFonts w:ascii="Times New Roman" w:hAnsi="Times New Roman" w:cs="Times New Roman"/>
          <w:sz w:val="24"/>
          <w:szCs w:val="24"/>
        </w:rPr>
        <w:t xml:space="preserve">, </w:t>
      </w:r>
      <w:r w:rsidRPr="00327F5C">
        <w:rPr>
          <w:rStyle w:val="FontStyle12"/>
          <w:b w:val="0"/>
          <w:sz w:val="24"/>
          <w:szCs w:val="24"/>
        </w:rPr>
        <w:t>в лице главного врача Берёзкина Николая Львовича, действующего на основании Устава, с другой стороны, именуемые совместно «Стороны» и каждая в отдельности «Сторона», заключили настоящий Договор (далее по тексту - Договор) о нижеследующем.</w:t>
      </w:r>
    </w:p>
    <w:p w:rsidR="00327F5C" w:rsidRPr="00327F5C" w:rsidRDefault="00327F5C" w:rsidP="00327F5C">
      <w:pPr>
        <w:pStyle w:val="Style3"/>
        <w:widowControl/>
        <w:ind w:right="-568" w:firstLine="709"/>
      </w:pPr>
    </w:p>
    <w:p w:rsidR="00327F5C" w:rsidRPr="00327F5C" w:rsidRDefault="00327F5C" w:rsidP="00327F5C">
      <w:pPr>
        <w:pStyle w:val="Style3"/>
        <w:widowControl/>
        <w:ind w:right="-568"/>
        <w:jc w:val="center"/>
        <w:rPr>
          <w:rStyle w:val="FontStyle11"/>
          <w:rFonts w:ascii="Times New Roman" w:hAnsi="Times New Roman" w:cs="Times New Roman"/>
          <w:b/>
          <w:sz w:val="24"/>
          <w:szCs w:val="24"/>
        </w:rPr>
      </w:pPr>
      <w:r w:rsidRPr="00327F5C">
        <w:rPr>
          <w:rStyle w:val="FontStyle11"/>
          <w:rFonts w:ascii="Times New Roman" w:hAnsi="Times New Roman" w:cs="Times New Roman"/>
          <w:b/>
          <w:sz w:val="24"/>
          <w:szCs w:val="24"/>
        </w:rPr>
        <w:t>1.  ПРЕДМЕТ ДОГОВОРА</w:t>
      </w:r>
    </w:p>
    <w:p w:rsidR="00327F5C" w:rsidRPr="00327F5C" w:rsidRDefault="00327F5C" w:rsidP="00327F5C">
      <w:pPr>
        <w:pStyle w:val="Style4"/>
        <w:widowControl/>
        <w:tabs>
          <w:tab w:val="left" w:pos="1085"/>
        </w:tabs>
        <w:spacing w:line="240" w:lineRule="auto"/>
        <w:ind w:right="-568" w:firstLine="709"/>
        <w:rPr>
          <w:rStyle w:val="FontStyle12"/>
          <w:b w:val="0"/>
          <w:sz w:val="24"/>
          <w:szCs w:val="24"/>
        </w:rPr>
      </w:pPr>
      <w:r w:rsidRPr="00327F5C">
        <w:rPr>
          <w:rStyle w:val="FontStyle12"/>
          <w:b w:val="0"/>
          <w:sz w:val="24"/>
          <w:szCs w:val="24"/>
        </w:rPr>
        <w:t>1.1.</w:t>
      </w:r>
      <w:r w:rsidRPr="00327F5C">
        <w:rPr>
          <w:rStyle w:val="FontStyle12"/>
          <w:b w:val="0"/>
          <w:sz w:val="24"/>
          <w:szCs w:val="24"/>
        </w:rPr>
        <w:tab/>
        <w:t xml:space="preserve"> Исполнитель обязуется по заявке Заказчика оказывать, а Заказчик принимать и оплач</w:t>
      </w:r>
      <w:r w:rsidRPr="00327F5C">
        <w:rPr>
          <w:rStyle w:val="FontStyle12"/>
          <w:b w:val="0"/>
          <w:sz w:val="24"/>
          <w:szCs w:val="24"/>
        </w:rPr>
        <w:t>и</w:t>
      </w:r>
      <w:r w:rsidRPr="00327F5C">
        <w:rPr>
          <w:rStyle w:val="FontStyle12"/>
          <w:b w:val="0"/>
          <w:sz w:val="24"/>
          <w:szCs w:val="24"/>
        </w:rPr>
        <w:t>вать</w:t>
      </w:r>
      <w:r w:rsidRPr="00327F5C">
        <w:rPr>
          <w:rStyle w:val="FontStyle12"/>
          <w:b w:val="0"/>
          <w:sz w:val="24"/>
          <w:szCs w:val="24"/>
        </w:rPr>
        <w:br/>
        <w:t>услуги (далее по тексту - услуги) по доставке отправлений с вложением наркотических средств и</w:t>
      </w:r>
      <w:r w:rsidRPr="00327F5C">
        <w:rPr>
          <w:rStyle w:val="FontStyle12"/>
          <w:b w:val="0"/>
          <w:sz w:val="24"/>
          <w:szCs w:val="24"/>
        </w:rPr>
        <w:br/>
        <w:t>психотропных веществ (далее по тексту - Отправления с вложением наркотических средств и</w:t>
      </w:r>
      <w:r w:rsidRPr="00327F5C">
        <w:rPr>
          <w:rStyle w:val="FontStyle12"/>
          <w:b w:val="0"/>
          <w:sz w:val="24"/>
          <w:szCs w:val="24"/>
        </w:rPr>
        <w:br/>
        <w:t>психотропных веществ или Отправление).</w:t>
      </w:r>
    </w:p>
    <w:p w:rsidR="00327F5C" w:rsidRPr="00327F5C" w:rsidRDefault="00327F5C" w:rsidP="00327F5C">
      <w:pPr>
        <w:pStyle w:val="Style4"/>
        <w:widowControl/>
        <w:numPr>
          <w:ilvl w:val="0"/>
          <w:numId w:val="13"/>
        </w:numPr>
        <w:tabs>
          <w:tab w:val="left" w:pos="902"/>
        </w:tabs>
        <w:spacing w:line="240" w:lineRule="auto"/>
        <w:ind w:right="-568" w:firstLine="709"/>
        <w:rPr>
          <w:rStyle w:val="FontStyle12"/>
          <w:b w:val="0"/>
          <w:sz w:val="24"/>
          <w:szCs w:val="24"/>
        </w:rPr>
      </w:pPr>
      <w:r w:rsidRPr="00327F5C">
        <w:rPr>
          <w:rStyle w:val="FontStyle12"/>
          <w:b w:val="0"/>
          <w:sz w:val="24"/>
          <w:szCs w:val="24"/>
        </w:rPr>
        <w:t xml:space="preserve"> В рамках настоящего Договора Заказчик может выступать как отправителем, так и п</w:t>
      </w:r>
      <w:r w:rsidRPr="00327F5C">
        <w:rPr>
          <w:rStyle w:val="FontStyle12"/>
          <w:b w:val="0"/>
          <w:sz w:val="24"/>
          <w:szCs w:val="24"/>
        </w:rPr>
        <w:t>о</w:t>
      </w:r>
      <w:r w:rsidRPr="00327F5C">
        <w:rPr>
          <w:rStyle w:val="FontStyle12"/>
          <w:b w:val="0"/>
          <w:sz w:val="24"/>
          <w:szCs w:val="24"/>
        </w:rPr>
        <w:t>лучателем.</w:t>
      </w:r>
    </w:p>
    <w:p w:rsidR="00327F5C" w:rsidRPr="00327F5C" w:rsidRDefault="00327F5C" w:rsidP="00327F5C">
      <w:pPr>
        <w:pStyle w:val="Style4"/>
        <w:widowControl/>
        <w:numPr>
          <w:ilvl w:val="0"/>
          <w:numId w:val="13"/>
        </w:numPr>
        <w:tabs>
          <w:tab w:val="left" w:pos="902"/>
        </w:tabs>
        <w:spacing w:line="240" w:lineRule="auto"/>
        <w:ind w:right="-568" w:firstLine="709"/>
        <w:rPr>
          <w:rStyle w:val="FontStyle12"/>
          <w:b w:val="0"/>
          <w:sz w:val="24"/>
          <w:szCs w:val="24"/>
        </w:rPr>
      </w:pPr>
      <w:r w:rsidRPr="00327F5C">
        <w:rPr>
          <w:rStyle w:val="FontStyle12"/>
          <w:b w:val="0"/>
          <w:sz w:val="24"/>
          <w:szCs w:val="24"/>
        </w:rPr>
        <w:t xml:space="preserve"> Доставка Отправлений осуществляется в соответствии требованиями, установленным Приложением № 2 к настоящему Договору.</w:t>
      </w:r>
    </w:p>
    <w:p w:rsidR="00327F5C" w:rsidRPr="00327F5C" w:rsidRDefault="00327F5C" w:rsidP="00327F5C">
      <w:pPr>
        <w:pStyle w:val="Style4"/>
        <w:widowControl/>
        <w:numPr>
          <w:ilvl w:val="0"/>
          <w:numId w:val="13"/>
        </w:numPr>
        <w:tabs>
          <w:tab w:val="left" w:pos="902"/>
        </w:tabs>
        <w:spacing w:line="240" w:lineRule="auto"/>
        <w:ind w:right="-568" w:firstLine="709"/>
        <w:rPr>
          <w:rStyle w:val="FontStyle12"/>
          <w:b w:val="0"/>
          <w:sz w:val="24"/>
          <w:szCs w:val="24"/>
        </w:rPr>
      </w:pPr>
      <w:r w:rsidRPr="00327F5C">
        <w:rPr>
          <w:rStyle w:val="FontStyle12"/>
          <w:b w:val="0"/>
          <w:sz w:val="24"/>
          <w:szCs w:val="24"/>
        </w:rPr>
        <w:t xml:space="preserve"> Доставка Отправлений с вложением наркотических средств и психотропных веществ осуществляется Исполнителем при наличии у получателей и отправителей лицензии на виды де</w:t>
      </w:r>
      <w:r w:rsidRPr="00327F5C">
        <w:rPr>
          <w:rStyle w:val="FontStyle12"/>
          <w:b w:val="0"/>
          <w:sz w:val="24"/>
          <w:szCs w:val="24"/>
        </w:rPr>
        <w:t>я</w:t>
      </w:r>
      <w:r w:rsidRPr="00327F5C">
        <w:rPr>
          <w:rStyle w:val="FontStyle12"/>
          <w:b w:val="0"/>
          <w:sz w:val="24"/>
          <w:szCs w:val="24"/>
        </w:rPr>
        <w:t>тельности, связанные с оборотом наркотических средств и психотропных веществ.</w:t>
      </w:r>
    </w:p>
    <w:p w:rsidR="00327F5C" w:rsidRPr="00327F5C" w:rsidRDefault="00327F5C" w:rsidP="00327F5C">
      <w:pPr>
        <w:pStyle w:val="Style4"/>
        <w:widowControl/>
        <w:numPr>
          <w:ilvl w:val="0"/>
          <w:numId w:val="13"/>
        </w:numPr>
        <w:tabs>
          <w:tab w:val="left" w:pos="902"/>
        </w:tabs>
        <w:spacing w:line="240" w:lineRule="auto"/>
        <w:ind w:right="-568" w:firstLine="709"/>
        <w:rPr>
          <w:rStyle w:val="FontStyle12"/>
          <w:b w:val="0"/>
          <w:sz w:val="24"/>
          <w:szCs w:val="24"/>
        </w:rPr>
      </w:pPr>
      <w:r w:rsidRPr="00327F5C">
        <w:rPr>
          <w:rStyle w:val="FontStyle12"/>
          <w:b w:val="0"/>
          <w:sz w:val="24"/>
          <w:szCs w:val="24"/>
        </w:rPr>
        <w:t xml:space="preserve"> В случае</w:t>
      </w:r>
      <w:proofErr w:type="gramStart"/>
      <w:r w:rsidRPr="00327F5C">
        <w:rPr>
          <w:rStyle w:val="FontStyle12"/>
          <w:b w:val="0"/>
          <w:sz w:val="24"/>
          <w:szCs w:val="24"/>
        </w:rPr>
        <w:t>,</w:t>
      </w:r>
      <w:proofErr w:type="gramEnd"/>
      <w:r w:rsidRPr="00327F5C">
        <w:rPr>
          <w:rStyle w:val="FontStyle12"/>
          <w:b w:val="0"/>
          <w:sz w:val="24"/>
          <w:szCs w:val="24"/>
        </w:rPr>
        <w:t xml:space="preserve"> если наркотические средства и психотропные вещества передаются для дал</w:t>
      </w:r>
      <w:r w:rsidRPr="00327F5C">
        <w:rPr>
          <w:rStyle w:val="FontStyle12"/>
          <w:b w:val="0"/>
          <w:sz w:val="24"/>
          <w:szCs w:val="24"/>
        </w:rPr>
        <w:t>ь</w:t>
      </w:r>
      <w:r w:rsidRPr="00327F5C">
        <w:rPr>
          <w:rStyle w:val="FontStyle12"/>
          <w:b w:val="0"/>
          <w:sz w:val="24"/>
          <w:szCs w:val="24"/>
        </w:rPr>
        <w:t>нейшего уничтожения, получателями Отправлений могут быть только государственные унита</w:t>
      </w:r>
      <w:r w:rsidRPr="00327F5C">
        <w:rPr>
          <w:rStyle w:val="FontStyle12"/>
          <w:b w:val="0"/>
          <w:sz w:val="24"/>
          <w:szCs w:val="24"/>
        </w:rPr>
        <w:t>р</w:t>
      </w:r>
      <w:r w:rsidRPr="00327F5C">
        <w:rPr>
          <w:rStyle w:val="FontStyle12"/>
          <w:b w:val="0"/>
          <w:sz w:val="24"/>
          <w:szCs w:val="24"/>
        </w:rPr>
        <w:t>ные предприятия, государственные учреждения, или муниципальные унитарные предприятия и муниципальные учреждения, входящие в муниципальную систему здравоохранения, при наличии у них лицензии на деятельность по уничтожению наркотических средств и психотропных веществ. Передача указанным предприятиям и учреждениям подлежащих уничтожению наркотических средств и психотропных веществ осуществляется при наличии заключенного между получателем и Заказчиком договора на передачу наркотических средств и психотропных веществ и акта при</w:t>
      </w:r>
      <w:r w:rsidRPr="00327F5C">
        <w:rPr>
          <w:rStyle w:val="FontStyle12"/>
          <w:b w:val="0"/>
          <w:sz w:val="24"/>
          <w:szCs w:val="24"/>
        </w:rPr>
        <w:t>е</w:t>
      </w:r>
      <w:r w:rsidRPr="00327F5C">
        <w:rPr>
          <w:rStyle w:val="FontStyle12"/>
          <w:b w:val="0"/>
          <w:sz w:val="24"/>
          <w:szCs w:val="24"/>
        </w:rPr>
        <w:t>ма-передачи.</w:t>
      </w:r>
    </w:p>
    <w:p w:rsidR="00327F5C" w:rsidRPr="00327F5C" w:rsidRDefault="00327F5C" w:rsidP="00327F5C">
      <w:pPr>
        <w:pStyle w:val="Style5"/>
        <w:widowControl/>
        <w:spacing w:line="240" w:lineRule="auto"/>
        <w:ind w:right="-568" w:firstLine="709"/>
        <w:jc w:val="center"/>
      </w:pPr>
    </w:p>
    <w:p w:rsidR="00327F5C" w:rsidRPr="00327F5C" w:rsidRDefault="00327F5C" w:rsidP="00327F5C">
      <w:pPr>
        <w:pStyle w:val="Style5"/>
        <w:widowControl/>
        <w:spacing w:line="240" w:lineRule="auto"/>
        <w:ind w:right="-568" w:firstLine="709"/>
        <w:jc w:val="center"/>
        <w:rPr>
          <w:rStyle w:val="FontStyle11"/>
          <w:rFonts w:ascii="Times New Roman" w:hAnsi="Times New Roman" w:cs="Times New Roman"/>
          <w:b/>
          <w:sz w:val="24"/>
          <w:szCs w:val="24"/>
        </w:rPr>
      </w:pPr>
      <w:r w:rsidRPr="00327F5C">
        <w:rPr>
          <w:rStyle w:val="FontStyle11"/>
          <w:rFonts w:ascii="Times New Roman" w:hAnsi="Times New Roman" w:cs="Times New Roman"/>
          <w:b/>
          <w:sz w:val="24"/>
          <w:szCs w:val="24"/>
        </w:rPr>
        <w:t>2. ПРАВА И ОБЯЗАННОСТИ СТОРОН</w:t>
      </w:r>
    </w:p>
    <w:p w:rsidR="00327F5C" w:rsidRPr="00327F5C" w:rsidRDefault="00327F5C" w:rsidP="00327F5C">
      <w:pPr>
        <w:pStyle w:val="Style4"/>
        <w:widowControl/>
        <w:tabs>
          <w:tab w:val="left" w:pos="946"/>
        </w:tabs>
        <w:spacing w:line="240" w:lineRule="auto"/>
        <w:ind w:right="-568" w:firstLine="709"/>
        <w:jc w:val="left"/>
        <w:rPr>
          <w:rStyle w:val="FontStyle12"/>
          <w:b w:val="0"/>
          <w:sz w:val="24"/>
          <w:szCs w:val="24"/>
        </w:rPr>
      </w:pPr>
      <w:r w:rsidRPr="00327F5C">
        <w:rPr>
          <w:rStyle w:val="FontStyle12"/>
          <w:b w:val="0"/>
          <w:sz w:val="24"/>
          <w:szCs w:val="24"/>
        </w:rPr>
        <w:t>2.1. Исполнитель имеет право:</w:t>
      </w:r>
    </w:p>
    <w:p w:rsidR="00327F5C" w:rsidRPr="00327F5C" w:rsidRDefault="00327F5C" w:rsidP="00327F5C">
      <w:pPr>
        <w:pStyle w:val="Style6"/>
        <w:widowControl/>
        <w:numPr>
          <w:ilvl w:val="0"/>
          <w:numId w:val="14"/>
        </w:numPr>
        <w:tabs>
          <w:tab w:val="left" w:pos="-2694"/>
        </w:tabs>
        <w:ind w:left="1134" w:right="-568" w:hanging="425"/>
        <w:jc w:val="both"/>
        <w:rPr>
          <w:rStyle w:val="FontStyle12"/>
          <w:b w:val="0"/>
          <w:sz w:val="24"/>
          <w:szCs w:val="24"/>
        </w:rPr>
      </w:pPr>
      <w:r w:rsidRPr="00327F5C">
        <w:rPr>
          <w:rStyle w:val="FontStyle12"/>
          <w:b w:val="0"/>
          <w:sz w:val="24"/>
          <w:szCs w:val="24"/>
        </w:rPr>
        <w:t>получать от Заказчика необходимую для исполнения своих обязательств по насто</w:t>
      </w:r>
      <w:r w:rsidRPr="00327F5C">
        <w:rPr>
          <w:rStyle w:val="FontStyle12"/>
          <w:b w:val="0"/>
          <w:sz w:val="24"/>
          <w:szCs w:val="24"/>
        </w:rPr>
        <w:t>я</w:t>
      </w:r>
      <w:r w:rsidRPr="00327F5C">
        <w:rPr>
          <w:rStyle w:val="FontStyle12"/>
          <w:b w:val="0"/>
          <w:sz w:val="24"/>
          <w:szCs w:val="24"/>
        </w:rPr>
        <w:t>щему Договору информацию, в том числе письменную в целях обеспечения сохранн</w:t>
      </w:r>
      <w:r w:rsidRPr="00327F5C">
        <w:rPr>
          <w:rStyle w:val="FontStyle12"/>
          <w:b w:val="0"/>
          <w:sz w:val="24"/>
          <w:szCs w:val="24"/>
        </w:rPr>
        <w:t>о</w:t>
      </w:r>
      <w:r w:rsidRPr="00327F5C">
        <w:rPr>
          <w:rStyle w:val="FontStyle12"/>
          <w:b w:val="0"/>
          <w:sz w:val="24"/>
          <w:szCs w:val="24"/>
        </w:rPr>
        <w:t>сти Отправлений;</w:t>
      </w:r>
    </w:p>
    <w:p w:rsidR="00327F5C" w:rsidRPr="00327F5C" w:rsidRDefault="00327F5C" w:rsidP="00327F5C">
      <w:pPr>
        <w:pStyle w:val="Style6"/>
        <w:widowControl/>
        <w:numPr>
          <w:ilvl w:val="0"/>
          <w:numId w:val="14"/>
        </w:numPr>
        <w:tabs>
          <w:tab w:val="left" w:pos="-2694"/>
        </w:tabs>
        <w:ind w:left="1134" w:right="-568" w:hanging="425"/>
        <w:jc w:val="both"/>
        <w:rPr>
          <w:rStyle w:val="FontStyle12"/>
          <w:b w:val="0"/>
          <w:sz w:val="24"/>
          <w:szCs w:val="24"/>
        </w:rPr>
      </w:pPr>
      <w:r w:rsidRPr="00327F5C">
        <w:rPr>
          <w:rStyle w:val="FontStyle12"/>
          <w:b w:val="0"/>
          <w:sz w:val="24"/>
          <w:szCs w:val="24"/>
        </w:rPr>
        <w:t>привлекать к исполнению обязанностей по настоящему Договору третьих лиц, в том числе пользоваться услугами воздушного, наземного или морского перевозчика для выполнения своих обязательств по настоящему Договору;</w:t>
      </w:r>
    </w:p>
    <w:p w:rsidR="00327F5C" w:rsidRPr="00327F5C" w:rsidRDefault="00327F5C" w:rsidP="00327F5C">
      <w:pPr>
        <w:pStyle w:val="Style6"/>
        <w:widowControl/>
        <w:tabs>
          <w:tab w:val="left" w:pos="-2694"/>
          <w:tab w:val="left" w:pos="1320"/>
        </w:tabs>
        <w:ind w:left="1134" w:right="-568" w:hanging="425"/>
        <w:rPr>
          <w:rStyle w:val="FontStyle12"/>
          <w:b w:val="0"/>
          <w:sz w:val="24"/>
          <w:szCs w:val="24"/>
        </w:rPr>
      </w:pPr>
      <w:r w:rsidRPr="00327F5C">
        <w:rPr>
          <w:rStyle w:val="FontStyle12"/>
          <w:b w:val="0"/>
          <w:sz w:val="24"/>
          <w:szCs w:val="24"/>
        </w:rPr>
        <w:t>2.1.3. предварительно уведомив Заказчика, не принимать к доставке Отправления в случае неисполнения или ненадлежащего исполнения Заказчиком своих обязательств, пред</w:t>
      </w:r>
      <w:r w:rsidRPr="00327F5C">
        <w:rPr>
          <w:rStyle w:val="FontStyle12"/>
          <w:b w:val="0"/>
          <w:sz w:val="24"/>
          <w:szCs w:val="24"/>
        </w:rPr>
        <w:t>у</w:t>
      </w:r>
      <w:r w:rsidRPr="00327F5C">
        <w:rPr>
          <w:rStyle w:val="FontStyle12"/>
          <w:b w:val="0"/>
          <w:sz w:val="24"/>
          <w:szCs w:val="24"/>
        </w:rPr>
        <w:t>смотренных настоящим Договором (в том числе несвоевременной оплаты счетов, в</w:t>
      </w:r>
      <w:r w:rsidRPr="00327F5C">
        <w:rPr>
          <w:rStyle w:val="FontStyle12"/>
          <w:b w:val="0"/>
          <w:sz w:val="24"/>
          <w:szCs w:val="24"/>
        </w:rPr>
        <w:t>ы</w:t>
      </w:r>
      <w:r w:rsidRPr="00327F5C">
        <w:rPr>
          <w:rStyle w:val="FontStyle12"/>
          <w:b w:val="0"/>
          <w:sz w:val="24"/>
          <w:szCs w:val="24"/>
        </w:rPr>
        <w:t xml:space="preserve">ставленных Исполнителем, неполучения от Заказчика необходимой информации и т.п.) </w:t>
      </w:r>
      <w:r w:rsidRPr="00327F5C">
        <w:rPr>
          <w:rStyle w:val="FontStyle12"/>
          <w:b w:val="0"/>
          <w:sz w:val="24"/>
          <w:szCs w:val="24"/>
        </w:rPr>
        <w:lastRenderedPageBreak/>
        <w:t>до даты устранения Заказчиком допущенных нарушений. Пени, штрафы и иные меры ответственности, предусмотренные настоящим Договором и действующим законод</w:t>
      </w:r>
      <w:r w:rsidRPr="00327F5C">
        <w:rPr>
          <w:rStyle w:val="FontStyle12"/>
          <w:b w:val="0"/>
          <w:sz w:val="24"/>
          <w:szCs w:val="24"/>
        </w:rPr>
        <w:t>а</w:t>
      </w:r>
      <w:r w:rsidRPr="00327F5C">
        <w:rPr>
          <w:rStyle w:val="FontStyle12"/>
          <w:b w:val="0"/>
          <w:sz w:val="24"/>
          <w:szCs w:val="24"/>
        </w:rPr>
        <w:t>тельством за нарушение обязательств, к Исполнителю в данном случае не применяю</w:t>
      </w:r>
      <w:r w:rsidRPr="00327F5C">
        <w:rPr>
          <w:rStyle w:val="FontStyle12"/>
          <w:b w:val="0"/>
          <w:sz w:val="24"/>
          <w:szCs w:val="24"/>
        </w:rPr>
        <w:t>т</w:t>
      </w:r>
      <w:r w:rsidRPr="00327F5C">
        <w:rPr>
          <w:rStyle w:val="FontStyle12"/>
          <w:b w:val="0"/>
          <w:sz w:val="24"/>
          <w:szCs w:val="24"/>
        </w:rPr>
        <w:t>ся.</w:t>
      </w:r>
    </w:p>
    <w:p w:rsidR="00327F5C" w:rsidRPr="00327F5C" w:rsidRDefault="00327F5C" w:rsidP="00327F5C">
      <w:pPr>
        <w:pStyle w:val="Style6"/>
        <w:widowControl/>
        <w:tabs>
          <w:tab w:val="left" w:pos="-2694"/>
          <w:tab w:val="left" w:pos="1181"/>
        </w:tabs>
        <w:ind w:left="1134" w:right="-568" w:hanging="425"/>
        <w:rPr>
          <w:rStyle w:val="FontStyle12"/>
          <w:b w:val="0"/>
          <w:sz w:val="24"/>
          <w:szCs w:val="24"/>
        </w:rPr>
      </w:pPr>
      <w:r w:rsidRPr="00327F5C">
        <w:rPr>
          <w:rStyle w:val="FontStyle12"/>
          <w:b w:val="0"/>
          <w:sz w:val="24"/>
          <w:szCs w:val="24"/>
        </w:rPr>
        <w:t>2.1.4.</w:t>
      </w:r>
      <w:r w:rsidRPr="00327F5C">
        <w:rPr>
          <w:rStyle w:val="FontStyle12"/>
          <w:b w:val="0"/>
          <w:sz w:val="24"/>
          <w:szCs w:val="24"/>
        </w:rPr>
        <w:tab/>
        <w:t>на иные права, предусмотренные настоящим Договором и действующим законод</w:t>
      </w:r>
      <w:r w:rsidRPr="00327F5C">
        <w:rPr>
          <w:rStyle w:val="FontStyle12"/>
          <w:b w:val="0"/>
          <w:sz w:val="24"/>
          <w:szCs w:val="24"/>
        </w:rPr>
        <w:t>а</w:t>
      </w:r>
      <w:r w:rsidRPr="00327F5C">
        <w:rPr>
          <w:rStyle w:val="FontStyle12"/>
          <w:b w:val="0"/>
          <w:sz w:val="24"/>
          <w:szCs w:val="24"/>
        </w:rPr>
        <w:t>тельством</w:t>
      </w:r>
      <w:r w:rsidRPr="00327F5C">
        <w:rPr>
          <w:rStyle w:val="FontStyle12"/>
          <w:b w:val="0"/>
          <w:sz w:val="24"/>
          <w:szCs w:val="24"/>
        </w:rPr>
        <w:br/>
        <w:t>Российской Федерации.</w:t>
      </w:r>
    </w:p>
    <w:p w:rsidR="00327F5C" w:rsidRPr="00327F5C" w:rsidRDefault="00327F5C" w:rsidP="00327F5C">
      <w:pPr>
        <w:pStyle w:val="Style4"/>
        <w:widowControl/>
        <w:tabs>
          <w:tab w:val="left" w:pos="-2835"/>
          <w:tab w:val="left" w:pos="-2694"/>
        </w:tabs>
        <w:spacing w:line="240" w:lineRule="auto"/>
        <w:ind w:right="-568" w:firstLine="709"/>
        <w:jc w:val="left"/>
        <w:rPr>
          <w:rStyle w:val="FontStyle12"/>
          <w:b w:val="0"/>
          <w:sz w:val="24"/>
          <w:szCs w:val="24"/>
        </w:rPr>
      </w:pPr>
      <w:r w:rsidRPr="00327F5C">
        <w:rPr>
          <w:rStyle w:val="FontStyle12"/>
          <w:b w:val="0"/>
          <w:sz w:val="24"/>
          <w:szCs w:val="24"/>
        </w:rPr>
        <w:t>2.2. Исполнитель обязуется:</w:t>
      </w:r>
    </w:p>
    <w:p w:rsidR="00327F5C" w:rsidRPr="00327F5C" w:rsidRDefault="00327F5C" w:rsidP="00327F5C">
      <w:pPr>
        <w:pStyle w:val="Style6"/>
        <w:widowControl/>
        <w:tabs>
          <w:tab w:val="left" w:pos="-2694"/>
          <w:tab w:val="left" w:pos="1176"/>
        </w:tabs>
        <w:ind w:left="1134" w:right="-568" w:hanging="425"/>
        <w:rPr>
          <w:rStyle w:val="FontStyle12"/>
          <w:b w:val="0"/>
          <w:sz w:val="24"/>
          <w:szCs w:val="24"/>
        </w:rPr>
      </w:pPr>
      <w:r w:rsidRPr="00327F5C">
        <w:rPr>
          <w:rStyle w:val="FontStyle12"/>
          <w:b w:val="0"/>
          <w:sz w:val="24"/>
          <w:szCs w:val="24"/>
        </w:rPr>
        <w:t>2.2.1. обеспечивать сохранность Отправлений с момента их приема у Заказчика или указа</w:t>
      </w:r>
      <w:r w:rsidRPr="00327F5C">
        <w:rPr>
          <w:rStyle w:val="FontStyle12"/>
          <w:b w:val="0"/>
          <w:sz w:val="24"/>
          <w:szCs w:val="24"/>
        </w:rPr>
        <w:t>н</w:t>
      </w:r>
      <w:r w:rsidRPr="00327F5C">
        <w:rPr>
          <w:rStyle w:val="FontStyle12"/>
          <w:b w:val="0"/>
          <w:sz w:val="24"/>
          <w:szCs w:val="24"/>
        </w:rPr>
        <w:t>ного им отправителя до момента сдачи их получателю или Заказчику;</w:t>
      </w:r>
    </w:p>
    <w:p w:rsidR="00327F5C" w:rsidRPr="00327F5C" w:rsidRDefault="00327F5C" w:rsidP="00327F5C">
      <w:pPr>
        <w:pStyle w:val="Style2"/>
        <w:widowControl/>
        <w:tabs>
          <w:tab w:val="left" w:pos="-2694"/>
        </w:tabs>
        <w:ind w:left="1134" w:right="-568" w:hanging="425"/>
        <w:rPr>
          <w:rStyle w:val="FontStyle11"/>
          <w:rFonts w:ascii="Times New Roman" w:hAnsi="Times New Roman" w:cs="Times New Roman"/>
          <w:sz w:val="24"/>
          <w:szCs w:val="24"/>
        </w:rPr>
      </w:pPr>
      <w:r w:rsidRPr="00327F5C">
        <w:rPr>
          <w:rStyle w:val="FontStyle12"/>
          <w:b w:val="0"/>
          <w:sz w:val="24"/>
          <w:szCs w:val="24"/>
        </w:rPr>
        <w:t xml:space="preserve">2.2.2. осуществлять прием Отправлений у Заказчика или указанного им отправителя, оформлять </w:t>
      </w:r>
      <w:r w:rsidRPr="00327F5C">
        <w:rPr>
          <w:rStyle w:val="FontStyle11"/>
          <w:rFonts w:ascii="Times New Roman" w:hAnsi="Times New Roman" w:cs="Times New Roman"/>
          <w:sz w:val="24"/>
          <w:szCs w:val="24"/>
        </w:rPr>
        <w:t>для доставки Отправлений документы, осуществлять их доставку в соотве</w:t>
      </w:r>
      <w:r w:rsidRPr="00327F5C">
        <w:rPr>
          <w:rStyle w:val="FontStyle11"/>
          <w:rFonts w:ascii="Times New Roman" w:hAnsi="Times New Roman" w:cs="Times New Roman"/>
          <w:sz w:val="24"/>
          <w:szCs w:val="24"/>
        </w:rPr>
        <w:t>т</w:t>
      </w:r>
      <w:r w:rsidRPr="00327F5C">
        <w:rPr>
          <w:rStyle w:val="FontStyle11"/>
          <w:rFonts w:ascii="Times New Roman" w:hAnsi="Times New Roman" w:cs="Times New Roman"/>
          <w:sz w:val="24"/>
          <w:szCs w:val="24"/>
        </w:rPr>
        <w:t>ствии с правилами, установленными постановлением Правительства РФ от 12.06.2008 №449 «О порядке перевозки наркотических средств и психотропных веществ на терр</w:t>
      </w:r>
      <w:r w:rsidRPr="00327F5C">
        <w:rPr>
          <w:rStyle w:val="FontStyle11"/>
          <w:rFonts w:ascii="Times New Roman" w:hAnsi="Times New Roman" w:cs="Times New Roman"/>
          <w:sz w:val="24"/>
          <w:szCs w:val="24"/>
        </w:rPr>
        <w:t>и</w:t>
      </w:r>
      <w:r w:rsidRPr="00327F5C">
        <w:rPr>
          <w:rStyle w:val="FontStyle11"/>
          <w:rFonts w:ascii="Times New Roman" w:hAnsi="Times New Roman" w:cs="Times New Roman"/>
          <w:sz w:val="24"/>
          <w:szCs w:val="24"/>
        </w:rPr>
        <w:t>тории Российской Федерации, а также оформления необходимых для этого докуме</w:t>
      </w:r>
      <w:r w:rsidRPr="00327F5C">
        <w:rPr>
          <w:rStyle w:val="FontStyle11"/>
          <w:rFonts w:ascii="Times New Roman" w:hAnsi="Times New Roman" w:cs="Times New Roman"/>
          <w:sz w:val="24"/>
          <w:szCs w:val="24"/>
        </w:rPr>
        <w:t>н</w:t>
      </w:r>
      <w:r w:rsidRPr="00327F5C">
        <w:rPr>
          <w:rStyle w:val="FontStyle11"/>
          <w:rFonts w:ascii="Times New Roman" w:hAnsi="Times New Roman" w:cs="Times New Roman"/>
          <w:sz w:val="24"/>
          <w:szCs w:val="24"/>
        </w:rPr>
        <w:t>тов»;</w:t>
      </w:r>
    </w:p>
    <w:p w:rsidR="00327F5C" w:rsidRPr="00327F5C" w:rsidRDefault="00327F5C" w:rsidP="00327F5C">
      <w:pPr>
        <w:pStyle w:val="Style1"/>
        <w:widowControl/>
        <w:tabs>
          <w:tab w:val="left" w:pos="-2694"/>
          <w:tab w:val="left" w:pos="571"/>
        </w:tabs>
        <w:ind w:left="1134" w:right="-568" w:hanging="425"/>
        <w:jc w:val="both"/>
        <w:rPr>
          <w:rStyle w:val="FontStyle11"/>
          <w:rFonts w:ascii="Times New Roman" w:hAnsi="Times New Roman" w:cs="Times New Roman"/>
          <w:sz w:val="24"/>
          <w:szCs w:val="24"/>
        </w:rPr>
      </w:pPr>
      <w:r w:rsidRPr="00327F5C">
        <w:rPr>
          <w:rStyle w:val="FontStyle11"/>
          <w:rFonts w:ascii="Times New Roman" w:hAnsi="Times New Roman" w:cs="Times New Roman"/>
          <w:sz w:val="24"/>
          <w:szCs w:val="24"/>
        </w:rPr>
        <w:t>2.2.3. обеспечить у лиц, ответственных за доставку Отправлений с вложением наркотич</w:t>
      </w:r>
      <w:r w:rsidRPr="00327F5C">
        <w:rPr>
          <w:rStyle w:val="FontStyle11"/>
          <w:rFonts w:ascii="Times New Roman" w:hAnsi="Times New Roman" w:cs="Times New Roman"/>
          <w:sz w:val="24"/>
          <w:szCs w:val="24"/>
        </w:rPr>
        <w:t>е</w:t>
      </w:r>
      <w:r w:rsidRPr="00327F5C">
        <w:rPr>
          <w:rStyle w:val="FontStyle11"/>
          <w:rFonts w:ascii="Times New Roman" w:hAnsi="Times New Roman" w:cs="Times New Roman"/>
          <w:sz w:val="24"/>
          <w:szCs w:val="24"/>
        </w:rPr>
        <w:t>ских средств и психотропных веществ, наличие документов, предусмотренных пост</w:t>
      </w:r>
      <w:r w:rsidRPr="00327F5C">
        <w:rPr>
          <w:rStyle w:val="FontStyle11"/>
          <w:rFonts w:ascii="Times New Roman" w:hAnsi="Times New Roman" w:cs="Times New Roman"/>
          <w:sz w:val="24"/>
          <w:szCs w:val="24"/>
        </w:rPr>
        <w:t>а</w:t>
      </w:r>
      <w:r w:rsidRPr="00327F5C">
        <w:rPr>
          <w:rStyle w:val="FontStyle11"/>
          <w:rFonts w:ascii="Times New Roman" w:hAnsi="Times New Roman" w:cs="Times New Roman"/>
          <w:sz w:val="24"/>
          <w:szCs w:val="24"/>
        </w:rPr>
        <w:t>новлением Правительства РФ от 12.06.2008 №449 «О порядке перевозки наркотических средств и психотропных веществ на территории Российской Федерации, а также оформления необходимых для этого документов»;</w:t>
      </w:r>
    </w:p>
    <w:p w:rsidR="00327F5C" w:rsidRPr="00327F5C" w:rsidRDefault="00327F5C" w:rsidP="00327F5C">
      <w:pPr>
        <w:pStyle w:val="Style1"/>
        <w:widowControl/>
        <w:tabs>
          <w:tab w:val="left" w:pos="-2694"/>
          <w:tab w:val="left" w:pos="571"/>
        </w:tabs>
        <w:ind w:left="1134" w:right="-568" w:hanging="425"/>
        <w:jc w:val="both"/>
        <w:rPr>
          <w:rStyle w:val="FontStyle11"/>
          <w:rFonts w:ascii="Times New Roman" w:hAnsi="Times New Roman" w:cs="Times New Roman"/>
          <w:sz w:val="24"/>
          <w:szCs w:val="24"/>
        </w:rPr>
      </w:pPr>
      <w:r w:rsidRPr="00327F5C">
        <w:rPr>
          <w:rStyle w:val="FontStyle11"/>
          <w:rFonts w:ascii="Times New Roman" w:hAnsi="Times New Roman" w:cs="Times New Roman"/>
          <w:sz w:val="24"/>
          <w:szCs w:val="24"/>
        </w:rPr>
        <w:t>2.2.4. использовать для доставки Отправлений с вложением наркотических средств и пс</w:t>
      </w:r>
      <w:r w:rsidRPr="00327F5C">
        <w:rPr>
          <w:rStyle w:val="FontStyle11"/>
          <w:rFonts w:ascii="Times New Roman" w:hAnsi="Times New Roman" w:cs="Times New Roman"/>
          <w:sz w:val="24"/>
          <w:szCs w:val="24"/>
        </w:rPr>
        <w:t>и</w:t>
      </w:r>
      <w:r w:rsidRPr="00327F5C">
        <w:rPr>
          <w:rStyle w:val="FontStyle11"/>
          <w:rFonts w:ascii="Times New Roman" w:hAnsi="Times New Roman" w:cs="Times New Roman"/>
          <w:sz w:val="24"/>
          <w:szCs w:val="24"/>
        </w:rPr>
        <w:t>хотропных веществ закрытые транспортные средства, которые оборудованы запира</w:t>
      </w:r>
      <w:r w:rsidRPr="00327F5C">
        <w:rPr>
          <w:rStyle w:val="FontStyle11"/>
          <w:rFonts w:ascii="Times New Roman" w:hAnsi="Times New Roman" w:cs="Times New Roman"/>
          <w:sz w:val="24"/>
          <w:szCs w:val="24"/>
        </w:rPr>
        <w:t>ю</w:t>
      </w:r>
      <w:r w:rsidRPr="00327F5C">
        <w:rPr>
          <w:rStyle w:val="FontStyle11"/>
          <w:rFonts w:ascii="Times New Roman" w:hAnsi="Times New Roman" w:cs="Times New Roman"/>
          <w:sz w:val="24"/>
          <w:szCs w:val="24"/>
        </w:rPr>
        <w:t>щим устройством и имеют места для размещения лиц, ответственных за доставку и лиц, обеспечивающих охрану;</w:t>
      </w:r>
    </w:p>
    <w:p w:rsidR="00327F5C" w:rsidRPr="00327F5C" w:rsidRDefault="00327F5C" w:rsidP="00327F5C">
      <w:pPr>
        <w:pStyle w:val="Style1"/>
        <w:widowControl/>
        <w:tabs>
          <w:tab w:val="left" w:pos="-2694"/>
          <w:tab w:val="left" w:pos="571"/>
        </w:tabs>
        <w:ind w:left="1134" w:right="-568" w:hanging="425"/>
        <w:jc w:val="both"/>
        <w:rPr>
          <w:rStyle w:val="FontStyle11"/>
          <w:rFonts w:ascii="Times New Roman" w:hAnsi="Times New Roman" w:cs="Times New Roman"/>
          <w:sz w:val="24"/>
          <w:szCs w:val="24"/>
        </w:rPr>
      </w:pPr>
      <w:r w:rsidRPr="00327F5C">
        <w:rPr>
          <w:rStyle w:val="FontStyle11"/>
          <w:rFonts w:ascii="Times New Roman" w:hAnsi="Times New Roman" w:cs="Times New Roman"/>
          <w:sz w:val="24"/>
          <w:szCs w:val="24"/>
        </w:rPr>
        <w:t>2.2.5. оформлять и направлять в адрес Заказчика Акты об оказанных услугах в порядке и сроки, предусмотренные настоящим Договором;</w:t>
      </w:r>
    </w:p>
    <w:p w:rsidR="00327F5C" w:rsidRPr="00327F5C" w:rsidRDefault="00327F5C" w:rsidP="00327F5C">
      <w:pPr>
        <w:pStyle w:val="Style1"/>
        <w:widowControl/>
        <w:tabs>
          <w:tab w:val="left" w:pos="-2694"/>
          <w:tab w:val="left" w:pos="571"/>
        </w:tabs>
        <w:ind w:left="1134" w:right="-568" w:hanging="425"/>
        <w:jc w:val="both"/>
        <w:rPr>
          <w:rStyle w:val="FontStyle11"/>
          <w:rFonts w:ascii="Times New Roman" w:hAnsi="Times New Roman" w:cs="Times New Roman"/>
          <w:sz w:val="24"/>
          <w:szCs w:val="24"/>
        </w:rPr>
      </w:pPr>
      <w:r w:rsidRPr="00327F5C">
        <w:rPr>
          <w:rStyle w:val="FontStyle11"/>
          <w:rFonts w:ascii="Times New Roman" w:hAnsi="Times New Roman" w:cs="Times New Roman"/>
          <w:sz w:val="24"/>
          <w:szCs w:val="24"/>
        </w:rPr>
        <w:t>2.2.6. в случаях и порядке, установленных настоящим Договором, возмещать Заказчику убытки, связанные с утратой или недостачей Отправлений.</w:t>
      </w:r>
    </w:p>
    <w:p w:rsidR="00327F5C" w:rsidRPr="00327F5C" w:rsidRDefault="00327F5C" w:rsidP="00327F5C">
      <w:pPr>
        <w:pStyle w:val="Style3"/>
        <w:widowControl/>
        <w:tabs>
          <w:tab w:val="left" w:pos="-2694"/>
        </w:tabs>
        <w:ind w:left="1134" w:right="-568" w:hanging="425"/>
        <w:rPr>
          <w:rStyle w:val="FontStyle11"/>
          <w:rFonts w:ascii="Times New Roman" w:hAnsi="Times New Roman" w:cs="Times New Roman"/>
          <w:sz w:val="24"/>
          <w:szCs w:val="24"/>
        </w:rPr>
      </w:pPr>
      <w:r w:rsidRPr="00327F5C">
        <w:rPr>
          <w:rStyle w:val="FontStyle11"/>
          <w:rFonts w:ascii="Times New Roman" w:hAnsi="Times New Roman" w:cs="Times New Roman"/>
          <w:sz w:val="24"/>
          <w:szCs w:val="24"/>
        </w:rPr>
        <w:t>2.3.Заказчик обязуется:</w:t>
      </w:r>
    </w:p>
    <w:p w:rsidR="00327F5C" w:rsidRPr="00327F5C" w:rsidRDefault="00327F5C" w:rsidP="00327F5C">
      <w:pPr>
        <w:pStyle w:val="Style1"/>
        <w:widowControl/>
        <w:numPr>
          <w:ilvl w:val="0"/>
          <w:numId w:val="15"/>
        </w:numPr>
        <w:tabs>
          <w:tab w:val="left" w:pos="-2694"/>
          <w:tab w:val="left" w:pos="538"/>
        </w:tabs>
        <w:ind w:left="1134" w:right="-568" w:hanging="425"/>
        <w:jc w:val="both"/>
        <w:rPr>
          <w:rStyle w:val="FontStyle11"/>
          <w:rFonts w:ascii="Times New Roman" w:hAnsi="Times New Roman" w:cs="Times New Roman"/>
          <w:sz w:val="24"/>
          <w:szCs w:val="24"/>
        </w:rPr>
      </w:pPr>
      <w:r w:rsidRPr="00327F5C">
        <w:rPr>
          <w:rStyle w:val="FontStyle11"/>
          <w:rFonts w:ascii="Times New Roman" w:hAnsi="Times New Roman" w:cs="Times New Roman"/>
          <w:sz w:val="24"/>
          <w:szCs w:val="24"/>
        </w:rPr>
        <w:t>при условии передачи отправлений на своей территории или территории отправителя или при отправлении Отправлений вне графика обслуживания Заказчика (если такой график установлен соглашением между Заказчиком и Исполнителем) обеспечить по</w:t>
      </w:r>
      <w:r w:rsidRPr="00327F5C">
        <w:rPr>
          <w:rStyle w:val="FontStyle11"/>
          <w:rFonts w:ascii="Times New Roman" w:hAnsi="Times New Roman" w:cs="Times New Roman"/>
          <w:sz w:val="24"/>
          <w:szCs w:val="24"/>
        </w:rPr>
        <w:t>д</w:t>
      </w:r>
      <w:r w:rsidRPr="00327F5C">
        <w:rPr>
          <w:rStyle w:val="FontStyle11"/>
          <w:rFonts w:ascii="Times New Roman" w:hAnsi="Times New Roman" w:cs="Times New Roman"/>
          <w:sz w:val="24"/>
          <w:szCs w:val="24"/>
        </w:rPr>
        <w:t>писание и подачу заявок в соответствии Приложением № 2 к настоящему Договору;</w:t>
      </w:r>
    </w:p>
    <w:p w:rsidR="00327F5C" w:rsidRPr="00327F5C" w:rsidRDefault="00327F5C" w:rsidP="00327F5C">
      <w:pPr>
        <w:pStyle w:val="Style1"/>
        <w:widowControl/>
        <w:numPr>
          <w:ilvl w:val="0"/>
          <w:numId w:val="15"/>
        </w:numPr>
        <w:tabs>
          <w:tab w:val="left" w:pos="-2694"/>
          <w:tab w:val="left" w:pos="538"/>
        </w:tabs>
        <w:ind w:left="1134" w:right="-568" w:hanging="425"/>
        <w:jc w:val="both"/>
        <w:rPr>
          <w:rStyle w:val="FontStyle11"/>
          <w:rFonts w:ascii="Times New Roman" w:hAnsi="Times New Roman" w:cs="Times New Roman"/>
          <w:sz w:val="24"/>
          <w:szCs w:val="24"/>
        </w:rPr>
      </w:pPr>
      <w:r w:rsidRPr="00327F5C">
        <w:rPr>
          <w:rStyle w:val="FontStyle11"/>
          <w:rFonts w:ascii="Times New Roman" w:hAnsi="Times New Roman" w:cs="Times New Roman"/>
          <w:sz w:val="24"/>
          <w:szCs w:val="24"/>
        </w:rPr>
        <w:t xml:space="preserve">осуществлять сдачу отправлений в транспортной таре, упаковке с указанием адресов отправителя и получателя наркотических средств, психотропных веществ и </w:t>
      </w:r>
      <w:proofErr w:type="spellStart"/>
      <w:r w:rsidRPr="00327F5C">
        <w:rPr>
          <w:rStyle w:val="FontStyle11"/>
          <w:rFonts w:ascii="Times New Roman" w:hAnsi="Times New Roman" w:cs="Times New Roman"/>
          <w:sz w:val="24"/>
          <w:szCs w:val="24"/>
        </w:rPr>
        <w:t>прекурс</w:t>
      </w:r>
      <w:r w:rsidRPr="00327F5C">
        <w:rPr>
          <w:rStyle w:val="FontStyle11"/>
          <w:rFonts w:ascii="Times New Roman" w:hAnsi="Times New Roman" w:cs="Times New Roman"/>
          <w:sz w:val="24"/>
          <w:szCs w:val="24"/>
        </w:rPr>
        <w:t>о</w:t>
      </w:r>
      <w:r w:rsidRPr="00327F5C">
        <w:rPr>
          <w:rStyle w:val="FontStyle11"/>
          <w:rFonts w:ascii="Times New Roman" w:hAnsi="Times New Roman" w:cs="Times New Roman"/>
          <w:sz w:val="24"/>
          <w:szCs w:val="24"/>
        </w:rPr>
        <w:t>ров</w:t>
      </w:r>
      <w:proofErr w:type="spellEnd"/>
      <w:r w:rsidRPr="00327F5C">
        <w:rPr>
          <w:rStyle w:val="FontStyle11"/>
          <w:rFonts w:ascii="Times New Roman" w:hAnsi="Times New Roman" w:cs="Times New Roman"/>
          <w:sz w:val="24"/>
          <w:szCs w:val="24"/>
        </w:rPr>
        <w:t>, в опечатанном (опломбированном) виде;</w:t>
      </w:r>
    </w:p>
    <w:p w:rsidR="00327F5C" w:rsidRPr="00327F5C" w:rsidRDefault="00327F5C" w:rsidP="00327F5C">
      <w:pPr>
        <w:pStyle w:val="Style1"/>
        <w:widowControl/>
        <w:numPr>
          <w:ilvl w:val="0"/>
          <w:numId w:val="15"/>
        </w:numPr>
        <w:tabs>
          <w:tab w:val="left" w:pos="-2694"/>
          <w:tab w:val="left" w:pos="538"/>
        </w:tabs>
        <w:ind w:left="1134" w:right="-568" w:hanging="425"/>
        <w:jc w:val="both"/>
        <w:rPr>
          <w:rStyle w:val="FontStyle11"/>
          <w:rFonts w:ascii="Times New Roman" w:hAnsi="Times New Roman" w:cs="Times New Roman"/>
          <w:sz w:val="24"/>
          <w:szCs w:val="24"/>
        </w:rPr>
      </w:pPr>
      <w:proofErr w:type="gramStart"/>
      <w:r w:rsidRPr="00327F5C">
        <w:rPr>
          <w:rStyle w:val="FontStyle11"/>
          <w:rFonts w:ascii="Times New Roman" w:hAnsi="Times New Roman" w:cs="Times New Roman"/>
          <w:sz w:val="24"/>
          <w:szCs w:val="24"/>
        </w:rPr>
        <w:t>при сдаче и приеме Оправлений оформлять документы, необходимые для приема и доставки отправлений, выполнять все требования, установленные постановлением Правительства РФ от 12.06.2008 № 449 «О порядке перевозки наркотических средств и психотропных веществ на территории Российской Федерации, а также оформления н</w:t>
      </w:r>
      <w:r w:rsidRPr="00327F5C">
        <w:rPr>
          <w:rStyle w:val="FontStyle11"/>
          <w:rFonts w:ascii="Times New Roman" w:hAnsi="Times New Roman" w:cs="Times New Roman"/>
          <w:sz w:val="24"/>
          <w:szCs w:val="24"/>
        </w:rPr>
        <w:t>е</w:t>
      </w:r>
      <w:r w:rsidRPr="00327F5C">
        <w:rPr>
          <w:rStyle w:val="FontStyle11"/>
          <w:rFonts w:ascii="Times New Roman" w:hAnsi="Times New Roman" w:cs="Times New Roman"/>
          <w:sz w:val="24"/>
          <w:szCs w:val="24"/>
        </w:rPr>
        <w:t>обходимых для этого документов», а также обеспечить выполнение указанных треб</w:t>
      </w:r>
      <w:r w:rsidRPr="00327F5C">
        <w:rPr>
          <w:rStyle w:val="FontStyle11"/>
          <w:rFonts w:ascii="Times New Roman" w:hAnsi="Times New Roman" w:cs="Times New Roman"/>
          <w:sz w:val="24"/>
          <w:szCs w:val="24"/>
        </w:rPr>
        <w:t>о</w:t>
      </w:r>
      <w:r w:rsidRPr="00327F5C">
        <w:rPr>
          <w:rStyle w:val="FontStyle11"/>
          <w:rFonts w:ascii="Times New Roman" w:hAnsi="Times New Roman" w:cs="Times New Roman"/>
          <w:sz w:val="24"/>
          <w:szCs w:val="24"/>
        </w:rPr>
        <w:t>ваний отправителем или получателем;</w:t>
      </w:r>
      <w:proofErr w:type="gramEnd"/>
    </w:p>
    <w:p w:rsidR="00327F5C" w:rsidRPr="00327F5C" w:rsidRDefault="00327F5C" w:rsidP="00327F5C">
      <w:pPr>
        <w:pStyle w:val="Style1"/>
        <w:widowControl/>
        <w:numPr>
          <w:ilvl w:val="0"/>
          <w:numId w:val="15"/>
        </w:numPr>
        <w:tabs>
          <w:tab w:val="left" w:pos="-2694"/>
          <w:tab w:val="left" w:pos="538"/>
        </w:tabs>
        <w:ind w:left="1134" w:right="-568" w:hanging="425"/>
        <w:jc w:val="both"/>
        <w:rPr>
          <w:rStyle w:val="FontStyle11"/>
          <w:rFonts w:ascii="Times New Roman" w:hAnsi="Times New Roman" w:cs="Times New Roman"/>
          <w:sz w:val="24"/>
          <w:szCs w:val="24"/>
        </w:rPr>
      </w:pPr>
      <w:r w:rsidRPr="00327F5C">
        <w:rPr>
          <w:rStyle w:val="FontStyle11"/>
          <w:rFonts w:ascii="Times New Roman" w:hAnsi="Times New Roman" w:cs="Times New Roman"/>
          <w:sz w:val="24"/>
          <w:szCs w:val="24"/>
        </w:rPr>
        <w:t>предоставить Исполнителю полную, точную и достоверную информацию о свойствах Отправления, об условиях его доставки и иную информацию, необходимую для испо</w:t>
      </w:r>
      <w:r w:rsidRPr="00327F5C">
        <w:rPr>
          <w:rStyle w:val="FontStyle11"/>
          <w:rFonts w:ascii="Times New Roman" w:hAnsi="Times New Roman" w:cs="Times New Roman"/>
          <w:sz w:val="24"/>
          <w:szCs w:val="24"/>
        </w:rPr>
        <w:t>л</w:t>
      </w:r>
      <w:r w:rsidRPr="00327F5C">
        <w:rPr>
          <w:rStyle w:val="FontStyle11"/>
          <w:rFonts w:ascii="Times New Roman" w:hAnsi="Times New Roman" w:cs="Times New Roman"/>
          <w:sz w:val="24"/>
          <w:szCs w:val="24"/>
        </w:rPr>
        <w:t xml:space="preserve">нения Исполнителем обязанностей, предусмотренных настоящим Договором. </w:t>
      </w:r>
      <w:proofErr w:type="gramStart"/>
      <w:r w:rsidRPr="00327F5C">
        <w:rPr>
          <w:rStyle w:val="FontStyle11"/>
          <w:rFonts w:ascii="Times New Roman" w:hAnsi="Times New Roman" w:cs="Times New Roman"/>
          <w:sz w:val="24"/>
          <w:szCs w:val="24"/>
        </w:rPr>
        <w:t>В случ</w:t>
      </w:r>
      <w:r w:rsidRPr="00327F5C">
        <w:rPr>
          <w:rStyle w:val="FontStyle11"/>
          <w:rFonts w:ascii="Times New Roman" w:hAnsi="Times New Roman" w:cs="Times New Roman"/>
          <w:sz w:val="24"/>
          <w:szCs w:val="24"/>
        </w:rPr>
        <w:t>а</w:t>
      </w:r>
      <w:r w:rsidRPr="00327F5C">
        <w:rPr>
          <w:rStyle w:val="FontStyle11"/>
          <w:rFonts w:ascii="Times New Roman" w:hAnsi="Times New Roman" w:cs="Times New Roman"/>
          <w:sz w:val="24"/>
          <w:szCs w:val="24"/>
        </w:rPr>
        <w:t xml:space="preserve">ях непредставления Исполнителю такой письменной информации </w:t>
      </w:r>
      <w:proofErr w:type="spellStart"/>
      <w:r w:rsidRPr="00327F5C">
        <w:rPr>
          <w:rStyle w:val="FontStyle11"/>
          <w:rFonts w:ascii="Times New Roman" w:hAnsi="Times New Roman" w:cs="Times New Roman"/>
          <w:sz w:val="24"/>
          <w:szCs w:val="24"/>
        </w:rPr>
        <w:t>презюмируется</w:t>
      </w:r>
      <w:proofErr w:type="spellEnd"/>
      <w:r w:rsidRPr="00327F5C">
        <w:rPr>
          <w:rStyle w:val="FontStyle11"/>
          <w:rFonts w:ascii="Times New Roman" w:hAnsi="Times New Roman" w:cs="Times New Roman"/>
          <w:sz w:val="24"/>
          <w:szCs w:val="24"/>
        </w:rPr>
        <w:t>, что Отправления не требуют соблюдения специальных условий перевозки и хранения, и Исполнитель не несет ответственности за: повреждение тары, в которой находятся на</w:t>
      </w:r>
      <w:r w:rsidRPr="00327F5C">
        <w:rPr>
          <w:rStyle w:val="FontStyle11"/>
          <w:rFonts w:ascii="Times New Roman" w:hAnsi="Times New Roman" w:cs="Times New Roman"/>
          <w:sz w:val="24"/>
          <w:szCs w:val="24"/>
        </w:rPr>
        <w:t>р</w:t>
      </w:r>
      <w:r w:rsidRPr="00327F5C">
        <w:rPr>
          <w:rStyle w:val="FontStyle11"/>
          <w:rFonts w:ascii="Times New Roman" w:hAnsi="Times New Roman" w:cs="Times New Roman"/>
          <w:sz w:val="24"/>
          <w:szCs w:val="24"/>
        </w:rPr>
        <w:t>котические средства и психотропные вещества; утрату наркотических средств и псих</w:t>
      </w:r>
      <w:r w:rsidRPr="00327F5C">
        <w:rPr>
          <w:rStyle w:val="FontStyle11"/>
          <w:rFonts w:ascii="Times New Roman" w:hAnsi="Times New Roman" w:cs="Times New Roman"/>
          <w:sz w:val="24"/>
          <w:szCs w:val="24"/>
        </w:rPr>
        <w:t>о</w:t>
      </w:r>
      <w:r w:rsidRPr="00327F5C">
        <w:rPr>
          <w:rStyle w:val="FontStyle11"/>
          <w:rFonts w:ascii="Times New Roman" w:hAnsi="Times New Roman" w:cs="Times New Roman"/>
          <w:sz w:val="24"/>
          <w:szCs w:val="24"/>
        </w:rPr>
        <w:t xml:space="preserve">тропных веществ, в том числе утечка, испарение и т.д.; бой; утрату наркотическим </w:t>
      </w:r>
      <w:r w:rsidRPr="00327F5C">
        <w:rPr>
          <w:rStyle w:val="FontStyle11"/>
          <w:rFonts w:ascii="Times New Roman" w:hAnsi="Times New Roman" w:cs="Times New Roman"/>
          <w:sz w:val="24"/>
          <w:szCs w:val="24"/>
        </w:rPr>
        <w:lastRenderedPageBreak/>
        <w:t>средством или психотропным веществом своих качеств;</w:t>
      </w:r>
      <w:proofErr w:type="gramEnd"/>
      <w:r w:rsidRPr="00327F5C">
        <w:rPr>
          <w:rStyle w:val="FontStyle11"/>
          <w:rFonts w:ascii="Times New Roman" w:hAnsi="Times New Roman" w:cs="Times New Roman"/>
          <w:sz w:val="24"/>
          <w:szCs w:val="24"/>
        </w:rPr>
        <w:t xml:space="preserve"> порчу или непригодность на</w:t>
      </w:r>
      <w:r w:rsidRPr="00327F5C">
        <w:rPr>
          <w:rStyle w:val="FontStyle11"/>
          <w:rFonts w:ascii="Times New Roman" w:hAnsi="Times New Roman" w:cs="Times New Roman"/>
          <w:sz w:val="24"/>
          <w:szCs w:val="24"/>
        </w:rPr>
        <w:t>р</w:t>
      </w:r>
      <w:r w:rsidRPr="00327F5C">
        <w:rPr>
          <w:rStyle w:val="FontStyle11"/>
          <w:rFonts w:ascii="Times New Roman" w:hAnsi="Times New Roman" w:cs="Times New Roman"/>
          <w:sz w:val="24"/>
          <w:szCs w:val="24"/>
        </w:rPr>
        <w:t>котических средств и психотропных веще</w:t>
      </w:r>
      <w:proofErr w:type="gramStart"/>
      <w:r w:rsidRPr="00327F5C">
        <w:rPr>
          <w:rStyle w:val="FontStyle11"/>
          <w:rFonts w:ascii="Times New Roman" w:hAnsi="Times New Roman" w:cs="Times New Roman"/>
          <w:sz w:val="24"/>
          <w:szCs w:val="24"/>
        </w:rPr>
        <w:t>ств дл</w:t>
      </w:r>
      <w:proofErr w:type="gramEnd"/>
      <w:r w:rsidRPr="00327F5C">
        <w:rPr>
          <w:rStyle w:val="FontStyle11"/>
          <w:rFonts w:ascii="Times New Roman" w:hAnsi="Times New Roman" w:cs="Times New Roman"/>
          <w:sz w:val="24"/>
          <w:szCs w:val="24"/>
        </w:rPr>
        <w:t>я использования и т.д.</w:t>
      </w:r>
    </w:p>
    <w:p w:rsidR="00327F5C" w:rsidRPr="00327F5C" w:rsidRDefault="00327F5C" w:rsidP="00327F5C">
      <w:pPr>
        <w:pStyle w:val="Style1"/>
        <w:widowControl/>
        <w:numPr>
          <w:ilvl w:val="0"/>
          <w:numId w:val="15"/>
        </w:numPr>
        <w:tabs>
          <w:tab w:val="left" w:pos="-2694"/>
          <w:tab w:val="left" w:pos="538"/>
        </w:tabs>
        <w:ind w:left="1134" w:right="-568" w:hanging="425"/>
        <w:jc w:val="both"/>
        <w:rPr>
          <w:rStyle w:val="FontStyle11"/>
          <w:rFonts w:ascii="Times New Roman" w:hAnsi="Times New Roman" w:cs="Times New Roman"/>
          <w:sz w:val="24"/>
          <w:szCs w:val="24"/>
        </w:rPr>
      </w:pPr>
      <w:r w:rsidRPr="00327F5C">
        <w:rPr>
          <w:rStyle w:val="FontStyle11"/>
          <w:rFonts w:ascii="Times New Roman" w:hAnsi="Times New Roman" w:cs="Times New Roman"/>
          <w:sz w:val="24"/>
          <w:szCs w:val="24"/>
        </w:rPr>
        <w:t>сдавать и получать Отправления, а также обеспечить сдачу и получение Отправлений отправителей и получателем в сроки, установленные заявкой;</w:t>
      </w:r>
    </w:p>
    <w:p w:rsidR="00327F5C" w:rsidRPr="00327F5C" w:rsidRDefault="00327F5C" w:rsidP="00327F5C">
      <w:pPr>
        <w:pStyle w:val="Style1"/>
        <w:widowControl/>
        <w:numPr>
          <w:ilvl w:val="0"/>
          <w:numId w:val="15"/>
        </w:numPr>
        <w:tabs>
          <w:tab w:val="left" w:pos="-2694"/>
          <w:tab w:val="left" w:pos="538"/>
        </w:tabs>
        <w:ind w:left="1134" w:right="-568" w:hanging="425"/>
        <w:jc w:val="both"/>
        <w:rPr>
          <w:rStyle w:val="FontStyle11"/>
          <w:rFonts w:ascii="Times New Roman" w:hAnsi="Times New Roman" w:cs="Times New Roman"/>
          <w:sz w:val="24"/>
          <w:szCs w:val="24"/>
        </w:rPr>
      </w:pPr>
      <w:r w:rsidRPr="00327F5C">
        <w:rPr>
          <w:rStyle w:val="FontStyle11"/>
          <w:rFonts w:ascii="Times New Roman" w:hAnsi="Times New Roman" w:cs="Times New Roman"/>
          <w:sz w:val="24"/>
          <w:szCs w:val="24"/>
        </w:rPr>
        <w:t>обеспечить предоставление беспрепятственного проезда автотранспорта Исполнителя и прохода его работников к месту получения или сдачи Отправлений;</w:t>
      </w:r>
    </w:p>
    <w:p w:rsidR="00327F5C" w:rsidRPr="00327F5C" w:rsidRDefault="00327F5C" w:rsidP="00327F5C">
      <w:pPr>
        <w:pStyle w:val="Style1"/>
        <w:widowControl/>
        <w:numPr>
          <w:ilvl w:val="0"/>
          <w:numId w:val="15"/>
        </w:numPr>
        <w:tabs>
          <w:tab w:val="left" w:pos="-2694"/>
          <w:tab w:val="left" w:pos="538"/>
        </w:tabs>
        <w:ind w:left="1134" w:right="-568" w:hanging="425"/>
        <w:jc w:val="both"/>
        <w:rPr>
          <w:rStyle w:val="FontStyle11"/>
          <w:rFonts w:ascii="Times New Roman" w:hAnsi="Times New Roman" w:cs="Times New Roman"/>
          <w:sz w:val="24"/>
          <w:szCs w:val="24"/>
        </w:rPr>
      </w:pPr>
      <w:r w:rsidRPr="00327F5C">
        <w:rPr>
          <w:rStyle w:val="FontStyle11"/>
          <w:rFonts w:ascii="Times New Roman" w:hAnsi="Times New Roman" w:cs="Times New Roman"/>
          <w:sz w:val="24"/>
          <w:szCs w:val="24"/>
        </w:rPr>
        <w:t>обеспечить предоставление возможности использования работниками Исполнителя телефонной связи отправителя в служебных целях;</w:t>
      </w:r>
    </w:p>
    <w:p w:rsidR="00327F5C" w:rsidRPr="00327F5C" w:rsidRDefault="00327F5C" w:rsidP="00327F5C">
      <w:pPr>
        <w:pStyle w:val="Style1"/>
        <w:widowControl/>
        <w:numPr>
          <w:ilvl w:val="0"/>
          <w:numId w:val="15"/>
        </w:numPr>
        <w:tabs>
          <w:tab w:val="left" w:pos="-2694"/>
          <w:tab w:val="left" w:pos="538"/>
        </w:tabs>
        <w:ind w:left="1134" w:right="-568" w:hanging="425"/>
        <w:rPr>
          <w:rStyle w:val="FontStyle11"/>
          <w:rFonts w:ascii="Times New Roman" w:hAnsi="Times New Roman" w:cs="Times New Roman"/>
          <w:sz w:val="24"/>
          <w:szCs w:val="24"/>
        </w:rPr>
      </w:pPr>
      <w:r w:rsidRPr="00327F5C">
        <w:rPr>
          <w:rStyle w:val="FontStyle11"/>
          <w:rFonts w:ascii="Times New Roman" w:hAnsi="Times New Roman" w:cs="Times New Roman"/>
          <w:sz w:val="24"/>
          <w:szCs w:val="24"/>
        </w:rPr>
        <w:t>сдавать или получать отправление в изолированном, запираемом помещении;</w:t>
      </w:r>
    </w:p>
    <w:p w:rsidR="00327F5C" w:rsidRPr="00327F5C" w:rsidRDefault="00327F5C" w:rsidP="00327F5C">
      <w:pPr>
        <w:pStyle w:val="Style1"/>
        <w:widowControl/>
        <w:tabs>
          <w:tab w:val="left" w:pos="-2694"/>
        </w:tabs>
        <w:ind w:left="1134" w:right="-568" w:hanging="425"/>
        <w:jc w:val="both"/>
        <w:rPr>
          <w:rStyle w:val="FontStyle11"/>
          <w:rFonts w:ascii="Times New Roman" w:hAnsi="Times New Roman" w:cs="Times New Roman"/>
          <w:sz w:val="24"/>
          <w:szCs w:val="24"/>
        </w:rPr>
      </w:pPr>
      <w:r w:rsidRPr="00327F5C">
        <w:rPr>
          <w:rStyle w:val="FontStyle11"/>
          <w:rFonts w:ascii="Times New Roman" w:hAnsi="Times New Roman" w:cs="Times New Roman"/>
          <w:sz w:val="24"/>
          <w:szCs w:val="24"/>
        </w:rPr>
        <w:t>2.3.9. нести ответственность за действия отправителя при сдаче Исполнителю Отправления за действия получателя при получении Отправлений;</w:t>
      </w:r>
    </w:p>
    <w:p w:rsidR="00327F5C" w:rsidRPr="00327F5C" w:rsidRDefault="00327F5C" w:rsidP="00327F5C">
      <w:pPr>
        <w:pStyle w:val="Style1"/>
        <w:widowControl/>
        <w:tabs>
          <w:tab w:val="left" w:pos="-2694"/>
        </w:tabs>
        <w:ind w:left="1134" w:right="-568" w:hanging="425"/>
        <w:jc w:val="both"/>
        <w:rPr>
          <w:rStyle w:val="FontStyle11"/>
          <w:rFonts w:ascii="Times New Roman" w:hAnsi="Times New Roman" w:cs="Times New Roman"/>
          <w:sz w:val="24"/>
          <w:szCs w:val="24"/>
        </w:rPr>
      </w:pPr>
      <w:r w:rsidRPr="00327F5C">
        <w:rPr>
          <w:rStyle w:val="FontStyle11"/>
          <w:rFonts w:ascii="Times New Roman" w:hAnsi="Times New Roman" w:cs="Times New Roman"/>
          <w:sz w:val="24"/>
          <w:szCs w:val="24"/>
        </w:rPr>
        <w:t>2.3.10. подписывать акты об оказанных услугах в установленные настоящим Договором п</w:t>
      </w:r>
      <w:r w:rsidRPr="00327F5C">
        <w:rPr>
          <w:rStyle w:val="FontStyle11"/>
          <w:rFonts w:ascii="Times New Roman" w:hAnsi="Times New Roman" w:cs="Times New Roman"/>
          <w:sz w:val="24"/>
          <w:szCs w:val="24"/>
        </w:rPr>
        <w:t>о</w:t>
      </w:r>
      <w:r w:rsidRPr="00327F5C">
        <w:rPr>
          <w:rStyle w:val="FontStyle11"/>
          <w:rFonts w:ascii="Times New Roman" w:hAnsi="Times New Roman" w:cs="Times New Roman"/>
          <w:sz w:val="24"/>
          <w:szCs w:val="24"/>
        </w:rPr>
        <w:t>рядке и сроки;</w:t>
      </w:r>
    </w:p>
    <w:p w:rsidR="00327F5C" w:rsidRPr="00327F5C" w:rsidRDefault="00327F5C" w:rsidP="00327F5C">
      <w:pPr>
        <w:pStyle w:val="Style1"/>
        <w:widowControl/>
        <w:tabs>
          <w:tab w:val="left" w:pos="-2694"/>
        </w:tabs>
        <w:ind w:left="1134" w:right="-568" w:hanging="425"/>
        <w:rPr>
          <w:rStyle w:val="FontStyle11"/>
          <w:rFonts w:ascii="Times New Roman" w:hAnsi="Times New Roman" w:cs="Times New Roman"/>
          <w:sz w:val="24"/>
          <w:szCs w:val="24"/>
        </w:rPr>
      </w:pPr>
      <w:r w:rsidRPr="00327F5C">
        <w:rPr>
          <w:rStyle w:val="FontStyle11"/>
          <w:rFonts w:ascii="Times New Roman" w:hAnsi="Times New Roman" w:cs="Times New Roman"/>
          <w:sz w:val="24"/>
          <w:szCs w:val="24"/>
        </w:rPr>
        <w:t>2.3.11. оплачивать услуги Исполнителя в соответствии с разделом 3 настоящего Договора;</w:t>
      </w:r>
    </w:p>
    <w:p w:rsidR="00327F5C" w:rsidRPr="00327F5C" w:rsidRDefault="00327F5C" w:rsidP="00327F5C">
      <w:pPr>
        <w:pStyle w:val="Style1"/>
        <w:widowControl/>
        <w:tabs>
          <w:tab w:val="left" w:pos="-2694"/>
          <w:tab w:val="left" w:pos="725"/>
        </w:tabs>
        <w:ind w:left="1134" w:right="-568" w:hanging="425"/>
        <w:jc w:val="both"/>
        <w:rPr>
          <w:rStyle w:val="FontStyle11"/>
          <w:rFonts w:ascii="Times New Roman" w:hAnsi="Times New Roman" w:cs="Times New Roman"/>
          <w:sz w:val="24"/>
          <w:szCs w:val="24"/>
        </w:rPr>
      </w:pPr>
      <w:r w:rsidRPr="00327F5C">
        <w:rPr>
          <w:rStyle w:val="FontStyle11"/>
          <w:rFonts w:ascii="Times New Roman" w:hAnsi="Times New Roman" w:cs="Times New Roman"/>
          <w:sz w:val="24"/>
          <w:szCs w:val="24"/>
        </w:rPr>
        <w:t>2.3.12. в случаях, предусмотренных п.п. 5.15, 5.16 настоящего Договора, уплачивать И</w:t>
      </w:r>
      <w:r w:rsidRPr="00327F5C">
        <w:rPr>
          <w:rStyle w:val="FontStyle11"/>
          <w:rFonts w:ascii="Times New Roman" w:hAnsi="Times New Roman" w:cs="Times New Roman"/>
          <w:sz w:val="24"/>
          <w:szCs w:val="24"/>
        </w:rPr>
        <w:t>с</w:t>
      </w:r>
      <w:r w:rsidRPr="00327F5C">
        <w:rPr>
          <w:rStyle w:val="FontStyle11"/>
          <w:rFonts w:ascii="Times New Roman" w:hAnsi="Times New Roman" w:cs="Times New Roman"/>
          <w:sz w:val="24"/>
          <w:szCs w:val="24"/>
        </w:rPr>
        <w:t>полнителю штрафы и пени;</w:t>
      </w:r>
    </w:p>
    <w:p w:rsidR="00327F5C" w:rsidRPr="00327F5C" w:rsidRDefault="00327F5C" w:rsidP="00327F5C">
      <w:pPr>
        <w:pStyle w:val="Style1"/>
        <w:widowControl/>
        <w:tabs>
          <w:tab w:val="left" w:pos="-2694"/>
        </w:tabs>
        <w:ind w:left="1134" w:right="-568" w:hanging="425"/>
        <w:jc w:val="both"/>
        <w:rPr>
          <w:rStyle w:val="FontStyle11"/>
          <w:rFonts w:ascii="Times New Roman" w:hAnsi="Times New Roman" w:cs="Times New Roman"/>
          <w:sz w:val="24"/>
          <w:szCs w:val="24"/>
        </w:rPr>
      </w:pPr>
      <w:r w:rsidRPr="00327F5C">
        <w:rPr>
          <w:rStyle w:val="FontStyle11"/>
          <w:rFonts w:ascii="Times New Roman" w:hAnsi="Times New Roman" w:cs="Times New Roman"/>
          <w:sz w:val="24"/>
          <w:szCs w:val="24"/>
        </w:rPr>
        <w:t>2.3.13. в случаях, предусмотренных настоящим Договором, оплачивать Исполнителю п</w:t>
      </w:r>
      <w:r w:rsidRPr="00327F5C">
        <w:rPr>
          <w:rStyle w:val="FontStyle11"/>
          <w:rFonts w:ascii="Times New Roman" w:hAnsi="Times New Roman" w:cs="Times New Roman"/>
          <w:sz w:val="24"/>
          <w:szCs w:val="24"/>
        </w:rPr>
        <w:t>о</w:t>
      </w:r>
      <w:r w:rsidRPr="00327F5C">
        <w:rPr>
          <w:rStyle w:val="FontStyle11"/>
          <w:rFonts w:ascii="Times New Roman" w:hAnsi="Times New Roman" w:cs="Times New Roman"/>
          <w:sz w:val="24"/>
          <w:szCs w:val="24"/>
        </w:rPr>
        <w:t>вторную доставку отправлений;</w:t>
      </w:r>
    </w:p>
    <w:p w:rsidR="00327F5C" w:rsidRPr="00327F5C" w:rsidRDefault="00327F5C" w:rsidP="00327F5C">
      <w:pPr>
        <w:pStyle w:val="Style1"/>
        <w:widowControl/>
        <w:tabs>
          <w:tab w:val="left" w:pos="-2694"/>
          <w:tab w:val="left" w:pos="725"/>
        </w:tabs>
        <w:ind w:left="1134" w:right="-568" w:hanging="425"/>
        <w:jc w:val="both"/>
        <w:rPr>
          <w:rStyle w:val="FontStyle12"/>
          <w:b w:val="0"/>
          <w:sz w:val="24"/>
          <w:szCs w:val="24"/>
        </w:rPr>
      </w:pPr>
      <w:r w:rsidRPr="00327F5C">
        <w:rPr>
          <w:rStyle w:val="FontStyle11"/>
          <w:rFonts w:ascii="Times New Roman" w:hAnsi="Times New Roman" w:cs="Times New Roman"/>
          <w:sz w:val="24"/>
          <w:szCs w:val="24"/>
        </w:rPr>
        <w:t>2.3.14. при обнаружении утраты или недостачи вложения Отправлений выставить прете</w:t>
      </w:r>
      <w:r w:rsidRPr="00327F5C">
        <w:rPr>
          <w:rStyle w:val="FontStyle11"/>
          <w:rFonts w:ascii="Times New Roman" w:hAnsi="Times New Roman" w:cs="Times New Roman"/>
          <w:sz w:val="24"/>
          <w:szCs w:val="24"/>
        </w:rPr>
        <w:t>н</w:t>
      </w:r>
      <w:r w:rsidRPr="00327F5C">
        <w:rPr>
          <w:rStyle w:val="FontStyle11"/>
          <w:rFonts w:ascii="Times New Roman" w:hAnsi="Times New Roman" w:cs="Times New Roman"/>
          <w:sz w:val="24"/>
          <w:szCs w:val="24"/>
        </w:rPr>
        <w:t>зию в адрес Исполнителя в течение 30 (тридцати) календарных дней с момента соста</w:t>
      </w:r>
      <w:r w:rsidRPr="00327F5C">
        <w:rPr>
          <w:rStyle w:val="FontStyle11"/>
          <w:rFonts w:ascii="Times New Roman" w:hAnsi="Times New Roman" w:cs="Times New Roman"/>
          <w:sz w:val="24"/>
          <w:szCs w:val="24"/>
        </w:rPr>
        <w:t>в</w:t>
      </w:r>
      <w:r w:rsidRPr="00327F5C">
        <w:rPr>
          <w:rStyle w:val="FontStyle11"/>
          <w:rFonts w:ascii="Times New Roman" w:hAnsi="Times New Roman" w:cs="Times New Roman"/>
          <w:sz w:val="24"/>
          <w:szCs w:val="24"/>
        </w:rPr>
        <w:t>ления соответствующего акта с участием работников Исполнителя. Претензия, выста</w:t>
      </w:r>
      <w:r w:rsidRPr="00327F5C">
        <w:rPr>
          <w:rStyle w:val="FontStyle11"/>
          <w:rFonts w:ascii="Times New Roman" w:hAnsi="Times New Roman" w:cs="Times New Roman"/>
          <w:sz w:val="24"/>
          <w:szCs w:val="24"/>
        </w:rPr>
        <w:t>в</w:t>
      </w:r>
      <w:r w:rsidRPr="00327F5C">
        <w:rPr>
          <w:rStyle w:val="FontStyle11"/>
          <w:rFonts w:ascii="Times New Roman" w:hAnsi="Times New Roman" w:cs="Times New Roman"/>
          <w:sz w:val="24"/>
          <w:szCs w:val="24"/>
        </w:rPr>
        <w:t xml:space="preserve">ленная с </w:t>
      </w:r>
      <w:r w:rsidRPr="00327F5C">
        <w:rPr>
          <w:rStyle w:val="FontStyle12"/>
          <w:b w:val="0"/>
          <w:sz w:val="24"/>
          <w:szCs w:val="24"/>
        </w:rPr>
        <w:t>нарушением указанного срока, не принимается к рассмотрению, и причине</w:t>
      </w:r>
      <w:r w:rsidRPr="00327F5C">
        <w:rPr>
          <w:rStyle w:val="FontStyle12"/>
          <w:b w:val="0"/>
          <w:sz w:val="24"/>
          <w:szCs w:val="24"/>
        </w:rPr>
        <w:t>н</w:t>
      </w:r>
      <w:r w:rsidRPr="00327F5C">
        <w:rPr>
          <w:rStyle w:val="FontStyle12"/>
          <w:b w:val="0"/>
          <w:sz w:val="24"/>
          <w:szCs w:val="24"/>
        </w:rPr>
        <w:t>ный ущерб Исполнителем не возмещается. Положение настоящего пункта применяется с учетом пунктов 5.9, 5.11-5.13 настоящего Договора;</w:t>
      </w:r>
    </w:p>
    <w:p w:rsidR="00327F5C" w:rsidRPr="00327F5C" w:rsidRDefault="00327F5C" w:rsidP="00327F5C">
      <w:pPr>
        <w:pStyle w:val="Style4"/>
        <w:widowControl/>
        <w:tabs>
          <w:tab w:val="left" w:pos="-2694"/>
          <w:tab w:val="left" w:pos="709"/>
        </w:tabs>
        <w:spacing w:line="240" w:lineRule="auto"/>
        <w:ind w:left="1134" w:right="-568" w:hanging="425"/>
        <w:rPr>
          <w:rStyle w:val="FontStyle12"/>
          <w:b w:val="0"/>
          <w:sz w:val="24"/>
          <w:szCs w:val="24"/>
        </w:rPr>
      </w:pPr>
      <w:proofErr w:type="gramStart"/>
      <w:r w:rsidRPr="00327F5C">
        <w:rPr>
          <w:rStyle w:val="FontStyle12"/>
          <w:b w:val="0"/>
          <w:sz w:val="24"/>
          <w:szCs w:val="24"/>
        </w:rPr>
        <w:t>2.3.15. в день заключения настоящего Договора предоставить Исполнителю заверенные надлежащим образом копии учредительных и регистрационных документов, свид</w:t>
      </w:r>
      <w:r w:rsidRPr="00327F5C">
        <w:rPr>
          <w:rStyle w:val="FontStyle12"/>
          <w:b w:val="0"/>
          <w:sz w:val="24"/>
          <w:szCs w:val="24"/>
        </w:rPr>
        <w:t>е</w:t>
      </w:r>
      <w:r w:rsidRPr="00327F5C">
        <w:rPr>
          <w:rStyle w:val="FontStyle12"/>
          <w:b w:val="0"/>
          <w:sz w:val="24"/>
          <w:szCs w:val="24"/>
        </w:rPr>
        <w:t>тельства о государственной регистрации и постановке на учет в налоговом органе, д</w:t>
      </w:r>
      <w:r w:rsidRPr="00327F5C">
        <w:rPr>
          <w:rStyle w:val="FontStyle12"/>
          <w:b w:val="0"/>
          <w:sz w:val="24"/>
          <w:szCs w:val="24"/>
        </w:rPr>
        <w:t>о</w:t>
      </w:r>
      <w:r w:rsidRPr="00327F5C">
        <w:rPr>
          <w:rStyle w:val="FontStyle12"/>
          <w:b w:val="0"/>
          <w:sz w:val="24"/>
          <w:szCs w:val="24"/>
        </w:rPr>
        <w:t>кументов, подтверждающих полномочия единоличного исполнительного органа и л</w:t>
      </w:r>
      <w:r w:rsidRPr="00327F5C">
        <w:rPr>
          <w:rStyle w:val="FontStyle12"/>
          <w:b w:val="0"/>
          <w:sz w:val="24"/>
          <w:szCs w:val="24"/>
        </w:rPr>
        <w:t>и</w:t>
      </w:r>
      <w:r w:rsidRPr="00327F5C">
        <w:rPr>
          <w:rStyle w:val="FontStyle12"/>
          <w:b w:val="0"/>
          <w:sz w:val="24"/>
          <w:szCs w:val="24"/>
        </w:rPr>
        <w:t>ца, подписавшего настоящий Договор, лицензии на соответствующие виды деятельн</w:t>
      </w:r>
      <w:r w:rsidRPr="00327F5C">
        <w:rPr>
          <w:rStyle w:val="FontStyle12"/>
          <w:b w:val="0"/>
          <w:sz w:val="24"/>
          <w:szCs w:val="24"/>
        </w:rPr>
        <w:t>о</w:t>
      </w:r>
      <w:r w:rsidRPr="00327F5C">
        <w:rPr>
          <w:rStyle w:val="FontStyle12"/>
          <w:b w:val="0"/>
          <w:sz w:val="24"/>
          <w:szCs w:val="24"/>
        </w:rPr>
        <w:t>сти, связанные с оборотом наркотических средств и психотропных веществ;</w:t>
      </w:r>
      <w:proofErr w:type="gramEnd"/>
    </w:p>
    <w:p w:rsidR="00327F5C" w:rsidRPr="00327F5C" w:rsidRDefault="00327F5C" w:rsidP="00327F5C">
      <w:pPr>
        <w:pStyle w:val="Style4"/>
        <w:widowControl/>
        <w:tabs>
          <w:tab w:val="left" w:pos="-2694"/>
          <w:tab w:val="left" w:pos="1397"/>
        </w:tabs>
        <w:spacing w:line="240" w:lineRule="auto"/>
        <w:ind w:left="1134" w:right="-568" w:hanging="425"/>
        <w:rPr>
          <w:rStyle w:val="FontStyle12"/>
          <w:b w:val="0"/>
          <w:sz w:val="24"/>
          <w:szCs w:val="24"/>
        </w:rPr>
      </w:pPr>
      <w:r w:rsidRPr="00327F5C">
        <w:rPr>
          <w:rStyle w:val="FontStyle12"/>
          <w:b w:val="0"/>
          <w:sz w:val="24"/>
          <w:szCs w:val="24"/>
        </w:rPr>
        <w:t>2.3.16. в течение пяти рабочих дней уведомлять Исполнителя об изменении наименования, организационно-правовой формы, об изменениях в составе единоличного исполнител</w:t>
      </w:r>
      <w:r w:rsidRPr="00327F5C">
        <w:rPr>
          <w:rStyle w:val="FontStyle12"/>
          <w:b w:val="0"/>
          <w:sz w:val="24"/>
          <w:szCs w:val="24"/>
        </w:rPr>
        <w:t>ь</w:t>
      </w:r>
      <w:r w:rsidRPr="00327F5C">
        <w:rPr>
          <w:rStyle w:val="FontStyle12"/>
          <w:b w:val="0"/>
          <w:sz w:val="24"/>
          <w:szCs w:val="24"/>
        </w:rPr>
        <w:t>ного органа, адреса места нахождения, почтового адреса, банковских и иных реквиз</w:t>
      </w:r>
      <w:r w:rsidRPr="00327F5C">
        <w:rPr>
          <w:rStyle w:val="FontStyle12"/>
          <w:b w:val="0"/>
          <w:sz w:val="24"/>
          <w:szCs w:val="24"/>
        </w:rPr>
        <w:t>и</w:t>
      </w:r>
      <w:r w:rsidRPr="00327F5C">
        <w:rPr>
          <w:rStyle w:val="FontStyle12"/>
          <w:b w:val="0"/>
          <w:sz w:val="24"/>
          <w:szCs w:val="24"/>
        </w:rPr>
        <w:t>тов, номеров телефонов, а также иных фактах, имеющих существенное значение для исполнения обязательств по настоящему Договору;</w:t>
      </w:r>
    </w:p>
    <w:p w:rsidR="00327F5C" w:rsidRPr="00327F5C" w:rsidRDefault="00327F5C" w:rsidP="00327F5C">
      <w:pPr>
        <w:pStyle w:val="Style4"/>
        <w:widowControl/>
        <w:tabs>
          <w:tab w:val="left" w:pos="-2694"/>
          <w:tab w:val="left" w:pos="567"/>
        </w:tabs>
        <w:spacing w:line="240" w:lineRule="auto"/>
        <w:ind w:left="1134" w:right="-568" w:hanging="425"/>
        <w:rPr>
          <w:rStyle w:val="FontStyle12"/>
          <w:b w:val="0"/>
          <w:sz w:val="24"/>
          <w:szCs w:val="24"/>
        </w:rPr>
      </w:pPr>
      <w:r w:rsidRPr="00327F5C">
        <w:rPr>
          <w:rStyle w:val="FontStyle12"/>
          <w:b w:val="0"/>
          <w:sz w:val="24"/>
          <w:szCs w:val="24"/>
        </w:rPr>
        <w:t xml:space="preserve">2.3.17. письменно уведомить Исполнителя об истечения срока действия, </w:t>
      </w:r>
      <w:proofErr w:type="gramStart"/>
      <w:r w:rsidRPr="00327F5C">
        <w:rPr>
          <w:rStyle w:val="FontStyle12"/>
          <w:b w:val="0"/>
          <w:sz w:val="24"/>
          <w:szCs w:val="24"/>
        </w:rPr>
        <w:t>приостановлении</w:t>
      </w:r>
      <w:proofErr w:type="gramEnd"/>
      <w:r w:rsidRPr="00327F5C">
        <w:rPr>
          <w:rStyle w:val="FontStyle12"/>
          <w:b w:val="0"/>
          <w:sz w:val="24"/>
          <w:szCs w:val="24"/>
        </w:rPr>
        <w:t xml:space="preserve"> или аннулировании своей лицензии на соответствующие виды деятельности, связанные с оборотом наркотических средств и психотропных веществ, а также лицензии получ</w:t>
      </w:r>
      <w:r w:rsidRPr="00327F5C">
        <w:rPr>
          <w:rStyle w:val="FontStyle12"/>
          <w:b w:val="0"/>
          <w:sz w:val="24"/>
          <w:szCs w:val="24"/>
        </w:rPr>
        <w:t>а</w:t>
      </w:r>
      <w:r w:rsidRPr="00327F5C">
        <w:rPr>
          <w:rStyle w:val="FontStyle12"/>
          <w:b w:val="0"/>
          <w:sz w:val="24"/>
          <w:szCs w:val="24"/>
        </w:rPr>
        <w:t>теля или отправителя Отправлений.</w:t>
      </w:r>
    </w:p>
    <w:p w:rsidR="00327F5C" w:rsidRPr="00327F5C" w:rsidRDefault="00327F5C" w:rsidP="00327F5C">
      <w:pPr>
        <w:pStyle w:val="Style4"/>
        <w:widowControl/>
        <w:tabs>
          <w:tab w:val="left" w:pos="-2694"/>
          <w:tab w:val="left" w:pos="1070"/>
        </w:tabs>
        <w:spacing w:line="240" w:lineRule="auto"/>
        <w:ind w:left="1134" w:right="-568" w:hanging="425"/>
        <w:jc w:val="left"/>
        <w:rPr>
          <w:rStyle w:val="FontStyle12"/>
          <w:b w:val="0"/>
          <w:sz w:val="24"/>
          <w:szCs w:val="24"/>
        </w:rPr>
      </w:pPr>
      <w:r w:rsidRPr="00327F5C">
        <w:rPr>
          <w:rStyle w:val="FontStyle12"/>
          <w:b w:val="0"/>
          <w:sz w:val="24"/>
          <w:szCs w:val="24"/>
        </w:rPr>
        <w:t>2.4.</w:t>
      </w:r>
      <w:r w:rsidRPr="00327F5C">
        <w:rPr>
          <w:rStyle w:val="FontStyle12"/>
          <w:b w:val="0"/>
          <w:sz w:val="24"/>
          <w:szCs w:val="24"/>
        </w:rPr>
        <w:tab/>
        <w:t>Стороны обязаны:</w:t>
      </w:r>
    </w:p>
    <w:p w:rsidR="00327F5C" w:rsidRPr="00327F5C" w:rsidRDefault="00327F5C" w:rsidP="00327F5C">
      <w:pPr>
        <w:pStyle w:val="Style4"/>
        <w:widowControl/>
        <w:numPr>
          <w:ilvl w:val="0"/>
          <w:numId w:val="16"/>
        </w:numPr>
        <w:tabs>
          <w:tab w:val="left" w:pos="-2694"/>
          <w:tab w:val="left" w:pos="1075"/>
        </w:tabs>
        <w:spacing w:line="240" w:lineRule="auto"/>
        <w:ind w:left="1134" w:right="-568" w:hanging="425"/>
        <w:rPr>
          <w:rStyle w:val="FontStyle12"/>
          <w:b w:val="0"/>
          <w:sz w:val="24"/>
          <w:szCs w:val="24"/>
        </w:rPr>
      </w:pPr>
      <w:r w:rsidRPr="00327F5C">
        <w:rPr>
          <w:rStyle w:val="FontStyle12"/>
          <w:b w:val="0"/>
          <w:sz w:val="24"/>
          <w:szCs w:val="24"/>
        </w:rPr>
        <w:t>соблюдать требования законодательства Российской Федерации при исполнении об</w:t>
      </w:r>
      <w:r w:rsidRPr="00327F5C">
        <w:rPr>
          <w:rStyle w:val="FontStyle12"/>
          <w:b w:val="0"/>
          <w:sz w:val="24"/>
          <w:szCs w:val="24"/>
        </w:rPr>
        <w:t>я</w:t>
      </w:r>
      <w:r w:rsidRPr="00327F5C">
        <w:rPr>
          <w:rStyle w:val="FontStyle12"/>
          <w:b w:val="0"/>
          <w:sz w:val="24"/>
          <w:szCs w:val="24"/>
        </w:rPr>
        <w:t>зательств по настоящему Договору;</w:t>
      </w:r>
    </w:p>
    <w:p w:rsidR="00327F5C" w:rsidRPr="00327F5C" w:rsidRDefault="00327F5C" w:rsidP="00327F5C">
      <w:pPr>
        <w:pStyle w:val="Style4"/>
        <w:widowControl/>
        <w:numPr>
          <w:ilvl w:val="0"/>
          <w:numId w:val="16"/>
        </w:numPr>
        <w:tabs>
          <w:tab w:val="left" w:pos="-2694"/>
          <w:tab w:val="left" w:pos="1075"/>
        </w:tabs>
        <w:spacing w:line="240" w:lineRule="auto"/>
        <w:ind w:left="1134" w:right="-568" w:hanging="425"/>
        <w:rPr>
          <w:rStyle w:val="FontStyle12"/>
          <w:b w:val="0"/>
          <w:sz w:val="24"/>
          <w:szCs w:val="24"/>
        </w:rPr>
      </w:pPr>
      <w:r w:rsidRPr="00327F5C">
        <w:rPr>
          <w:rStyle w:val="FontStyle12"/>
          <w:b w:val="0"/>
          <w:sz w:val="24"/>
          <w:szCs w:val="24"/>
        </w:rPr>
        <w:t>не разглашать конфиденциальную информацию, ставшую известной в связи с закл</w:t>
      </w:r>
      <w:r w:rsidRPr="00327F5C">
        <w:rPr>
          <w:rStyle w:val="FontStyle12"/>
          <w:b w:val="0"/>
          <w:sz w:val="24"/>
          <w:szCs w:val="24"/>
        </w:rPr>
        <w:t>ю</w:t>
      </w:r>
      <w:r w:rsidRPr="00327F5C">
        <w:rPr>
          <w:rStyle w:val="FontStyle12"/>
          <w:b w:val="0"/>
          <w:sz w:val="24"/>
          <w:szCs w:val="24"/>
        </w:rPr>
        <w:t>чением настоящего Договора и исполнением обязательств по нему;</w:t>
      </w:r>
    </w:p>
    <w:p w:rsidR="00327F5C" w:rsidRPr="00327F5C" w:rsidRDefault="00327F5C" w:rsidP="00327F5C">
      <w:pPr>
        <w:pStyle w:val="Style4"/>
        <w:widowControl/>
        <w:numPr>
          <w:ilvl w:val="0"/>
          <w:numId w:val="16"/>
        </w:numPr>
        <w:tabs>
          <w:tab w:val="left" w:pos="-2694"/>
          <w:tab w:val="left" w:pos="1075"/>
        </w:tabs>
        <w:spacing w:line="240" w:lineRule="auto"/>
        <w:ind w:left="1134" w:right="-568" w:hanging="425"/>
        <w:jc w:val="left"/>
        <w:rPr>
          <w:rStyle w:val="FontStyle12"/>
          <w:b w:val="0"/>
          <w:sz w:val="24"/>
          <w:szCs w:val="24"/>
        </w:rPr>
      </w:pPr>
      <w:r w:rsidRPr="00327F5C">
        <w:rPr>
          <w:rStyle w:val="FontStyle12"/>
          <w:b w:val="0"/>
          <w:sz w:val="24"/>
          <w:szCs w:val="24"/>
        </w:rPr>
        <w:t>ежемесячно подписывать акты сверки взаимных расчетов;</w:t>
      </w:r>
    </w:p>
    <w:p w:rsidR="00327F5C" w:rsidRPr="00327F5C" w:rsidRDefault="00327F5C" w:rsidP="00327F5C">
      <w:pPr>
        <w:pStyle w:val="Style4"/>
        <w:widowControl/>
        <w:numPr>
          <w:ilvl w:val="0"/>
          <w:numId w:val="16"/>
        </w:numPr>
        <w:tabs>
          <w:tab w:val="left" w:pos="-2694"/>
          <w:tab w:val="left" w:pos="1075"/>
        </w:tabs>
        <w:spacing w:line="240" w:lineRule="auto"/>
        <w:ind w:left="1134" w:right="-568" w:hanging="425"/>
        <w:rPr>
          <w:rStyle w:val="FontStyle12"/>
          <w:b w:val="0"/>
          <w:sz w:val="24"/>
          <w:szCs w:val="24"/>
        </w:rPr>
      </w:pPr>
      <w:r w:rsidRPr="00327F5C">
        <w:rPr>
          <w:rStyle w:val="FontStyle12"/>
          <w:b w:val="0"/>
          <w:sz w:val="24"/>
          <w:szCs w:val="24"/>
        </w:rPr>
        <w:t>в случае прекращения/расторжения, отказа одной из Сторон от исполнения настоящ</w:t>
      </w:r>
      <w:r w:rsidRPr="00327F5C">
        <w:rPr>
          <w:rStyle w:val="FontStyle12"/>
          <w:b w:val="0"/>
          <w:sz w:val="24"/>
          <w:szCs w:val="24"/>
        </w:rPr>
        <w:t>е</w:t>
      </w:r>
      <w:r w:rsidRPr="00327F5C">
        <w:rPr>
          <w:rStyle w:val="FontStyle12"/>
          <w:b w:val="0"/>
          <w:sz w:val="24"/>
          <w:szCs w:val="24"/>
        </w:rPr>
        <w:t>го Договора Стороны обязуются в десятидневный срок (начиная со дня прекращения) осуществить необходимые взаиморасчеты.</w:t>
      </w:r>
    </w:p>
    <w:p w:rsidR="00327F5C" w:rsidRPr="00327F5C" w:rsidRDefault="00327F5C" w:rsidP="00327F5C">
      <w:pPr>
        <w:pStyle w:val="Style2"/>
        <w:widowControl/>
        <w:tabs>
          <w:tab w:val="left" w:pos="-2694"/>
        </w:tabs>
        <w:ind w:right="-568" w:firstLine="709"/>
        <w:rPr>
          <w:rStyle w:val="FontStyle12"/>
          <w:b w:val="0"/>
          <w:sz w:val="24"/>
          <w:szCs w:val="24"/>
        </w:rPr>
      </w:pPr>
      <w:r w:rsidRPr="00327F5C">
        <w:rPr>
          <w:rStyle w:val="FontStyle12"/>
          <w:b w:val="0"/>
          <w:sz w:val="24"/>
          <w:szCs w:val="24"/>
        </w:rPr>
        <w:t>2.5. Заказчик гарантирует, что указанные им в заявках отправители и получатели Отпра</w:t>
      </w:r>
      <w:r w:rsidRPr="00327F5C">
        <w:rPr>
          <w:rStyle w:val="FontStyle12"/>
          <w:b w:val="0"/>
          <w:sz w:val="24"/>
          <w:szCs w:val="24"/>
        </w:rPr>
        <w:t>в</w:t>
      </w:r>
      <w:r w:rsidRPr="00327F5C">
        <w:rPr>
          <w:rStyle w:val="FontStyle12"/>
          <w:b w:val="0"/>
          <w:sz w:val="24"/>
          <w:szCs w:val="24"/>
        </w:rPr>
        <w:t>лений являются обладателями лицензий на соответствующие виды деятельности, связанные с об</w:t>
      </w:r>
      <w:r w:rsidRPr="00327F5C">
        <w:rPr>
          <w:rStyle w:val="FontStyle12"/>
          <w:b w:val="0"/>
          <w:sz w:val="24"/>
          <w:szCs w:val="24"/>
        </w:rPr>
        <w:t>о</w:t>
      </w:r>
      <w:r w:rsidRPr="00327F5C">
        <w:rPr>
          <w:rStyle w:val="FontStyle12"/>
          <w:b w:val="0"/>
          <w:sz w:val="24"/>
          <w:szCs w:val="24"/>
        </w:rPr>
        <w:lastRenderedPageBreak/>
        <w:t>ротом наркотических средств и психотропных веществ, и что на момент приема/сдачи Исполнит</w:t>
      </w:r>
      <w:r w:rsidRPr="00327F5C">
        <w:rPr>
          <w:rStyle w:val="FontStyle12"/>
          <w:b w:val="0"/>
          <w:sz w:val="24"/>
          <w:szCs w:val="24"/>
        </w:rPr>
        <w:t>е</w:t>
      </w:r>
      <w:r w:rsidRPr="00327F5C">
        <w:rPr>
          <w:rStyle w:val="FontStyle12"/>
          <w:b w:val="0"/>
          <w:sz w:val="24"/>
          <w:szCs w:val="24"/>
        </w:rPr>
        <w:t>лем Отправлений лицензия получателя или отправителя не приостановлена или аннулирована.</w:t>
      </w:r>
    </w:p>
    <w:p w:rsidR="00327F5C" w:rsidRPr="00327F5C" w:rsidRDefault="00327F5C" w:rsidP="00327F5C">
      <w:pPr>
        <w:pStyle w:val="Style2"/>
        <w:widowControl/>
        <w:tabs>
          <w:tab w:val="left" w:pos="-2694"/>
          <w:tab w:val="left" w:pos="974"/>
        </w:tabs>
        <w:ind w:right="-568" w:firstLine="709"/>
        <w:rPr>
          <w:rStyle w:val="FontStyle12"/>
          <w:b w:val="0"/>
          <w:sz w:val="24"/>
          <w:szCs w:val="24"/>
        </w:rPr>
      </w:pPr>
      <w:r w:rsidRPr="00327F5C">
        <w:rPr>
          <w:rStyle w:val="FontStyle12"/>
          <w:b w:val="0"/>
          <w:sz w:val="24"/>
          <w:szCs w:val="24"/>
        </w:rPr>
        <w:t xml:space="preserve">2.6. </w:t>
      </w:r>
      <w:proofErr w:type="gramStart"/>
      <w:r w:rsidRPr="00327F5C">
        <w:rPr>
          <w:rStyle w:val="FontStyle12"/>
          <w:b w:val="0"/>
          <w:sz w:val="24"/>
          <w:szCs w:val="24"/>
        </w:rPr>
        <w:t xml:space="preserve">При исполнении своих обязательств по настоящему Договору, Стороны, их </w:t>
      </w:r>
      <w:proofErr w:type="spellStart"/>
      <w:r w:rsidRPr="00327F5C">
        <w:rPr>
          <w:rStyle w:val="FontStyle12"/>
          <w:b w:val="0"/>
          <w:sz w:val="24"/>
          <w:szCs w:val="24"/>
        </w:rPr>
        <w:t>аффилир</w:t>
      </w:r>
      <w:r w:rsidRPr="00327F5C">
        <w:rPr>
          <w:rStyle w:val="FontStyle12"/>
          <w:b w:val="0"/>
          <w:sz w:val="24"/>
          <w:szCs w:val="24"/>
        </w:rPr>
        <w:t>о</w:t>
      </w:r>
      <w:r w:rsidRPr="00327F5C">
        <w:rPr>
          <w:rStyle w:val="FontStyle12"/>
          <w:b w:val="0"/>
          <w:sz w:val="24"/>
          <w:szCs w:val="24"/>
        </w:rPr>
        <w:t>ванные</w:t>
      </w:r>
      <w:proofErr w:type="spellEnd"/>
      <w:r w:rsidRPr="00327F5C">
        <w:rPr>
          <w:rStyle w:val="FontStyle12"/>
          <w:b w:val="0"/>
          <w:sz w:val="24"/>
          <w:szCs w:val="24"/>
        </w:rPr>
        <w:t xml:space="preserve"> лица, работники или посредники не выплачивают, не предлагают выплатить и не разр</w:t>
      </w:r>
      <w:r w:rsidRPr="00327F5C">
        <w:rPr>
          <w:rStyle w:val="FontStyle12"/>
          <w:b w:val="0"/>
          <w:sz w:val="24"/>
          <w:szCs w:val="24"/>
        </w:rPr>
        <w:t>е</w:t>
      </w:r>
      <w:r w:rsidRPr="00327F5C">
        <w:rPr>
          <w:rStyle w:val="FontStyle12"/>
          <w:b w:val="0"/>
          <w:sz w:val="24"/>
          <w:szCs w:val="24"/>
        </w:rPr>
        <w:t>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w:t>
      </w:r>
      <w:r w:rsidRPr="00327F5C">
        <w:rPr>
          <w:rStyle w:val="FontStyle12"/>
          <w:b w:val="0"/>
          <w:sz w:val="24"/>
          <w:szCs w:val="24"/>
        </w:rPr>
        <w:t>о</w:t>
      </w:r>
      <w:r w:rsidRPr="00327F5C">
        <w:rPr>
          <w:rStyle w:val="FontStyle12"/>
          <w:b w:val="0"/>
          <w:sz w:val="24"/>
          <w:szCs w:val="24"/>
        </w:rPr>
        <w:t>мерные преимущества или иные неправомерные цели, не осуществляют действия, квалифициру</w:t>
      </w:r>
      <w:r w:rsidRPr="00327F5C">
        <w:rPr>
          <w:rStyle w:val="FontStyle12"/>
          <w:b w:val="0"/>
          <w:sz w:val="24"/>
          <w:szCs w:val="24"/>
        </w:rPr>
        <w:t>е</w:t>
      </w:r>
      <w:r w:rsidRPr="00327F5C">
        <w:rPr>
          <w:rStyle w:val="FontStyle12"/>
          <w:b w:val="0"/>
          <w:sz w:val="24"/>
          <w:szCs w:val="24"/>
        </w:rPr>
        <w:t>мые применимым для целей настоящего</w:t>
      </w:r>
      <w:proofErr w:type="gramEnd"/>
      <w:r w:rsidRPr="00327F5C">
        <w:rPr>
          <w:rStyle w:val="FontStyle12"/>
          <w:b w:val="0"/>
          <w:sz w:val="24"/>
          <w:szCs w:val="24"/>
        </w:rPr>
        <w:t xml:space="preserve"> Договора законодательством, как дача / получение взя</w:t>
      </w:r>
      <w:r w:rsidRPr="00327F5C">
        <w:rPr>
          <w:rStyle w:val="FontStyle12"/>
          <w:b w:val="0"/>
          <w:sz w:val="24"/>
          <w:szCs w:val="24"/>
        </w:rPr>
        <w:t>т</w:t>
      </w:r>
      <w:r w:rsidRPr="00327F5C">
        <w:rPr>
          <w:rStyle w:val="FontStyle12"/>
          <w:b w:val="0"/>
          <w:sz w:val="24"/>
          <w:szCs w:val="24"/>
        </w:rPr>
        <w:t xml:space="preserve">ки, коммерческий </w:t>
      </w:r>
      <w:proofErr w:type="gramStart"/>
      <w:r w:rsidRPr="00327F5C">
        <w:rPr>
          <w:rStyle w:val="FontStyle12"/>
          <w:b w:val="0"/>
          <w:sz w:val="24"/>
          <w:szCs w:val="24"/>
        </w:rPr>
        <w:t>подкуп</w:t>
      </w:r>
      <w:proofErr w:type="gramEnd"/>
      <w:r w:rsidRPr="00327F5C">
        <w:rPr>
          <w:rStyle w:val="FontStyle12"/>
          <w:b w:val="0"/>
          <w:sz w:val="24"/>
          <w:szCs w:val="24"/>
        </w:rPr>
        <w:t xml:space="preserve"> а также действия, нарушающие требования применимого законодател</w:t>
      </w:r>
      <w:r w:rsidRPr="00327F5C">
        <w:rPr>
          <w:rStyle w:val="FontStyle12"/>
          <w:b w:val="0"/>
          <w:sz w:val="24"/>
          <w:szCs w:val="24"/>
        </w:rPr>
        <w:t>ь</w:t>
      </w:r>
      <w:r w:rsidRPr="00327F5C">
        <w:rPr>
          <w:rStyle w:val="FontStyle12"/>
          <w:b w:val="0"/>
          <w:sz w:val="24"/>
          <w:szCs w:val="24"/>
        </w:rPr>
        <w:t>ства и международных актов о противодействии легализации (отмыванию) доходов, полученных преступным путем.</w:t>
      </w:r>
    </w:p>
    <w:p w:rsidR="00327F5C" w:rsidRPr="00327F5C" w:rsidRDefault="00327F5C" w:rsidP="00327F5C">
      <w:pPr>
        <w:pStyle w:val="Style2"/>
        <w:widowControl/>
        <w:tabs>
          <w:tab w:val="left" w:pos="-2694"/>
        </w:tabs>
        <w:ind w:right="-568" w:firstLine="709"/>
        <w:rPr>
          <w:rStyle w:val="FontStyle12"/>
          <w:b w:val="0"/>
          <w:sz w:val="24"/>
          <w:szCs w:val="24"/>
        </w:rPr>
      </w:pPr>
      <w:r w:rsidRPr="00327F5C">
        <w:rPr>
          <w:rStyle w:val="FontStyle12"/>
          <w:b w:val="0"/>
          <w:sz w:val="24"/>
          <w:szCs w:val="24"/>
        </w:rPr>
        <w:t xml:space="preserve">2.7. В случае нарушения одной Стороной обязательств воздерживаться от запрещенных в предыдущем пункте действий,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327F5C">
        <w:rPr>
          <w:rStyle w:val="FontStyle12"/>
          <w:b w:val="0"/>
          <w:sz w:val="24"/>
          <w:szCs w:val="24"/>
        </w:rPr>
        <w:t>был</w:t>
      </w:r>
      <w:proofErr w:type="gramEnd"/>
      <w:r w:rsidRPr="00327F5C">
        <w:rPr>
          <w:rStyle w:val="FontStyle12"/>
          <w:b w:val="0"/>
          <w:sz w:val="24"/>
          <w:szCs w:val="24"/>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w:t>
      </w:r>
      <w:r w:rsidRPr="00327F5C">
        <w:rPr>
          <w:rStyle w:val="FontStyle12"/>
          <w:b w:val="0"/>
          <w:sz w:val="24"/>
          <w:szCs w:val="24"/>
        </w:rPr>
        <w:t>р</w:t>
      </w:r>
      <w:r w:rsidRPr="00327F5C">
        <w:rPr>
          <w:rStyle w:val="FontStyle12"/>
          <w:b w:val="0"/>
          <w:sz w:val="24"/>
          <w:szCs w:val="24"/>
        </w:rPr>
        <w:t>жения.</w:t>
      </w:r>
    </w:p>
    <w:p w:rsidR="00327F5C" w:rsidRPr="00327F5C" w:rsidRDefault="00327F5C" w:rsidP="00327F5C">
      <w:pPr>
        <w:pStyle w:val="Style2"/>
        <w:widowControl/>
        <w:tabs>
          <w:tab w:val="left" w:pos="-2694"/>
        </w:tabs>
        <w:ind w:right="-568" w:firstLine="709"/>
        <w:rPr>
          <w:rStyle w:val="FontStyle12"/>
          <w:b w:val="0"/>
          <w:sz w:val="24"/>
          <w:szCs w:val="24"/>
        </w:rPr>
      </w:pPr>
      <w:r w:rsidRPr="00327F5C">
        <w:rPr>
          <w:rStyle w:val="FontStyle12"/>
          <w:b w:val="0"/>
          <w:sz w:val="24"/>
          <w:szCs w:val="24"/>
        </w:rPr>
        <w:t xml:space="preserve">2.8. </w:t>
      </w:r>
      <w:proofErr w:type="gramStart"/>
      <w:r w:rsidRPr="00327F5C">
        <w:rPr>
          <w:rStyle w:val="FontStyle12"/>
          <w:b w:val="0"/>
          <w:sz w:val="24"/>
          <w:szCs w:val="24"/>
        </w:rPr>
        <w:t>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w:t>
      </w:r>
      <w:r w:rsidRPr="00327F5C">
        <w:rPr>
          <w:rStyle w:val="FontStyle12"/>
          <w:b w:val="0"/>
          <w:sz w:val="24"/>
          <w:szCs w:val="24"/>
        </w:rPr>
        <w:t>л</w:t>
      </w:r>
      <w:r w:rsidRPr="00327F5C">
        <w:rPr>
          <w:rStyle w:val="FontStyle12"/>
          <w:b w:val="0"/>
          <w:sz w:val="24"/>
          <w:szCs w:val="24"/>
        </w:rPr>
        <w:t>номочиям на его заключение, соответствию договора применимому к нему праву, наличию нео</w:t>
      </w:r>
      <w:r w:rsidRPr="00327F5C">
        <w:rPr>
          <w:rStyle w:val="FontStyle12"/>
          <w:b w:val="0"/>
          <w:sz w:val="24"/>
          <w:szCs w:val="24"/>
        </w:rPr>
        <w:t>б</w:t>
      </w:r>
      <w:r w:rsidRPr="00327F5C">
        <w:rPr>
          <w:rStyle w:val="FontStyle12"/>
          <w:b w:val="0"/>
          <w:sz w:val="24"/>
          <w:szCs w:val="24"/>
        </w:rPr>
        <w:t>ходимых лицензий и разрешений, своему финансовому состоянию либо относящихся к третьему лицу), обязана возместить другой</w:t>
      </w:r>
      <w:proofErr w:type="gramEnd"/>
      <w:r w:rsidRPr="00327F5C">
        <w:rPr>
          <w:rStyle w:val="FontStyle12"/>
          <w:b w:val="0"/>
          <w:sz w:val="24"/>
          <w:szCs w:val="24"/>
        </w:rPr>
        <w:t xml:space="preserve"> стороне по ее требованию убытки, причиненные недостоверн</w:t>
      </w:r>
      <w:r w:rsidRPr="00327F5C">
        <w:rPr>
          <w:rStyle w:val="FontStyle12"/>
          <w:b w:val="0"/>
          <w:sz w:val="24"/>
          <w:szCs w:val="24"/>
        </w:rPr>
        <w:t>о</w:t>
      </w:r>
      <w:r w:rsidRPr="00327F5C">
        <w:rPr>
          <w:rStyle w:val="FontStyle12"/>
          <w:b w:val="0"/>
          <w:sz w:val="24"/>
          <w:szCs w:val="24"/>
        </w:rPr>
        <w:t>стью таких заверений.</w:t>
      </w:r>
    </w:p>
    <w:p w:rsidR="00327F5C" w:rsidRPr="00327F5C" w:rsidRDefault="00327F5C" w:rsidP="00327F5C">
      <w:pPr>
        <w:pStyle w:val="Style3"/>
        <w:widowControl/>
        <w:tabs>
          <w:tab w:val="left" w:pos="-2694"/>
        </w:tabs>
        <w:ind w:right="-568" w:hanging="425"/>
        <w:jc w:val="center"/>
        <w:rPr>
          <w:b/>
        </w:rPr>
      </w:pPr>
    </w:p>
    <w:p w:rsidR="00327F5C" w:rsidRPr="00327F5C" w:rsidRDefault="00327F5C" w:rsidP="00327F5C">
      <w:pPr>
        <w:pStyle w:val="Style3"/>
        <w:widowControl/>
        <w:ind w:right="-568" w:firstLine="709"/>
        <w:jc w:val="center"/>
        <w:rPr>
          <w:rStyle w:val="FontStyle11"/>
          <w:rFonts w:ascii="Times New Roman" w:hAnsi="Times New Roman" w:cs="Times New Roman"/>
          <w:b/>
          <w:sz w:val="24"/>
          <w:szCs w:val="24"/>
        </w:rPr>
      </w:pPr>
      <w:r w:rsidRPr="00327F5C">
        <w:rPr>
          <w:rStyle w:val="FontStyle11"/>
          <w:rFonts w:ascii="Times New Roman" w:hAnsi="Times New Roman" w:cs="Times New Roman"/>
          <w:b/>
          <w:sz w:val="24"/>
          <w:szCs w:val="24"/>
        </w:rPr>
        <w:t>3.  СТОИМОСТЬ УСЛУГ И ПОРЯДОК РАСЧЕТОВ</w:t>
      </w:r>
    </w:p>
    <w:p w:rsidR="00327F5C" w:rsidRPr="00327F5C" w:rsidRDefault="00327F5C" w:rsidP="00327F5C">
      <w:pPr>
        <w:pStyle w:val="Style1"/>
        <w:widowControl/>
        <w:ind w:right="-568" w:firstLine="709"/>
        <w:rPr>
          <w:rStyle w:val="FontStyle12"/>
          <w:b w:val="0"/>
          <w:sz w:val="24"/>
          <w:szCs w:val="24"/>
        </w:rPr>
      </w:pPr>
      <w:r w:rsidRPr="00327F5C">
        <w:rPr>
          <w:rStyle w:val="FontStyle12"/>
          <w:b w:val="0"/>
          <w:sz w:val="24"/>
          <w:szCs w:val="24"/>
        </w:rPr>
        <w:t xml:space="preserve">3.1. Цена настоящего Договора составляет 500 000 (пятьсот тысяч) рублей 00 копеек, в том числе НДС </w:t>
      </w:r>
      <w:r w:rsidR="00020056">
        <w:rPr>
          <w:rStyle w:val="FontStyle12"/>
          <w:b w:val="0"/>
          <w:sz w:val="24"/>
          <w:szCs w:val="24"/>
        </w:rPr>
        <w:t>______</w:t>
      </w:r>
      <w:r w:rsidRPr="00327F5C">
        <w:rPr>
          <w:rStyle w:val="FontStyle12"/>
          <w:b w:val="0"/>
          <w:sz w:val="24"/>
          <w:szCs w:val="24"/>
        </w:rPr>
        <w:t>.</w:t>
      </w:r>
    </w:p>
    <w:p w:rsidR="00327F5C" w:rsidRPr="00327F5C" w:rsidRDefault="00327F5C" w:rsidP="00327F5C">
      <w:pPr>
        <w:pStyle w:val="Style1"/>
        <w:widowControl/>
        <w:ind w:right="-568" w:firstLine="709"/>
        <w:rPr>
          <w:rStyle w:val="FontStyle12"/>
          <w:b w:val="0"/>
          <w:sz w:val="24"/>
          <w:szCs w:val="24"/>
        </w:rPr>
      </w:pPr>
      <w:r w:rsidRPr="00327F5C">
        <w:rPr>
          <w:rStyle w:val="FontStyle12"/>
          <w:b w:val="0"/>
          <w:sz w:val="24"/>
          <w:szCs w:val="24"/>
        </w:rPr>
        <w:t>Оплата оказанных услуг осуществляется по цене единицы услуги, установленной в Прил</w:t>
      </w:r>
      <w:r w:rsidRPr="00327F5C">
        <w:rPr>
          <w:rStyle w:val="FontStyle12"/>
          <w:b w:val="0"/>
          <w:sz w:val="24"/>
          <w:szCs w:val="24"/>
        </w:rPr>
        <w:t>о</w:t>
      </w:r>
      <w:r w:rsidRPr="00327F5C">
        <w:rPr>
          <w:rStyle w:val="FontStyle12"/>
          <w:b w:val="0"/>
          <w:sz w:val="24"/>
          <w:szCs w:val="24"/>
        </w:rPr>
        <w:t>жении № 3 к настоящему Договору, исходя из объема фактически оказанных услуг.</w:t>
      </w:r>
    </w:p>
    <w:p w:rsidR="00327F5C" w:rsidRPr="00327F5C" w:rsidRDefault="00327F5C" w:rsidP="00327F5C">
      <w:pPr>
        <w:pStyle w:val="Style1"/>
        <w:widowControl/>
        <w:ind w:right="-568" w:firstLine="709"/>
        <w:rPr>
          <w:rStyle w:val="FontStyle12"/>
          <w:b w:val="0"/>
          <w:sz w:val="24"/>
          <w:szCs w:val="24"/>
        </w:rPr>
      </w:pPr>
      <w:r w:rsidRPr="00327F5C">
        <w:rPr>
          <w:rStyle w:val="FontStyle12"/>
          <w:b w:val="0"/>
          <w:sz w:val="24"/>
          <w:szCs w:val="24"/>
        </w:rPr>
        <w:t>Все выплаты осуществляются по безналичному расчету.</w:t>
      </w:r>
    </w:p>
    <w:p w:rsidR="00327F5C" w:rsidRPr="00327F5C" w:rsidRDefault="00327F5C" w:rsidP="00327F5C">
      <w:pPr>
        <w:pStyle w:val="Style1"/>
        <w:widowControl/>
        <w:ind w:right="-568" w:firstLine="709"/>
        <w:rPr>
          <w:rStyle w:val="FontStyle12"/>
          <w:b w:val="0"/>
          <w:sz w:val="24"/>
          <w:szCs w:val="24"/>
        </w:rPr>
      </w:pPr>
      <w:r w:rsidRPr="00327F5C">
        <w:rPr>
          <w:rStyle w:val="FontStyle12"/>
          <w:b w:val="0"/>
          <w:sz w:val="24"/>
          <w:szCs w:val="24"/>
        </w:rPr>
        <w:t>При выборке Заказчиком услуг на сумму, установленную настоящим пунктом, до истеч</w:t>
      </w:r>
      <w:r w:rsidRPr="00327F5C">
        <w:rPr>
          <w:rStyle w:val="FontStyle12"/>
          <w:b w:val="0"/>
          <w:sz w:val="24"/>
          <w:szCs w:val="24"/>
        </w:rPr>
        <w:t>е</w:t>
      </w:r>
      <w:r w:rsidRPr="00327F5C">
        <w:rPr>
          <w:rStyle w:val="FontStyle12"/>
          <w:b w:val="0"/>
          <w:sz w:val="24"/>
          <w:szCs w:val="24"/>
        </w:rPr>
        <w:t>ния срока действия настоящего Договора, он автоматически прекращает свое действие</w:t>
      </w:r>
    </w:p>
    <w:p w:rsidR="00327F5C" w:rsidRPr="00327F5C" w:rsidRDefault="00327F5C" w:rsidP="00327F5C">
      <w:pPr>
        <w:pStyle w:val="Style5"/>
        <w:widowControl/>
        <w:spacing w:line="240" w:lineRule="auto"/>
        <w:ind w:right="-568" w:firstLine="709"/>
        <w:rPr>
          <w:rStyle w:val="FontStyle12"/>
          <w:b w:val="0"/>
          <w:sz w:val="24"/>
          <w:szCs w:val="24"/>
        </w:rPr>
      </w:pPr>
      <w:r w:rsidRPr="00327F5C">
        <w:rPr>
          <w:rStyle w:val="FontStyle12"/>
          <w:b w:val="0"/>
          <w:sz w:val="24"/>
          <w:szCs w:val="24"/>
        </w:rPr>
        <w:t xml:space="preserve">3.2. Стоимость Услуг определяется на основании тарифов, указанных в </w:t>
      </w:r>
      <w:r w:rsidRPr="00327F5C">
        <w:rPr>
          <w:rStyle w:val="FontStyle11"/>
          <w:rFonts w:ascii="Times New Roman" w:hAnsi="Times New Roman" w:cs="Times New Roman"/>
          <w:sz w:val="24"/>
          <w:szCs w:val="24"/>
        </w:rPr>
        <w:t xml:space="preserve">Приложении № 3 </w:t>
      </w:r>
      <w:r w:rsidRPr="00327F5C">
        <w:rPr>
          <w:rStyle w:val="FontStyle12"/>
          <w:b w:val="0"/>
          <w:sz w:val="24"/>
          <w:szCs w:val="24"/>
        </w:rPr>
        <w:t>к настоящему Договору. В случае если в настоящем Договоре и Приложениях к нему не указано иное, все тарифы, установленные настоящим Договором, а также Приложениями к нему, не вкл</w:t>
      </w:r>
      <w:r w:rsidRPr="00327F5C">
        <w:rPr>
          <w:rStyle w:val="FontStyle12"/>
          <w:b w:val="0"/>
          <w:sz w:val="24"/>
          <w:szCs w:val="24"/>
        </w:rPr>
        <w:t>ю</w:t>
      </w:r>
      <w:r w:rsidRPr="00327F5C">
        <w:rPr>
          <w:rStyle w:val="FontStyle12"/>
          <w:b w:val="0"/>
          <w:sz w:val="24"/>
          <w:szCs w:val="24"/>
        </w:rPr>
        <w:t>чают налог на добавленную стоимость (НДС).</w:t>
      </w:r>
    </w:p>
    <w:p w:rsidR="00327F5C" w:rsidRPr="00327F5C" w:rsidRDefault="00327F5C" w:rsidP="00327F5C">
      <w:pPr>
        <w:pStyle w:val="Style6"/>
        <w:widowControl/>
        <w:ind w:right="-568" w:firstLine="709"/>
        <w:rPr>
          <w:rStyle w:val="FontStyle12"/>
          <w:b w:val="0"/>
          <w:sz w:val="24"/>
          <w:szCs w:val="24"/>
        </w:rPr>
      </w:pPr>
      <w:r w:rsidRPr="00327F5C">
        <w:rPr>
          <w:rStyle w:val="FontStyle12"/>
          <w:b w:val="0"/>
          <w:sz w:val="24"/>
          <w:szCs w:val="24"/>
        </w:rPr>
        <w:t>3.3. Установленные настоящим Договором тарифы не являются твердыми и могут быть и</w:t>
      </w:r>
      <w:r w:rsidRPr="00327F5C">
        <w:rPr>
          <w:rStyle w:val="FontStyle12"/>
          <w:b w:val="0"/>
          <w:sz w:val="24"/>
          <w:szCs w:val="24"/>
        </w:rPr>
        <w:t>з</w:t>
      </w:r>
      <w:r w:rsidRPr="00327F5C">
        <w:rPr>
          <w:rStyle w:val="FontStyle12"/>
          <w:b w:val="0"/>
          <w:sz w:val="24"/>
          <w:szCs w:val="24"/>
        </w:rPr>
        <w:t>менены по инициативе Исполнителя.</w:t>
      </w:r>
    </w:p>
    <w:p w:rsidR="00327F5C" w:rsidRPr="00327F5C" w:rsidRDefault="00327F5C" w:rsidP="00327F5C">
      <w:pPr>
        <w:pStyle w:val="Style2"/>
        <w:widowControl/>
        <w:ind w:right="-568" w:firstLine="709"/>
        <w:rPr>
          <w:rStyle w:val="FontStyle12"/>
          <w:b w:val="0"/>
          <w:sz w:val="24"/>
          <w:szCs w:val="24"/>
        </w:rPr>
      </w:pPr>
      <w:r w:rsidRPr="00327F5C">
        <w:rPr>
          <w:rStyle w:val="FontStyle12"/>
          <w:b w:val="0"/>
          <w:sz w:val="24"/>
          <w:szCs w:val="24"/>
        </w:rPr>
        <w:t>При этом Исполнитель обязан письменно уведомить Заказчика о намерении изменить т</w:t>
      </w:r>
      <w:r w:rsidRPr="00327F5C">
        <w:rPr>
          <w:rStyle w:val="FontStyle12"/>
          <w:b w:val="0"/>
          <w:sz w:val="24"/>
          <w:szCs w:val="24"/>
        </w:rPr>
        <w:t>а</w:t>
      </w:r>
      <w:r w:rsidRPr="00327F5C">
        <w:rPr>
          <w:rStyle w:val="FontStyle12"/>
          <w:b w:val="0"/>
          <w:sz w:val="24"/>
          <w:szCs w:val="24"/>
        </w:rPr>
        <w:t>рифы на Услуги не позднее, чем за 30 (Тридцать) календарных дней до даты введения в действие новых (измененных) тарифов. На основе указанного уведомления Стороны оформляют и подп</w:t>
      </w:r>
      <w:r w:rsidRPr="00327F5C">
        <w:rPr>
          <w:rStyle w:val="FontStyle12"/>
          <w:b w:val="0"/>
          <w:sz w:val="24"/>
          <w:szCs w:val="24"/>
        </w:rPr>
        <w:t>и</w:t>
      </w:r>
      <w:r w:rsidRPr="00327F5C">
        <w:rPr>
          <w:rStyle w:val="FontStyle12"/>
          <w:b w:val="0"/>
          <w:sz w:val="24"/>
          <w:szCs w:val="24"/>
        </w:rPr>
        <w:t>сывают дополнительное соглашение к настоящему Договору.</w:t>
      </w:r>
    </w:p>
    <w:p w:rsidR="00327F5C" w:rsidRPr="00327F5C" w:rsidRDefault="00327F5C" w:rsidP="00327F5C">
      <w:pPr>
        <w:pStyle w:val="Style2"/>
        <w:widowControl/>
        <w:ind w:right="-568" w:firstLine="709"/>
        <w:rPr>
          <w:rStyle w:val="FontStyle12"/>
          <w:b w:val="0"/>
          <w:sz w:val="24"/>
          <w:szCs w:val="24"/>
        </w:rPr>
      </w:pPr>
      <w:r w:rsidRPr="00327F5C">
        <w:rPr>
          <w:rStyle w:val="FontStyle12"/>
          <w:b w:val="0"/>
          <w:sz w:val="24"/>
          <w:szCs w:val="24"/>
        </w:rPr>
        <w:t>В случае если дополнительное соглашение не будет подписано Сторонами в указанный 30-дневный срок, настоящий Договор автоматически прекращает свое действие на 31-й день в части услуг, относительно которых Заказчиком не было подписано направленное Исполнителем допо</w:t>
      </w:r>
      <w:r w:rsidRPr="00327F5C">
        <w:rPr>
          <w:rStyle w:val="FontStyle12"/>
          <w:b w:val="0"/>
          <w:sz w:val="24"/>
          <w:szCs w:val="24"/>
        </w:rPr>
        <w:t>л</w:t>
      </w:r>
      <w:r w:rsidRPr="00327F5C">
        <w:rPr>
          <w:rStyle w:val="FontStyle12"/>
          <w:b w:val="0"/>
          <w:sz w:val="24"/>
          <w:szCs w:val="24"/>
        </w:rPr>
        <w:t>нительное соглашение о введении новых (измененных) тарифов.</w:t>
      </w:r>
    </w:p>
    <w:p w:rsidR="00327F5C" w:rsidRPr="00327F5C" w:rsidRDefault="00327F5C" w:rsidP="00327F5C">
      <w:pPr>
        <w:pStyle w:val="Style2"/>
        <w:widowControl/>
        <w:ind w:right="-568" w:firstLine="709"/>
        <w:rPr>
          <w:rStyle w:val="FontStyle12"/>
          <w:b w:val="0"/>
          <w:sz w:val="24"/>
          <w:szCs w:val="24"/>
        </w:rPr>
      </w:pPr>
      <w:r w:rsidRPr="00327F5C">
        <w:rPr>
          <w:rStyle w:val="FontStyle12"/>
          <w:b w:val="0"/>
          <w:sz w:val="24"/>
          <w:szCs w:val="24"/>
        </w:rPr>
        <w:t>3.4. Заказчик на основании тарифов, установленных настоящим Договором, осуществляет предварительную 100% оплату услуг, подлежащих оказанию Исполнителем на основании каждой поданной Заказчиком заявки, путем перечисления денежных средств на расчетный счет Исполн</w:t>
      </w:r>
      <w:r w:rsidRPr="00327F5C">
        <w:rPr>
          <w:rStyle w:val="FontStyle12"/>
          <w:b w:val="0"/>
          <w:sz w:val="24"/>
          <w:szCs w:val="24"/>
        </w:rPr>
        <w:t>и</w:t>
      </w:r>
      <w:r w:rsidRPr="00327F5C">
        <w:rPr>
          <w:rStyle w:val="FontStyle12"/>
          <w:b w:val="0"/>
          <w:sz w:val="24"/>
          <w:szCs w:val="24"/>
        </w:rPr>
        <w:lastRenderedPageBreak/>
        <w:t xml:space="preserve">теля в течение 5 (пяти) календарных дней </w:t>
      </w:r>
      <w:proofErr w:type="gramStart"/>
      <w:r w:rsidRPr="00327F5C">
        <w:rPr>
          <w:rStyle w:val="FontStyle12"/>
          <w:b w:val="0"/>
          <w:sz w:val="24"/>
          <w:szCs w:val="24"/>
        </w:rPr>
        <w:t>с даты получения</w:t>
      </w:r>
      <w:proofErr w:type="gramEnd"/>
      <w:r w:rsidRPr="00327F5C">
        <w:rPr>
          <w:rStyle w:val="FontStyle12"/>
          <w:b w:val="0"/>
          <w:sz w:val="24"/>
          <w:szCs w:val="24"/>
        </w:rPr>
        <w:t xml:space="preserve"> от Исполнителя соответствующего счета.</w:t>
      </w:r>
    </w:p>
    <w:p w:rsidR="00327F5C" w:rsidRPr="00327F5C" w:rsidRDefault="00327F5C" w:rsidP="00327F5C">
      <w:pPr>
        <w:pStyle w:val="Style7"/>
        <w:widowControl/>
        <w:spacing w:line="240" w:lineRule="auto"/>
        <w:ind w:right="-568" w:firstLine="709"/>
        <w:rPr>
          <w:rStyle w:val="FontStyle12"/>
          <w:b w:val="0"/>
          <w:sz w:val="24"/>
          <w:szCs w:val="24"/>
        </w:rPr>
      </w:pPr>
      <w:r w:rsidRPr="00327F5C">
        <w:rPr>
          <w:rStyle w:val="FontStyle12"/>
          <w:b w:val="0"/>
          <w:sz w:val="24"/>
          <w:szCs w:val="24"/>
        </w:rPr>
        <w:t xml:space="preserve">3.5. </w:t>
      </w:r>
      <w:proofErr w:type="gramStart"/>
      <w:r w:rsidRPr="00327F5C">
        <w:rPr>
          <w:rStyle w:val="FontStyle12"/>
          <w:b w:val="0"/>
          <w:sz w:val="24"/>
          <w:szCs w:val="24"/>
        </w:rPr>
        <w:t>Неустойки (пени и штрафы), убытки, предусмотренные настоящим Договором и дейс</w:t>
      </w:r>
      <w:r w:rsidRPr="00327F5C">
        <w:rPr>
          <w:rStyle w:val="FontStyle12"/>
          <w:b w:val="0"/>
          <w:sz w:val="24"/>
          <w:szCs w:val="24"/>
        </w:rPr>
        <w:t>т</w:t>
      </w:r>
      <w:r w:rsidRPr="00327F5C">
        <w:rPr>
          <w:rStyle w:val="FontStyle12"/>
          <w:b w:val="0"/>
          <w:sz w:val="24"/>
          <w:szCs w:val="24"/>
        </w:rPr>
        <w:t>вующим законодательством Российской Федерации, а также оплата повторной доставки (возврат Отправления), оплачиваются Стороной в течение пяти календарных дней с момента получения соответствующего счета от другой Стороны.</w:t>
      </w:r>
      <w:proofErr w:type="gramEnd"/>
    </w:p>
    <w:p w:rsidR="00327F5C" w:rsidRPr="00327F5C" w:rsidRDefault="00327F5C" w:rsidP="00327F5C">
      <w:pPr>
        <w:pStyle w:val="Style8"/>
        <w:widowControl/>
        <w:tabs>
          <w:tab w:val="left" w:pos="-2694"/>
        </w:tabs>
        <w:spacing w:line="240" w:lineRule="auto"/>
        <w:ind w:right="-568" w:firstLine="709"/>
        <w:rPr>
          <w:rStyle w:val="FontStyle12"/>
          <w:b w:val="0"/>
          <w:sz w:val="24"/>
          <w:szCs w:val="24"/>
        </w:rPr>
      </w:pPr>
      <w:r w:rsidRPr="00327F5C">
        <w:rPr>
          <w:rStyle w:val="FontStyle12"/>
          <w:b w:val="0"/>
          <w:sz w:val="24"/>
          <w:szCs w:val="24"/>
        </w:rPr>
        <w:t xml:space="preserve">3.6. </w:t>
      </w:r>
      <w:proofErr w:type="gramStart"/>
      <w:r w:rsidRPr="00327F5C">
        <w:rPr>
          <w:rStyle w:val="FontStyle12"/>
          <w:b w:val="0"/>
          <w:sz w:val="24"/>
          <w:szCs w:val="24"/>
        </w:rPr>
        <w:t>Выплата стоимости утраченного Отправления с вложением наркотических средств и психотропных веществ, а также недостачи в поврежденном Отправлении с вложением наркотич</w:t>
      </w:r>
      <w:r w:rsidRPr="00327F5C">
        <w:rPr>
          <w:rStyle w:val="FontStyle12"/>
          <w:b w:val="0"/>
          <w:sz w:val="24"/>
          <w:szCs w:val="24"/>
        </w:rPr>
        <w:t>е</w:t>
      </w:r>
      <w:r w:rsidRPr="00327F5C">
        <w:rPr>
          <w:rStyle w:val="FontStyle12"/>
          <w:b w:val="0"/>
          <w:sz w:val="24"/>
          <w:szCs w:val="24"/>
        </w:rPr>
        <w:t>ских средств и психотропных веществ осуществляется в течение тридцати рабочих дней с даты направления Заказчиком такого требования с приложением подтверждающих утрату или недост</w:t>
      </w:r>
      <w:r w:rsidRPr="00327F5C">
        <w:rPr>
          <w:rStyle w:val="FontStyle12"/>
          <w:b w:val="0"/>
          <w:sz w:val="24"/>
          <w:szCs w:val="24"/>
        </w:rPr>
        <w:t>а</w:t>
      </w:r>
      <w:r w:rsidRPr="00327F5C">
        <w:rPr>
          <w:rStyle w:val="FontStyle12"/>
          <w:b w:val="0"/>
          <w:sz w:val="24"/>
          <w:szCs w:val="24"/>
        </w:rPr>
        <w:t>чу документов (описей, актов, реестров), но не ранее завершения производства по уголовному д</w:t>
      </w:r>
      <w:r w:rsidRPr="00327F5C">
        <w:rPr>
          <w:rStyle w:val="FontStyle12"/>
          <w:b w:val="0"/>
          <w:sz w:val="24"/>
          <w:szCs w:val="24"/>
        </w:rPr>
        <w:t>е</w:t>
      </w:r>
      <w:r w:rsidRPr="00327F5C">
        <w:rPr>
          <w:rStyle w:val="FontStyle12"/>
          <w:b w:val="0"/>
          <w:sz w:val="24"/>
          <w:szCs w:val="24"/>
        </w:rPr>
        <w:t>лу, возбужденному по факту утраты или недостачи</w:t>
      </w:r>
      <w:proofErr w:type="gramEnd"/>
      <w:r w:rsidRPr="00327F5C">
        <w:rPr>
          <w:rStyle w:val="FontStyle12"/>
          <w:b w:val="0"/>
          <w:sz w:val="24"/>
          <w:szCs w:val="24"/>
        </w:rPr>
        <w:t xml:space="preserve"> указанного Отправления.</w:t>
      </w:r>
    </w:p>
    <w:p w:rsidR="00327F5C" w:rsidRPr="00327F5C" w:rsidRDefault="00327F5C" w:rsidP="00327F5C">
      <w:pPr>
        <w:pStyle w:val="Style8"/>
        <w:widowControl/>
        <w:tabs>
          <w:tab w:val="left" w:pos="1085"/>
        </w:tabs>
        <w:spacing w:line="240" w:lineRule="auto"/>
        <w:ind w:right="-568" w:firstLine="709"/>
        <w:rPr>
          <w:rStyle w:val="FontStyle12"/>
          <w:b w:val="0"/>
          <w:sz w:val="24"/>
          <w:szCs w:val="24"/>
        </w:rPr>
      </w:pPr>
      <w:r w:rsidRPr="00327F5C">
        <w:rPr>
          <w:rStyle w:val="FontStyle12"/>
          <w:b w:val="0"/>
          <w:sz w:val="24"/>
          <w:szCs w:val="24"/>
        </w:rPr>
        <w:t>3.7. Обязанности Заказчика по оплате услуг Исполнителя, а также по уплате штрафов, п</w:t>
      </w:r>
      <w:r w:rsidRPr="00327F5C">
        <w:rPr>
          <w:rStyle w:val="FontStyle12"/>
          <w:b w:val="0"/>
          <w:sz w:val="24"/>
          <w:szCs w:val="24"/>
        </w:rPr>
        <w:t>е</w:t>
      </w:r>
      <w:r w:rsidRPr="00327F5C">
        <w:rPr>
          <w:rStyle w:val="FontStyle12"/>
          <w:b w:val="0"/>
          <w:sz w:val="24"/>
          <w:szCs w:val="24"/>
        </w:rPr>
        <w:t>ней, неустоек, установленных настоящим Договором, считаются исполненными с момента пост</w:t>
      </w:r>
      <w:r w:rsidRPr="00327F5C">
        <w:rPr>
          <w:rStyle w:val="FontStyle12"/>
          <w:b w:val="0"/>
          <w:sz w:val="24"/>
          <w:szCs w:val="24"/>
        </w:rPr>
        <w:t>у</w:t>
      </w:r>
      <w:r w:rsidRPr="00327F5C">
        <w:rPr>
          <w:rStyle w:val="FontStyle12"/>
          <w:b w:val="0"/>
          <w:sz w:val="24"/>
          <w:szCs w:val="24"/>
        </w:rPr>
        <w:t>пления денежных средств на расчетный счет Исполнителя.</w:t>
      </w:r>
    </w:p>
    <w:p w:rsidR="00327F5C" w:rsidRPr="00327F5C" w:rsidRDefault="00327F5C" w:rsidP="00327F5C">
      <w:pPr>
        <w:pStyle w:val="Style8"/>
        <w:widowControl/>
        <w:tabs>
          <w:tab w:val="left" w:pos="1085"/>
        </w:tabs>
        <w:spacing w:line="240" w:lineRule="auto"/>
        <w:ind w:right="-568" w:firstLine="709"/>
        <w:rPr>
          <w:rStyle w:val="FontStyle12"/>
          <w:b w:val="0"/>
          <w:sz w:val="24"/>
          <w:szCs w:val="24"/>
        </w:rPr>
      </w:pPr>
      <w:r w:rsidRPr="00327F5C">
        <w:rPr>
          <w:rStyle w:val="FontStyle12"/>
          <w:b w:val="0"/>
          <w:sz w:val="24"/>
          <w:szCs w:val="24"/>
        </w:rPr>
        <w:t>3.8. Неустойки (штрафы, пени), предусмотренные настоящим Договором, подлежат начи</w:t>
      </w:r>
      <w:r w:rsidRPr="00327F5C">
        <w:rPr>
          <w:rStyle w:val="FontStyle12"/>
          <w:b w:val="0"/>
          <w:sz w:val="24"/>
          <w:szCs w:val="24"/>
        </w:rPr>
        <w:t>с</w:t>
      </w:r>
      <w:r w:rsidRPr="00327F5C">
        <w:rPr>
          <w:rStyle w:val="FontStyle12"/>
          <w:b w:val="0"/>
          <w:sz w:val="24"/>
          <w:szCs w:val="24"/>
        </w:rPr>
        <w:t>лению и уплате только в случае направления одной Стороной другой Стороне соответствующего требования.</w:t>
      </w:r>
    </w:p>
    <w:p w:rsidR="00327F5C" w:rsidRPr="00327F5C" w:rsidRDefault="00327F5C" w:rsidP="00327F5C">
      <w:pPr>
        <w:pStyle w:val="Style4"/>
        <w:widowControl/>
        <w:spacing w:line="240" w:lineRule="auto"/>
        <w:ind w:right="-568" w:firstLine="709"/>
        <w:jc w:val="center"/>
      </w:pPr>
    </w:p>
    <w:p w:rsidR="00327F5C" w:rsidRPr="00327F5C" w:rsidRDefault="00327F5C" w:rsidP="00327F5C">
      <w:pPr>
        <w:pStyle w:val="Style4"/>
        <w:widowControl/>
        <w:spacing w:line="240" w:lineRule="auto"/>
        <w:ind w:right="-568" w:firstLine="709"/>
        <w:jc w:val="center"/>
        <w:rPr>
          <w:rStyle w:val="FontStyle11"/>
          <w:rFonts w:ascii="Times New Roman" w:hAnsi="Times New Roman" w:cs="Times New Roman"/>
          <w:b/>
          <w:sz w:val="24"/>
          <w:szCs w:val="24"/>
        </w:rPr>
      </w:pPr>
      <w:r w:rsidRPr="00327F5C">
        <w:rPr>
          <w:rStyle w:val="FontStyle11"/>
          <w:rFonts w:ascii="Times New Roman" w:hAnsi="Times New Roman" w:cs="Times New Roman"/>
          <w:b/>
          <w:sz w:val="24"/>
          <w:szCs w:val="24"/>
        </w:rPr>
        <w:t>4. ПОРЯДОК ОФОРМЛЕНИЯ ДОКУМЕНТОВ ОБ ОКАЗАНИИ УСЛУГ</w:t>
      </w:r>
    </w:p>
    <w:p w:rsidR="00327F5C" w:rsidRPr="00327F5C" w:rsidRDefault="00327F5C" w:rsidP="00327F5C">
      <w:pPr>
        <w:pStyle w:val="Style6"/>
        <w:widowControl/>
        <w:ind w:right="-568" w:firstLine="709"/>
        <w:rPr>
          <w:rStyle w:val="FontStyle12"/>
          <w:b w:val="0"/>
          <w:sz w:val="24"/>
          <w:szCs w:val="24"/>
        </w:rPr>
      </w:pPr>
      <w:r w:rsidRPr="00327F5C">
        <w:rPr>
          <w:rStyle w:val="FontStyle12"/>
          <w:b w:val="0"/>
          <w:sz w:val="24"/>
          <w:szCs w:val="24"/>
        </w:rPr>
        <w:t xml:space="preserve">4.1. Исполнитель в течение 5 календарных дней </w:t>
      </w:r>
      <w:proofErr w:type="gramStart"/>
      <w:r w:rsidRPr="00327F5C">
        <w:rPr>
          <w:rStyle w:val="FontStyle12"/>
          <w:b w:val="0"/>
          <w:sz w:val="24"/>
          <w:szCs w:val="24"/>
        </w:rPr>
        <w:t>с даты окончания</w:t>
      </w:r>
      <w:proofErr w:type="gramEnd"/>
      <w:r w:rsidRPr="00327F5C">
        <w:rPr>
          <w:rStyle w:val="FontStyle12"/>
          <w:b w:val="0"/>
          <w:sz w:val="24"/>
          <w:szCs w:val="24"/>
        </w:rPr>
        <w:t xml:space="preserve"> месяца, в котором оказ</w:t>
      </w:r>
      <w:r w:rsidRPr="00327F5C">
        <w:rPr>
          <w:rStyle w:val="FontStyle12"/>
          <w:b w:val="0"/>
          <w:sz w:val="24"/>
          <w:szCs w:val="24"/>
        </w:rPr>
        <w:t>ы</w:t>
      </w:r>
      <w:r w:rsidRPr="00327F5C">
        <w:rPr>
          <w:rStyle w:val="FontStyle12"/>
          <w:b w:val="0"/>
          <w:sz w:val="24"/>
          <w:szCs w:val="24"/>
        </w:rPr>
        <w:t>вались услуги, оформляет Акт об оказанных услугах (далее - Акт) и направляет его для подпис</w:t>
      </w:r>
      <w:r w:rsidRPr="00327F5C">
        <w:rPr>
          <w:rStyle w:val="FontStyle12"/>
          <w:b w:val="0"/>
          <w:sz w:val="24"/>
          <w:szCs w:val="24"/>
        </w:rPr>
        <w:t>а</w:t>
      </w:r>
      <w:r w:rsidRPr="00327F5C">
        <w:rPr>
          <w:rStyle w:val="FontStyle12"/>
          <w:b w:val="0"/>
          <w:sz w:val="24"/>
          <w:szCs w:val="24"/>
        </w:rPr>
        <w:t>ния в адрес Заказчика.</w:t>
      </w:r>
    </w:p>
    <w:p w:rsidR="00327F5C" w:rsidRPr="00327F5C" w:rsidRDefault="00327F5C" w:rsidP="00327F5C">
      <w:pPr>
        <w:pStyle w:val="Style3"/>
        <w:widowControl/>
        <w:tabs>
          <w:tab w:val="left" w:pos="-2694"/>
        </w:tabs>
        <w:ind w:right="-568" w:firstLine="709"/>
        <w:jc w:val="both"/>
        <w:rPr>
          <w:rStyle w:val="FontStyle12"/>
          <w:b w:val="0"/>
          <w:sz w:val="24"/>
          <w:szCs w:val="24"/>
        </w:rPr>
      </w:pPr>
      <w:r w:rsidRPr="00327F5C">
        <w:rPr>
          <w:rStyle w:val="FontStyle12"/>
          <w:b w:val="0"/>
          <w:sz w:val="24"/>
          <w:szCs w:val="24"/>
        </w:rPr>
        <w:t xml:space="preserve">4.2. Заказчик в течение пяти календарных дней </w:t>
      </w:r>
      <w:proofErr w:type="gramStart"/>
      <w:r w:rsidRPr="00327F5C">
        <w:rPr>
          <w:rStyle w:val="FontStyle12"/>
          <w:b w:val="0"/>
          <w:sz w:val="24"/>
          <w:szCs w:val="24"/>
        </w:rPr>
        <w:t>с даты получения</w:t>
      </w:r>
      <w:proofErr w:type="gramEnd"/>
      <w:r w:rsidRPr="00327F5C">
        <w:rPr>
          <w:rStyle w:val="FontStyle12"/>
          <w:b w:val="0"/>
          <w:sz w:val="24"/>
          <w:szCs w:val="24"/>
        </w:rPr>
        <w:t xml:space="preserve"> от Исполнителя акта об оказанных услугах обязан подписать его либо направить Исполнителю мотивированный отказ от подписания Акта.</w:t>
      </w:r>
    </w:p>
    <w:p w:rsidR="00327F5C" w:rsidRPr="00327F5C" w:rsidRDefault="00327F5C" w:rsidP="00327F5C">
      <w:pPr>
        <w:pStyle w:val="Style3"/>
        <w:widowControl/>
        <w:tabs>
          <w:tab w:val="left" w:pos="-2694"/>
        </w:tabs>
        <w:ind w:right="-568" w:firstLine="709"/>
        <w:jc w:val="both"/>
        <w:rPr>
          <w:rStyle w:val="FontStyle12"/>
          <w:b w:val="0"/>
          <w:sz w:val="24"/>
          <w:szCs w:val="24"/>
        </w:rPr>
      </w:pPr>
      <w:r w:rsidRPr="00327F5C">
        <w:rPr>
          <w:rStyle w:val="FontStyle12"/>
          <w:b w:val="0"/>
          <w:sz w:val="24"/>
          <w:szCs w:val="24"/>
        </w:rPr>
        <w:t xml:space="preserve">4.3. В случае если в течение одиннадцати календарных дней </w:t>
      </w:r>
      <w:proofErr w:type="gramStart"/>
      <w:r w:rsidRPr="00327F5C">
        <w:rPr>
          <w:rStyle w:val="FontStyle12"/>
          <w:b w:val="0"/>
          <w:sz w:val="24"/>
          <w:szCs w:val="24"/>
        </w:rPr>
        <w:t>с даты получения</w:t>
      </w:r>
      <w:proofErr w:type="gramEnd"/>
      <w:r w:rsidRPr="00327F5C">
        <w:rPr>
          <w:rStyle w:val="FontStyle12"/>
          <w:b w:val="0"/>
          <w:sz w:val="24"/>
          <w:szCs w:val="24"/>
        </w:rPr>
        <w:t xml:space="preserve"> Заказчиком акта об оказанных услугах последний не будет подписан и возвращен Исполнителю либо Испо</w:t>
      </w:r>
      <w:r w:rsidRPr="00327F5C">
        <w:rPr>
          <w:rStyle w:val="FontStyle12"/>
          <w:b w:val="0"/>
          <w:sz w:val="24"/>
          <w:szCs w:val="24"/>
        </w:rPr>
        <w:t>л</w:t>
      </w:r>
      <w:r w:rsidRPr="00327F5C">
        <w:rPr>
          <w:rStyle w:val="FontStyle12"/>
          <w:b w:val="0"/>
          <w:sz w:val="24"/>
          <w:szCs w:val="24"/>
        </w:rPr>
        <w:t>нителем не будет получен мотивированный отказ от подписания акта, услуги будут считаться ок</w:t>
      </w:r>
      <w:r w:rsidRPr="00327F5C">
        <w:rPr>
          <w:rStyle w:val="FontStyle12"/>
          <w:b w:val="0"/>
          <w:sz w:val="24"/>
          <w:szCs w:val="24"/>
        </w:rPr>
        <w:t>а</w:t>
      </w:r>
      <w:r w:rsidRPr="00327F5C">
        <w:rPr>
          <w:rStyle w:val="FontStyle12"/>
          <w:b w:val="0"/>
          <w:sz w:val="24"/>
          <w:szCs w:val="24"/>
        </w:rPr>
        <w:t>занными надлежащим образом и принятыми Заказчиком, а акт об оказанных услугах - подписа</w:t>
      </w:r>
      <w:r w:rsidRPr="00327F5C">
        <w:rPr>
          <w:rStyle w:val="FontStyle12"/>
          <w:b w:val="0"/>
          <w:sz w:val="24"/>
          <w:szCs w:val="24"/>
        </w:rPr>
        <w:t>н</w:t>
      </w:r>
      <w:r w:rsidRPr="00327F5C">
        <w:rPr>
          <w:rStyle w:val="FontStyle12"/>
          <w:b w:val="0"/>
          <w:sz w:val="24"/>
          <w:szCs w:val="24"/>
        </w:rPr>
        <w:t>ным.</w:t>
      </w:r>
    </w:p>
    <w:p w:rsidR="00327F5C" w:rsidRPr="00327F5C" w:rsidRDefault="00327F5C" w:rsidP="00327F5C">
      <w:pPr>
        <w:pStyle w:val="Style3"/>
        <w:widowControl/>
        <w:tabs>
          <w:tab w:val="left" w:pos="-2694"/>
        </w:tabs>
        <w:ind w:right="-568" w:firstLine="709"/>
        <w:jc w:val="both"/>
        <w:rPr>
          <w:rStyle w:val="FontStyle12"/>
          <w:b w:val="0"/>
          <w:sz w:val="24"/>
          <w:szCs w:val="24"/>
        </w:rPr>
      </w:pPr>
      <w:r w:rsidRPr="00327F5C">
        <w:rPr>
          <w:rStyle w:val="FontStyle12"/>
          <w:b w:val="0"/>
          <w:sz w:val="24"/>
          <w:szCs w:val="24"/>
        </w:rPr>
        <w:t>4.4. В случае наличия у Заказчика мотивированных возражений по акту об оказанных усл</w:t>
      </w:r>
      <w:r w:rsidRPr="00327F5C">
        <w:rPr>
          <w:rStyle w:val="FontStyle12"/>
          <w:b w:val="0"/>
          <w:sz w:val="24"/>
          <w:szCs w:val="24"/>
        </w:rPr>
        <w:t>у</w:t>
      </w:r>
      <w:r w:rsidRPr="00327F5C">
        <w:rPr>
          <w:rStyle w:val="FontStyle12"/>
          <w:b w:val="0"/>
          <w:sz w:val="24"/>
          <w:szCs w:val="24"/>
        </w:rPr>
        <w:t>гах, если такие возражения были вручены Исполнителю в порядке, предусмотренном п. 4.2. н</w:t>
      </w:r>
      <w:r w:rsidRPr="00327F5C">
        <w:rPr>
          <w:rStyle w:val="FontStyle12"/>
          <w:b w:val="0"/>
          <w:sz w:val="24"/>
          <w:szCs w:val="24"/>
        </w:rPr>
        <w:t>а</w:t>
      </w:r>
      <w:r w:rsidRPr="00327F5C">
        <w:rPr>
          <w:rStyle w:val="FontStyle12"/>
          <w:b w:val="0"/>
          <w:sz w:val="24"/>
          <w:szCs w:val="24"/>
        </w:rPr>
        <w:t>стоящего Договора, услуги, оказанные Исполнителем, считаются принятыми в объеме, не оспар</w:t>
      </w:r>
      <w:r w:rsidRPr="00327F5C">
        <w:rPr>
          <w:rStyle w:val="FontStyle12"/>
          <w:b w:val="0"/>
          <w:sz w:val="24"/>
          <w:szCs w:val="24"/>
        </w:rPr>
        <w:t>и</w:t>
      </w:r>
      <w:r w:rsidRPr="00327F5C">
        <w:rPr>
          <w:rStyle w:val="FontStyle12"/>
          <w:b w:val="0"/>
          <w:sz w:val="24"/>
          <w:szCs w:val="24"/>
        </w:rPr>
        <w:t xml:space="preserve">ваемом Заказчиком, и подлежат оплате в данном объеме. Споры относительно Услуг, не принятых Заказчиком, подлежат разрешению путем переговоров, а при </w:t>
      </w:r>
      <w:proofErr w:type="spellStart"/>
      <w:r w:rsidRPr="00327F5C">
        <w:rPr>
          <w:rStyle w:val="FontStyle12"/>
          <w:b w:val="0"/>
          <w:sz w:val="24"/>
          <w:szCs w:val="24"/>
        </w:rPr>
        <w:t>недостижении</w:t>
      </w:r>
      <w:proofErr w:type="spellEnd"/>
      <w:r w:rsidRPr="00327F5C">
        <w:rPr>
          <w:rStyle w:val="FontStyle12"/>
          <w:b w:val="0"/>
          <w:sz w:val="24"/>
          <w:szCs w:val="24"/>
        </w:rPr>
        <w:t xml:space="preserve"> согласия - в судебном порядке, установленном настоящим Договором.</w:t>
      </w:r>
    </w:p>
    <w:p w:rsidR="00327F5C" w:rsidRPr="00327F5C" w:rsidRDefault="00327F5C" w:rsidP="00327F5C">
      <w:pPr>
        <w:pStyle w:val="Style3"/>
        <w:widowControl/>
        <w:tabs>
          <w:tab w:val="left" w:pos="-2694"/>
        </w:tabs>
        <w:ind w:right="-568" w:firstLine="709"/>
        <w:jc w:val="both"/>
        <w:rPr>
          <w:rStyle w:val="FontStyle12"/>
          <w:b w:val="0"/>
          <w:sz w:val="24"/>
          <w:szCs w:val="24"/>
        </w:rPr>
      </w:pPr>
      <w:r w:rsidRPr="00327F5C">
        <w:rPr>
          <w:rStyle w:val="FontStyle12"/>
          <w:b w:val="0"/>
          <w:sz w:val="24"/>
          <w:szCs w:val="24"/>
        </w:rPr>
        <w:t>4.5. Акты об оказанных услугах составляются в двух экземплярах, по одному для каждой из Сторон.</w:t>
      </w:r>
    </w:p>
    <w:p w:rsidR="00327F5C" w:rsidRPr="00327F5C" w:rsidRDefault="00327F5C" w:rsidP="00327F5C">
      <w:pPr>
        <w:pStyle w:val="Style3"/>
        <w:widowControl/>
        <w:tabs>
          <w:tab w:val="left" w:pos="-2694"/>
        </w:tabs>
        <w:ind w:right="-568" w:firstLine="709"/>
        <w:jc w:val="both"/>
        <w:rPr>
          <w:rStyle w:val="FontStyle12"/>
          <w:b w:val="0"/>
          <w:sz w:val="24"/>
          <w:szCs w:val="24"/>
        </w:rPr>
      </w:pPr>
      <w:r w:rsidRPr="00327F5C">
        <w:rPr>
          <w:rStyle w:val="FontStyle12"/>
          <w:b w:val="0"/>
          <w:sz w:val="24"/>
          <w:szCs w:val="24"/>
        </w:rPr>
        <w:t xml:space="preserve">4.6. После подписания акта об оказанных услугах, а также после наступления даты, когда акт об оказанных услугах считается подписанным в соответствии с п. 4.3. настоящего Договора, претензии Заказчика к Исполнителю по объему и качеству, а также срокам оказанных услуг не принимаются. </w:t>
      </w:r>
    </w:p>
    <w:p w:rsidR="00327F5C" w:rsidRPr="00327F5C" w:rsidRDefault="00327F5C" w:rsidP="00327F5C">
      <w:pPr>
        <w:pStyle w:val="Style4"/>
        <w:widowControl/>
        <w:spacing w:line="240" w:lineRule="auto"/>
        <w:ind w:right="-568" w:firstLine="709"/>
        <w:jc w:val="center"/>
      </w:pPr>
    </w:p>
    <w:p w:rsidR="00327F5C" w:rsidRPr="00327F5C" w:rsidRDefault="00327F5C" w:rsidP="00327F5C">
      <w:pPr>
        <w:pStyle w:val="Style4"/>
        <w:widowControl/>
        <w:spacing w:line="240" w:lineRule="auto"/>
        <w:ind w:right="-568" w:firstLine="709"/>
        <w:jc w:val="center"/>
        <w:rPr>
          <w:rStyle w:val="FontStyle11"/>
          <w:rFonts w:ascii="Times New Roman" w:hAnsi="Times New Roman" w:cs="Times New Roman"/>
          <w:b/>
          <w:sz w:val="24"/>
          <w:szCs w:val="24"/>
        </w:rPr>
      </w:pPr>
      <w:r w:rsidRPr="00327F5C">
        <w:rPr>
          <w:rStyle w:val="FontStyle11"/>
          <w:rFonts w:ascii="Times New Roman" w:hAnsi="Times New Roman" w:cs="Times New Roman"/>
          <w:b/>
          <w:sz w:val="24"/>
          <w:szCs w:val="24"/>
        </w:rPr>
        <w:t>5.  ОТВЕТСТВЕННОСТЬ СТОРОН</w:t>
      </w:r>
    </w:p>
    <w:p w:rsidR="00327F5C" w:rsidRPr="00327F5C" w:rsidRDefault="00327F5C" w:rsidP="00327F5C">
      <w:pPr>
        <w:pStyle w:val="Style6"/>
        <w:widowControl/>
        <w:ind w:right="-568" w:firstLine="709"/>
        <w:rPr>
          <w:rStyle w:val="FontStyle12"/>
          <w:b w:val="0"/>
          <w:sz w:val="24"/>
          <w:szCs w:val="24"/>
        </w:rPr>
      </w:pPr>
      <w:r w:rsidRPr="00327F5C">
        <w:rPr>
          <w:rStyle w:val="FontStyle12"/>
          <w:b w:val="0"/>
          <w:sz w:val="24"/>
          <w:szCs w:val="24"/>
        </w:rPr>
        <w:t>5.1. Каждая из Сторон вправе потребовать возмещения убытков, причиненных ей неиспо</w:t>
      </w:r>
      <w:r w:rsidRPr="00327F5C">
        <w:rPr>
          <w:rStyle w:val="FontStyle12"/>
          <w:b w:val="0"/>
          <w:sz w:val="24"/>
          <w:szCs w:val="24"/>
        </w:rPr>
        <w:t>л</w:t>
      </w:r>
      <w:r w:rsidRPr="00327F5C">
        <w:rPr>
          <w:rStyle w:val="FontStyle12"/>
          <w:b w:val="0"/>
          <w:sz w:val="24"/>
          <w:szCs w:val="24"/>
        </w:rPr>
        <w:t>нением или ненадлежащим исполнением другой Стороной своих обязательств, предусмотренных настоящим Договором. Убытки по настоящему Договору не включают упущенную выгоду.</w:t>
      </w:r>
    </w:p>
    <w:p w:rsidR="00327F5C" w:rsidRPr="00327F5C" w:rsidRDefault="00327F5C" w:rsidP="00327F5C">
      <w:pPr>
        <w:pStyle w:val="Style3"/>
        <w:widowControl/>
        <w:ind w:right="-568" w:firstLine="709"/>
        <w:jc w:val="both"/>
        <w:rPr>
          <w:rStyle w:val="FontStyle11"/>
          <w:rFonts w:ascii="Times New Roman" w:hAnsi="Times New Roman" w:cs="Times New Roman"/>
          <w:sz w:val="24"/>
          <w:szCs w:val="24"/>
        </w:rPr>
      </w:pPr>
      <w:r w:rsidRPr="00327F5C">
        <w:rPr>
          <w:rStyle w:val="FontStyle11"/>
          <w:rFonts w:ascii="Times New Roman" w:hAnsi="Times New Roman" w:cs="Times New Roman"/>
          <w:sz w:val="24"/>
          <w:szCs w:val="24"/>
        </w:rPr>
        <w:t>В соответствии со статьей 15 Гражданского кодекса Российской Федерации Стороны дог</w:t>
      </w:r>
      <w:r w:rsidRPr="00327F5C">
        <w:rPr>
          <w:rStyle w:val="FontStyle11"/>
          <w:rFonts w:ascii="Times New Roman" w:hAnsi="Times New Roman" w:cs="Times New Roman"/>
          <w:sz w:val="24"/>
          <w:szCs w:val="24"/>
        </w:rPr>
        <w:t>о</w:t>
      </w:r>
      <w:r w:rsidRPr="00327F5C">
        <w:rPr>
          <w:rStyle w:val="FontStyle11"/>
          <w:rFonts w:ascii="Times New Roman" w:hAnsi="Times New Roman" w:cs="Times New Roman"/>
          <w:sz w:val="24"/>
          <w:szCs w:val="24"/>
        </w:rPr>
        <w:t>ворились, что упущенная выгода возмещению не подлежит.</w:t>
      </w:r>
    </w:p>
    <w:p w:rsidR="00327F5C" w:rsidRPr="00327F5C" w:rsidRDefault="00327F5C" w:rsidP="00327F5C">
      <w:pPr>
        <w:pStyle w:val="Style2"/>
        <w:widowControl/>
        <w:tabs>
          <w:tab w:val="left" w:pos="1075"/>
        </w:tabs>
        <w:ind w:right="-568" w:firstLine="709"/>
        <w:rPr>
          <w:rStyle w:val="FontStyle11"/>
          <w:rFonts w:ascii="Times New Roman" w:hAnsi="Times New Roman" w:cs="Times New Roman"/>
          <w:sz w:val="24"/>
          <w:szCs w:val="24"/>
        </w:rPr>
      </w:pPr>
      <w:r w:rsidRPr="00327F5C">
        <w:rPr>
          <w:rStyle w:val="FontStyle11"/>
          <w:rFonts w:ascii="Times New Roman" w:hAnsi="Times New Roman" w:cs="Times New Roman"/>
          <w:sz w:val="24"/>
          <w:szCs w:val="24"/>
        </w:rPr>
        <w:lastRenderedPageBreak/>
        <w:t>5.2. Убытки по настоящему Договору возмещаются в полном объеме сверх суммы неустоек (пеней, штрафов).</w:t>
      </w:r>
    </w:p>
    <w:p w:rsidR="00327F5C" w:rsidRPr="00327F5C" w:rsidRDefault="00327F5C" w:rsidP="00327F5C">
      <w:pPr>
        <w:pStyle w:val="Style2"/>
        <w:widowControl/>
        <w:tabs>
          <w:tab w:val="left" w:pos="-2694"/>
        </w:tabs>
        <w:ind w:right="-568" w:firstLine="709"/>
        <w:rPr>
          <w:rStyle w:val="FontStyle11"/>
          <w:rFonts w:ascii="Times New Roman" w:hAnsi="Times New Roman" w:cs="Times New Roman"/>
          <w:sz w:val="24"/>
          <w:szCs w:val="24"/>
        </w:rPr>
      </w:pPr>
      <w:r w:rsidRPr="00327F5C">
        <w:rPr>
          <w:rStyle w:val="FontStyle11"/>
          <w:rFonts w:ascii="Times New Roman" w:hAnsi="Times New Roman" w:cs="Times New Roman"/>
          <w:sz w:val="24"/>
          <w:szCs w:val="24"/>
        </w:rPr>
        <w:t>5.3. Возмещение убытков и уплата неустойки (штрафов, пеней) не освобождают Сторону, не исполнившую свои обязательства, от их выполнения.</w:t>
      </w:r>
    </w:p>
    <w:p w:rsidR="00327F5C" w:rsidRPr="00327F5C" w:rsidRDefault="00327F5C" w:rsidP="00327F5C">
      <w:pPr>
        <w:pStyle w:val="Style2"/>
        <w:widowControl/>
        <w:tabs>
          <w:tab w:val="left" w:pos="-2694"/>
        </w:tabs>
        <w:ind w:right="-568" w:firstLine="709"/>
        <w:rPr>
          <w:rStyle w:val="FontStyle11"/>
          <w:rFonts w:ascii="Times New Roman" w:hAnsi="Times New Roman" w:cs="Times New Roman"/>
          <w:sz w:val="24"/>
          <w:szCs w:val="24"/>
        </w:rPr>
      </w:pPr>
      <w:r w:rsidRPr="00327F5C">
        <w:rPr>
          <w:rStyle w:val="FontStyle11"/>
          <w:rFonts w:ascii="Times New Roman" w:hAnsi="Times New Roman" w:cs="Times New Roman"/>
          <w:sz w:val="24"/>
          <w:szCs w:val="24"/>
        </w:rPr>
        <w:t>5.4. Сторона, не исполнившая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w:t>
      </w:r>
      <w:r w:rsidRPr="00327F5C">
        <w:rPr>
          <w:rStyle w:val="FontStyle11"/>
          <w:rFonts w:ascii="Times New Roman" w:hAnsi="Times New Roman" w:cs="Times New Roman"/>
          <w:sz w:val="24"/>
          <w:szCs w:val="24"/>
        </w:rPr>
        <w:t>ы</w:t>
      </w:r>
      <w:r w:rsidRPr="00327F5C">
        <w:rPr>
          <w:rStyle w:val="FontStyle11"/>
          <w:rFonts w:ascii="Times New Roman" w:hAnsi="Times New Roman" w:cs="Times New Roman"/>
          <w:sz w:val="24"/>
          <w:szCs w:val="24"/>
        </w:rPr>
        <w:t>чайных и непредотвратимых обстоятельств. К обстоятельствам непреодолимой силы Стороны н</w:t>
      </w:r>
      <w:r w:rsidRPr="00327F5C">
        <w:rPr>
          <w:rStyle w:val="FontStyle11"/>
          <w:rFonts w:ascii="Times New Roman" w:hAnsi="Times New Roman" w:cs="Times New Roman"/>
          <w:sz w:val="24"/>
          <w:szCs w:val="24"/>
        </w:rPr>
        <w:t>а</w:t>
      </w:r>
      <w:r w:rsidRPr="00327F5C">
        <w:rPr>
          <w:rStyle w:val="FontStyle11"/>
          <w:rFonts w:ascii="Times New Roman" w:hAnsi="Times New Roman" w:cs="Times New Roman"/>
          <w:sz w:val="24"/>
          <w:szCs w:val="24"/>
        </w:rPr>
        <w:t>стоящего Договора отнесли, не ограничиваясь ими, следующие: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исключающие во</w:t>
      </w:r>
      <w:r w:rsidRPr="00327F5C">
        <w:rPr>
          <w:rStyle w:val="FontStyle11"/>
          <w:rFonts w:ascii="Times New Roman" w:hAnsi="Times New Roman" w:cs="Times New Roman"/>
          <w:sz w:val="24"/>
          <w:szCs w:val="24"/>
        </w:rPr>
        <w:t>з</w:t>
      </w:r>
      <w:r w:rsidRPr="00327F5C">
        <w:rPr>
          <w:rStyle w:val="FontStyle11"/>
          <w:rFonts w:ascii="Times New Roman" w:hAnsi="Times New Roman" w:cs="Times New Roman"/>
          <w:sz w:val="24"/>
          <w:szCs w:val="24"/>
        </w:rPr>
        <w:t>можность их надлежащего исполнения; запреты и ограничения, вводимые органами государстве</w:t>
      </w:r>
      <w:r w:rsidRPr="00327F5C">
        <w:rPr>
          <w:rStyle w:val="FontStyle11"/>
          <w:rFonts w:ascii="Times New Roman" w:hAnsi="Times New Roman" w:cs="Times New Roman"/>
          <w:sz w:val="24"/>
          <w:szCs w:val="24"/>
        </w:rPr>
        <w:t>н</w:t>
      </w:r>
      <w:r w:rsidRPr="00327F5C">
        <w:rPr>
          <w:rStyle w:val="FontStyle11"/>
          <w:rFonts w:ascii="Times New Roman" w:hAnsi="Times New Roman" w:cs="Times New Roman"/>
          <w:sz w:val="24"/>
          <w:szCs w:val="24"/>
        </w:rPr>
        <w:t>ной власти и управления; забастовки и другие подобные обстоятельства, если они повлияли на возможность надлежащего исполнения Сторонами своих обязательств по настоящему Договору. При этом срок исполнения Сторонами своих обязатель</w:t>
      </w:r>
      <w:proofErr w:type="gramStart"/>
      <w:r w:rsidRPr="00327F5C">
        <w:rPr>
          <w:rStyle w:val="FontStyle11"/>
          <w:rFonts w:ascii="Times New Roman" w:hAnsi="Times New Roman" w:cs="Times New Roman"/>
          <w:sz w:val="24"/>
          <w:szCs w:val="24"/>
        </w:rPr>
        <w:t>ств пр</w:t>
      </w:r>
      <w:proofErr w:type="gramEnd"/>
      <w:r w:rsidRPr="00327F5C">
        <w:rPr>
          <w:rStyle w:val="FontStyle11"/>
          <w:rFonts w:ascii="Times New Roman" w:hAnsi="Times New Roman" w:cs="Times New Roman"/>
          <w:sz w:val="24"/>
          <w:szCs w:val="24"/>
        </w:rPr>
        <w:t>олонгируется на срок действия форс-мажорных обстоятельств.</w:t>
      </w:r>
    </w:p>
    <w:p w:rsidR="00327F5C" w:rsidRPr="00327F5C" w:rsidRDefault="00327F5C" w:rsidP="00327F5C">
      <w:pPr>
        <w:pStyle w:val="Style2"/>
        <w:widowControl/>
        <w:tabs>
          <w:tab w:val="left" w:pos="1075"/>
        </w:tabs>
        <w:ind w:right="-568" w:firstLine="709"/>
        <w:rPr>
          <w:rStyle w:val="FontStyle11"/>
          <w:rFonts w:ascii="Times New Roman" w:hAnsi="Times New Roman" w:cs="Times New Roman"/>
          <w:sz w:val="24"/>
          <w:szCs w:val="24"/>
        </w:rPr>
      </w:pPr>
      <w:r w:rsidRPr="00327F5C">
        <w:rPr>
          <w:rStyle w:val="FontStyle11"/>
          <w:rFonts w:ascii="Times New Roman" w:hAnsi="Times New Roman" w:cs="Times New Roman"/>
          <w:sz w:val="24"/>
          <w:szCs w:val="24"/>
        </w:rPr>
        <w:t>5.5. Сторона, для которой создалась невозможность исполнения обязательств по настоящ</w:t>
      </w:r>
      <w:r w:rsidRPr="00327F5C">
        <w:rPr>
          <w:rStyle w:val="FontStyle11"/>
          <w:rFonts w:ascii="Times New Roman" w:hAnsi="Times New Roman" w:cs="Times New Roman"/>
          <w:sz w:val="24"/>
          <w:szCs w:val="24"/>
        </w:rPr>
        <w:t>е</w:t>
      </w:r>
      <w:r w:rsidRPr="00327F5C">
        <w:rPr>
          <w:rStyle w:val="FontStyle11"/>
          <w:rFonts w:ascii="Times New Roman" w:hAnsi="Times New Roman" w:cs="Times New Roman"/>
          <w:sz w:val="24"/>
          <w:szCs w:val="24"/>
        </w:rPr>
        <w:t>му Договору, обязана известить в письменной форме другую Сторону о наступлении вышеуказа</w:t>
      </w:r>
      <w:r w:rsidRPr="00327F5C">
        <w:rPr>
          <w:rStyle w:val="FontStyle11"/>
          <w:rFonts w:ascii="Times New Roman" w:hAnsi="Times New Roman" w:cs="Times New Roman"/>
          <w:sz w:val="24"/>
          <w:szCs w:val="24"/>
        </w:rPr>
        <w:t>н</w:t>
      </w:r>
      <w:r w:rsidRPr="00327F5C">
        <w:rPr>
          <w:rStyle w:val="FontStyle11"/>
          <w:rFonts w:ascii="Times New Roman" w:hAnsi="Times New Roman" w:cs="Times New Roman"/>
          <w:sz w:val="24"/>
          <w:szCs w:val="24"/>
        </w:rPr>
        <w:t>ных обстоятельств не позднее трех дней с момента их наступления. В противном случае, она л</w:t>
      </w:r>
      <w:r w:rsidRPr="00327F5C">
        <w:rPr>
          <w:rStyle w:val="FontStyle11"/>
          <w:rFonts w:ascii="Times New Roman" w:hAnsi="Times New Roman" w:cs="Times New Roman"/>
          <w:sz w:val="24"/>
          <w:szCs w:val="24"/>
        </w:rPr>
        <w:t>и</w:t>
      </w:r>
      <w:r w:rsidRPr="00327F5C">
        <w:rPr>
          <w:rStyle w:val="FontStyle11"/>
          <w:rFonts w:ascii="Times New Roman" w:hAnsi="Times New Roman" w:cs="Times New Roman"/>
          <w:sz w:val="24"/>
          <w:szCs w:val="24"/>
        </w:rPr>
        <w:t>шается права ссылаться на указанные обстоятельства как на обстоятельства, освобождающие от ответственности за неисполнение или ненадлежащее исполнение обязательств по настоящему Д</w:t>
      </w:r>
      <w:r w:rsidRPr="00327F5C">
        <w:rPr>
          <w:rStyle w:val="FontStyle11"/>
          <w:rFonts w:ascii="Times New Roman" w:hAnsi="Times New Roman" w:cs="Times New Roman"/>
          <w:sz w:val="24"/>
          <w:szCs w:val="24"/>
        </w:rPr>
        <w:t>о</w:t>
      </w:r>
      <w:r w:rsidRPr="00327F5C">
        <w:rPr>
          <w:rStyle w:val="FontStyle11"/>
          <w:rFonts w:ascii="Times New Roman" w:hAnsi="Times New Roman" w:cs="Times New Roman"/>
          <w:sz w:val="24"/>
          <w:szCs w:val="24"/>
        </w:rPr>
        <w:t>говору.</w:t>
      </w:r>
    </w:p>
    <w:p w:rsidR="00327F5C" w:rsidRPr="00327F5C" w:rsidRDefault="00327F5C" w:rsidP="00327F5C">
      <w:pPr>
        <w:pStyle w:val="Style2"/>
        <w:widowControl/>
        <w:tabs>
          <w:tab w:val="left" w:pos="-2694"/>
        </w:tabs>
        <w:ind w:right="-568" w:firstLine="709"/>
        <w:rPr>
          <w:rStyle w:val="FontStyle11"/>
          <w:rFonts w:ascii="Times New Roman" w:hAnsi="Times New Roman" w:cs="Times New Roman"/>
          <w:sz w:val="24"/>
          <w:szCs w:val="24"/>
        </w:rPr>
      </w:pPr>
      <w:r w:rsidRPr="00327F5C">
        <w:rPr>
          <w:rStyle w:val="FontStyle11"/>
          <w:rFonts w:ascii="Times New Roman" w:hAnsi="Times New Roman" w:cs="Times New Roman"/>
          <w:sz w:val="24"/>
          <w:szCs w:val="24"/>
        </w:rPr>
        <w:t>5.6. Исполнитель несет ответственность за утрату, недостачу или повреждение Отправл</w:t>
      </w:r>
      <w:r w:rsidRPr="00327F5C">
        <w:rPr>
          <w:rStyle w:val="FontStyle11"/>
          <w:rFonts w:ascii="Times New Roman" w:hAnsi="Times New Roman" w:cs="Times New Roman"/>
          <w:sz w:val="24"/>
          <w:szCs w:val="24"/>
        </w:rPr>
        <w:t>е</w:t>
      </w:r>
      <w:r w:rsidRPr="00327F5C">
        <w:rPr>
          <w:rStyle w:val="FontStyle11"/>
          <w:rFonts w:ascii="Times New Roman" w:hAnsi="Times New Roman" w:cs="Times New Roman"/>
          <w:sz w:val="24"/>
          <w:szCs w:val="24"/>
        </w:rPr>
        <w:t>ний по его вине с момента принятия Отправлений у Заказчика или отправителя и до момента сд</w:t>
      </w:r>
      <w:r w:rsidRPr="00327F5C">
        <w:rPr>
          <w:rStyle w:val="FontStyle11"/>
          <w:rFonts w:ascii="Times New Roman" w:hAnsi="Times New Roman" w:cs="Times New Roman"/>
          <w:sz w:val="24"/>
          <w:szCs w:val="24"/>
        </w:rPr>
        <w:t>а</w:t>
      </w:r>
      <w:r w:rsidRPr="00327F5C">
        <w:rPr>
          <w:rStyle w:val="FontStyle11"/>
          <w:rFonts w:ascii="Times New Roman" w:hAnsi="Times New Roman" w:cs="Times New Roman"/>
          <w:sz w:val="24"/>
          <w:szCs w:val="24"/>
        </w:rPr>
        <w:t>чи Отправления получателю или Заказчику.</w:t>
      </w:r>
    </w:p>
    <w:p w:rsidR="00327F5C" w:rsidRPr="00327F5C" w:rsidRDefault="00327F5C" w:rsidP="00327F5C">
      <w:pPr>
        <w:pStyle w:val="Style2"/>
        <w:widowControl/>
        <w:tabs>
          <w:tab w:val="left" w:pos="-2694"/>
        </w:tabs>
        <w:ind w:right="-568" w:firstLine="709"/>
        <w:rPr>
          <w:rStyle w:val="FontStyle11"/>
          <w:rFonts w:ascii="Times New Roman" w:hAnsi="Times New Roman" w:cs="Times New Roman"/>
          <w:sz w:val="24"/>
          <w:szCs w:val="24"/>
        </w:rPr>
      </w:pPr>
      <w:r w:rsidRPr="00327F5C">
        <w:rPr>
          <w:rStyle w:val="FontStyle11"/>
          <w:rFonts w:ascii="Times New Roman" w:hAnsi="Times New Roman" w:cs="Times New Roman"/>
          <w:sz w:val="24"/>
          <w:szCs w:val="24"/>
        </w:rPr>
        <w:t>5.7. Исполнитель несет ответственность за недостачу по его вине принятых к доставке О</w:t>
      </w:r>
      <w:r w:rsidRPr="00327F5C">
        <w:rPr>
          <w:rStyle w:val="FontStyle11"/>
          <w:rFonts w:ascii="Times New Roman" w:hAnsi="Times New Roman" w:cs="Times New Roman"/>
          <w:sz w:val="24"/>
          <w:szCs w:val="24"/>
        </w:rPr>
        <w:t>т</w:t>
      </w:r>
      <w:r w:rsidRPr="00327F5C">
        <w:rPr>
          <w:rStyle w:val="FontStyle11"/>
          <w:rFonts w:ascii="Times New Roman" w:hAnsi="Times New Roman" w:cs="Times New Roman"/>
          <w:sz w:val="24"/>
          <w:szCs w:val="24"/>
        </w:rPr>
        <w:t>правлений с вложением наркотических средств и психотропных веществ в размере обнаруженной недостачи.</w:t>
      </w:r>
    </w:p>
    <w:p w:rsidR="00327F5C" w:rsidRPr="00327F5C" w:rsidRDefault="00327F5C" w:rsidP="00327F5C">
      <w:pPr>
        <w:pStyle w:val="Style2"/>
        <w:widowControl/>
        <w:ind w:right="-568" w:firstLine="709"/>
        <w:rPr>
          <w:rStyle w:val="FontStyle11"/>
          <w:rFonts w:ascii="Times New Roman" w:hAnsi="Times New Roman" w:cs="Times New Roman"/>
          <w:sz w:val="24"/>
          <w:szCs w:val="24"/>
        </w:rPr>
      </w:pPr>
      <w:r w:rsidRPr="00327F5C">
        <w:rPr>
          <w:rStyle w:val="FontStyle11"/>
          <w:rFonts w:ascii="Times New Roman" w:hAnsi="Times New Roman" w:cs="Times New Roman"/>
          <w:sz w:val="24"/>
          <w:szCs w:val="24"/>
        </w:rPr>
        <w:t>5.8. Исполнитель может быть привлечен к ответственности, установленной п.п. 5.6., 5.7. н</w:t>
      </w:r>
      <w:r w:rsidRPr="00327F5C">
        <w:rPr>
          <w:rStyle w:val="FontStyle11"/>
          <w:rFonts w:ascii="Times New Roman" w:hAnsi="Times New Roman" w:cs="Times New Roman"/>
          <w:sz w:val="24"/>
          <w:szCs w:val="24"/>
        </w:rPr>
        <w:t>а</w:t>
      </w:r>
      <w:r w:rsidRPr="00327F5C">
        <w:rPr>
          <w:rStyle w:val="FontStyle11"/>
          <w:rFonts w:ascii="Times New Roman" w:hAnsi="Times New Roman" w:cs="Times New Roman"/>
          <w:sz w:val="24"/>
          <w:szCs w:val="24"/>
        </w:rPr>
        <w:t>стоящего Договора только в случае соблюдения процедуры, установленной п. 2.11. Приложения № 2 к настоящему Договору.</w:t>
      </w:r>
    </w:p>
    <w:p w:rsidR="00327F5C" w:rsidRPr="00327F5C" w:rsidRDefault="00327F5C" w:rsidP="00327F5C">
      <w:pPr>
        <w:pStyle w:val="Style2"/>
        <w:widowControl/>
        <w:tabs>
          <w:tab w:val="left" w:pos="-2694"/>
        </w:tabs>
        <w:ind w:right="-568" w:firstLine="709"/>
        <w:rPr>
          <w:rStyle w:val="FontStyle11"/>
          <w:rFonts w:ascii="Times New Roman" w:hAnsi="Times New Roman" w:cs="Times New Roman"/>
          <w:sz w:val="24"/>
          <w:szCs w:val="24"/>
        </w:rPr>
      </w:pPr>
      <w:r w:rsidRPr="00327F5C">
        <w:rPr>
          <w:rStyle w:val="FontStyle11"/>
          <w:rFonts w:ascii="Times New Roman" w:hAnsi="Times New Roman" w:cs="Times New Roman"/>
          <w:sz w:val="24"/>
          <w:szCs w:val="24"/>
        </w:rPr>
        <w:t>5.9. Исполнитель не несет ответственности, если фа</w:t>
      </w:r>
      <w:proofErr w:type="gramStart"/>
      <w:r w:rsidRPr="00327F5C">
        <w:rPr>
          <w:rStyle w:val="FontStyle11"/>
          <w:rFonts w:ascii="Times New Roman" w:hAnsi="Times New Roman" w:cs="Times New Roman"/>
          <w:sz w:val="24"/>
          <w:szCs w:val="24"/>
        </w:rPr>
        <w:t>кт вскр</w:t>
      </w:r>
      <w:proofErr w:type="gramEnd"/>
      <w:r w:rsidRPr="00327F5C">
        <w:rPr>
          <w:rStyle w:val="FontStyle11"/>
          <w:rFonts w:ascii="Times New Roman" w:hAnsi="Times New Roman" w:cs="Times New Roman"/>
          <w:sz w:val="24"/>
          <w:szCs w:val="24"/>
        </w:rPr>
        <w:t>ытия Отправления с вложением наркотических средств и психотропных веществ или пропажи вложения (части вложения) был у</w:t>
      </w:r>
      <w:r w:rsidRPr="00327F5C">
        <w:rPr>
          <w:rStyle w:val="FontStyle11"/>
          <w:rFonts w:ascii="Times New Roman" w:hAnsi="Times New Roman" w:cs="Times New Roman"/>
          <w:sz w:val="24"/>
          <w:szCs w:val="24"/>
        </w:rPr>
        <w:t>с</w:t>
      </w:r>
      <w:r w:rsidRPr="00327F5C">
        <w:rPr>
          <w:rStyle w:val="FontStyle11"/>
          <w:rFonts w:ascii="Times New Roman" w:hAnsi="Times New Roman" w:cs="Times New Roman"/>
          <w:sz w:val="24"/>
          <w:szCs w:val="24"/>
        </w:rPr>
        <w:t>тановлен после завершении сдачи Отправления Заказчику, и на момент сдачи не был составлен соответствующий акт с участием работников Исполнителя в соответствии с п. 2.11. Приложения № 2 к настоящему Договору.</w:t>
      </w:r>
    </w:p>
    <w:p w:rsidR="00327F5C" w:rsidRPr="00327F5C" w:rsidRDefault="00327F5C" w:rsidP="00327F5C">
      <w:pPr>
        <w:pStyle w:val="Style2"/>
        <w:widowControl/>
        <w:tabs>
          <w:tab w:val="left" w:pos="1075"/>
        </w:tabs>
        <w:ind w:right="-568" w:firstLine="709"/>
        <w:rPr>
          <w:rStyle w:val="FontStyle11"/>
          <w:rFonts w:ascii="Times New Roman" w:hAnsi="Times New Roman" w:cs="Times New Roman"/>
          <w:sz w:val="24"/>
          <w:szCs w:val="24"/>
        </w:rPr>
      </w:pPr>
      <w:r w:rsidRPr="00327F5C">
        <w:rPr>
          <w:rStyle w:val="FontStyle11"/>
          <w:rFonts w:ascii="Times New Roman" w:hAnsi="Times New Roman" w:cs="Times New Roman"/>
          <w:sz w:val="24"/>
          <w:szCs w:val="24"/>
        </w:rPr>
        <w:t>5.10. Исполнитель не несет ответственность за нарушение сроков приема для доставки и сдачи Отправлений в случае дорожных работ и работ по ремонту линий тепл</w:t>
      </w:r>
      <w:proofErr w:type="gramStart"/>
      <w:r w:rsidRPr="00327F5C">
        <w:rPr>
          <w:rStyle w:val="FontStyle11"/>
          <w:rFonts w:ascii="Times New Roman" w:hAnsi="Times New Roman" w:cs="Times New Roman"/>
          <w:sz w:val="24"/>
          <w:szCs w:val="24"/>
        </w:rPr>
        <w:t>о-</w:t>
      </w:r>
      <w:proofErr w:type="gramEnd"/>
      <w:r w:rsidRPr="00327F5C">
        <w:rPr>
          <w:rStyle w:val="FontStyle11"/>
          <w:rFonts w:ascii="Times New Roman" w:hAnsi="Times New Roman" w:cs="Times New Roman"/>
          <w:sz w:val="24"/>
          <w:szCs w:val="24"/>
        </w:rPr>
        <w:t xml:space="preserve">, </w:t>
      </w:r>
      <w:proofErr w:type="spellStart"/>
      <w:r w:rsidRPr="00327F5C">
        <w:rPr>
          <w:rStyle w:val="FontStyle11"/>
          <w:rFonts w:ascii="Times New Roman" w:hAnsi="Times New Roman" w:cs="Times New Roman"/>
          <w:sz w:val="24"/>
          <w:szCs w:val="24"/>
        </w:rPr>
        <w:t>водо</w:t>
      </w:r>
      <w:proofErr w:type="spellEnd"/>
      <w:r w:rsidRPr="00327F5C">
        <w:rPr>
          <w:rStyle w:val="FontStyle11"/>
          <w:rFonts w:ascii="Times New Roman" w:hAnsi="Times New Roman" w:cs="Times New Roman"/>
          <w:sz w:val="24"/>
          <w:szCs w:val="24"/>
        </w:rPr>
        <w:t xml:space="preserve">-, </w:t>
      </w:r>
      <w:proofErr w:type="spellStart"/>
      <w:r w:rsidRPr="00327F5C">
        <w:rPr>
          <w:rStyle w:val="FontStyle11"/>
          <w:rFonts w:ascii="Times New Roman" w:hAnsi="Times New Roman" w:cs="Times New Roman"/>
          <w:sz w:val="24"/>
          <w:szCs w:val="24"/>
        </w:rPr>
        <w:t>газо</w:t>
      </w:r>
      <w:proofErr w:type="spellEnd"/>
      <w:r w:rsidRPr="00327F5C">
        <w:rPr>
          <w:rStyle w:val="FontStyle11"/>
          <w:rFonts w:ascii="Times New Roman" w:hAnsi="Times New Roman" w:cs="Times New Roman"/>
          <w:sz w:val="24"/>
          <w:szCs w:val="24"/>
        </w:rPr>
        <w:t>- и электроснабжения, ограничительных действий правоохранительных или иных уполномоченных органов, а также проведения митингов, демонстраций, шествий, пикетирования или иных масс</w:t>
      </w:r>
      <w:r w:rsidRPr="00327F5C">
        <w:rPr>
          <w:rStyle w:val="FontStyle11"/>
          <w:rFonts w:ascii="Times New Roman" w:hAnsi="Times New Roman" w:cs="Times New Roman"/>
          <w:sz w:val="24"/>
          <w:szCs w:val="24"/>
        </w:rPr>
        <w:t>о</w:t>
      </w:r>
      <w:r w:rsidRPr="00327F5C">
        <w:rPr>
          <w:rStyle w:val="FontStyle11"/>
          <w:rFonts w:ascii="Times New Roman" w:hAnsi="Times New Roman" w:cs="Times New Roman"/>
          <w:sz w:val="24"/>
          <w:szCs w:val="24"/>
        </w:rPr>
        <w:t>вых акций, исключающих доступ работников Исполнителя к месту приёма (сдачи) Отправлений, либо последствий этих действий, затрудняющих своевременное прибытие работников Исполнит</w:t>
      </w:r>
      <w:r w:rsidRPr="00327F5C">
        <w:rPr>
          <w:rStyle w:val="FontStyle11"/>
          <w:rFonts w:ascii="Times New Roman" w:hAnsi="Times New Roman" w:cs="Times New Roman"/>
          <w:sz w:val="24"/>
          <w:szCs w:val="24"/>
        </w:rPr>
        <w:t>е</w:t>
      </w:r>
      <w:r w:rsidRPr="00327F5C">
        <w:rPr>
          <w:rStyle w:val="FontStyle11"/>
          <w:rFonts w:ascii="Times New Roman" w:hAnsi="Times New Roman" w:cs="Times New Roman"/>
          <w:sz w:val="24"/>
          <w:szCs w:val="24"/>
        </w:rPr>
        <w:t>ля к месту приёма (сдачи) Отправлений.</w:t>
      </w:r>
    </w:p>
    <w:p w:rsidR="00327F5C" w:rsidRPr="00327F5C" w:rsidRDefault="00327F5C" w:rsidP="00327F5C">
      <w:pPr>
        <w:pStyle w:val="Style2"/>
        <w:widowControl/>
        <w:tabs>
          <w:tab w:val="left" w:pos="1075"/>
        </w:tabs>
        <w:ind w:right="-568" w:firstLine="709"/>
        <w:rPr>
          <w:rStyle w:val="FontStyle11"/>
          <w:rFonts w:ascii="Times New Roman" w:hAnsi="Times New Roman" w:cs="Times New Roman"/>
          <w:sz w:val="24"/>
          <w:szCs w:val="24"/>
        </w:rPr>
      </w:pPr>
      <w:r w:rsidRPr="00327F5C">
        <w:rPr>
          <w:rStyle w:val="FontStyle11"/>
          <w:rFonts w:ascii="Times New Roman" w:hAnsi="Times New Roman" w:cs="Times New Roman"/>
          <w:sz w:val="24"/>
          <w:szCs w:val="24"/>
        </w:rPr>
        <w:t xml:space="preserve">5.11. </w:t>
      </w:r>
      <w:proofErr w:type="gramStart"/>
      <w:r w:rsidRPr="00327F5C">
        <w:rPr>
          <w:rStyle w:val="FontStyle11"/>
          <w:rFonts w:ascii="Times New Roman" w:hAnsi="Times New Roman" w:cs="Times New Roman"/>
          <w:sz w:val="24"/>
          <w:szCs w:val="24"/>
        </w:rPr>
        <w:t xml:space="preserve">Исполнитель не несет ответственности за </w:t>
      </w:r>
      <w:proofErr w:type="spellStart"/>
      <w:r w:rsidRPr="00327F5C">
        <w:rPr>
          <w:rStyle w:val="FontStyle11"/>
          <w:rFonts w:ascii="Times New Roman" w:hAnsi="Times New Roman" w:cs="Times New Roman"/>
          <w:sz w:val="24"/>
          <w:szCs w:val="24"/>
        </w:rPr>
        <w:t>недосдачу</w:t>
      </w:r>
      <w:proofErr w:type="spellEnd"/>
      <w:r w:rsidRPr="00327F5C">
        <w:rPr>
          <w:rStyle w:val="FontStyle11"/>
          <w:rFonts w:ascii="Times New Roman" w:hAnsi="Times New Roman" w:cs="Times New Roman"/>
          <w:sz w:val="24"/>
          <w:szCs w:val="24"/>
        </w:rPr>
        <w:t>, повреждение, гибель, утрату с</w:t>
      </w:r>
      <w:r w:rsidRPr="00327F5C">
        <w:rPr>
          <w:rStyle w:val="FontStyle11"/>
          <w:rFonts w:ascii="Times New Roman" w:hAnsi="Times New Roman" w:cs="Times New Roman"/>
          <w:sz w:val="24"/>
          <w:szCs w:val="24"/>
        </w:rPr>
        <w:t>о</w:t>
      </w:r>
      <w:r w:rsidRPr="00327F5C">
        <w:rPr>
          <w:rStyle w:val="FontStyle11"/>
          <w:rFonts w:ascii="Times New Roman" w:hAnsi="Times New Roman" w:cs="Times New Roman"/>
          <w:sz w:val="24"/>
          <w:szCs w:val="24"/>
        </w:rPr>
        <w:t>держимого Отправлений с вложением наркотических средств и психотропных веществ, произ</w:t>
      </w:r>
      <w:r w:rsidRPr="00327F5C">
        <w:rPr>
          <w:rStyle w:val="FontStyle11"/>
          <w:rFonts w:ascii="Times New Roman" w:hAnsi="Times New Roman" w:cs="Times New Roman"/>
          <w:sz w:val="24"/>
          <w:szCs w:val="24"/>
        </w:rPr>
        <w:t>о</w:t>
      </w:r>
      <w:r w:rsidRPr="00327F5C">
        <w:rPr>
          <w:rStyle w:val="FontStyle11"/>
          <w:rFonts w:ascii="Times New Roman" w:hAnsi="Times New Roman" w:cs="Times New Roman"/>
          <w:sz w:val="24"/>
          <w:szCs w:val="24"/>
        </w:rPr>
        <w:t>шедшие по вине Заказчика или отправителя или вследствие дефектов либо особых свойств до</w:t>
      </w:r>
      <w:r w:rsidRPr="00327F5C">
        <w:rPr>
          <w:rStyle w:val="FontStyle11"/>
          <w:rFonts w:ascii="Times New Roman" w:hAnsi="Times New Roman" w:cs="Times New Roman"/>
          <w:sz w:val="24"/>
          <w:szCs w:val="24"/>
        </w:rPr>
        <w:t>с</w:t>
      </w:r>
      <w:r w:rsidRPr="00327F5C">
        <w:rPr>
          <w:rStyle w:val="FontStyle11"/>
          <w:rFonts w:ascii="Times New Roman" w:hAnsi="Times New Roman" w:cs="Times New Roman"/>
          <w:sz w:val="24"/>
          <w:szCs w:val="24"/>
        </w:rPr>
        <w:t>тавляемых Отправлений с вложением наркотических средств и психотропных веществ, которые не были сообщены Исполнителю либо Исполнителю была предоставлена неполная, неточная или н</w:t>
      </w:r>
      <w:r w:rsidRPr="00327F5C">
        <w:rPr>
          <w:rStyle w:val="FontStyle11"/>
          <w:rFonts w:ascii="Times New Roman" w:hAnsi="Times New Roman" w:cs="Times New Roman"/>
          <w:sz w:val="24"/>
          <w:szCs w:val="24"/>
        </w:rPr>
        <w:t>е</w:t>
      </w:r>
      <w:r w:rsidRPr="00327F5C">
        <w:rPr>
          <w:rStyle w:val="FontStyle11"/>
          <w:rFonts w:ascii="Times New Roman" w:hAnsi="Times New Roman" w:cs="Times New Roman"/>
          <w:sz w:val="24"/>
          <w:szCs w:val="24"/>
        </w:rPr>
        <w:t>достоверная информация о свойствах Отправления и об условиях его</w:t>
      </w:r>
      <w:proofErr w:type="gramEnd"/>
      <w:r w:rsidRPr="00327F5C">
        <w:rPr>
          <w:rStyle w:val="FontStyle11"/>
          <w:rFonts w:ascii="Times New Roman" w:hAnsi="Times New Roman" w:cs="Times New Roman"/>
          <w:sz w:val="24"/>
          <w:szCs w:val="24"/>
        </w:rPr>
        <w:t xml:space="preserve"> перевозки. </w:t>
      </w:r>
    </w:p>
    <w:p w:rsidR="00327F5C" w:rsidRPr="00327F5C" w:rsidRDefault="00327F5C" w:rsidP="00327F5C">
      <w:pPr>
        <w:pStyle w:val="Style2"/>
        <w:widowControl/>
        <w:tabs>
          <w:tab w:val="left" w:pos="1075"/>
        </w:tabs>
        <w:ind w:right="-568" w:firstLine="709"/>
        <w:rPr>
          <w:rStyle w:val="FontStyle11"/>
          <w:rFonts w:ascii="Times New Roman" w:hAnsi="Times New Roman" w:cs="Times New Roman"/>
          <w:sz w:val="24"/>
          <w:szCs w:val="24"/>
        </w:rPr>
      </w:pPr>
      <w:r w:rsidRPr="00327F5C">
        <w:rPr>
          <w:rStyle w:val="FontStyle11"/>
          <w:rFonts w:ascii="Times New Roman" w:hAnsi="Times New Roman" w:cs="Times New Roman"/>
          <w:sz w:val="24"/>
          <w:szCs w:val="24"/>
        </w:rPr>
        <w:t>5.12. Исполнитель не несет ответственности за утрату или недостачу вложения в Отправл</w:t>
      </w:r>
      <w:r w:rsidRPr="00327F5C">
        <w:rPr>
          <w:rStyle w:val="FontStyle11"/>
          <w:rFonts w:ascii="Times New Roman" w:hAnsi="Times New Roman" w:cs="Times New Roman"/>
          <w:sz w:val="24"/>
          <w:szCs w:val="24"/>
        </w:rPr>
        <w:t>е</w:t>
      </w:r>
      <w:r w:rsidRPr="00327F5C">
        <w:rPr>
          <w:rStyle w:val="FontStyle11"/>
          <w:rFonts w:ascii="Times New Roman" w:hAnsi="Times New Roman" w:cs="Times New Roman"/>
          <w:sz w:val="24"/>
          <w:szCs w:val="24"/>
        </w:rPr>
        <w:t>ние, если в процессе доставки не была нарушена и/или повреждена целостность транспортной т</w:t>
      </w:r>
      <w:r w:rsidRPr="00327F5C">
        <w:rPr>
          <w:rStyle w:val="FontStyle11"/>
          <w:rFonts w:ascii="Times New Roman" w:hAnsi="Times New Roman" w:cs="Times New Roman"/>
          <w:sz w:val="24"/>
          <w:szCs w:val="24"/>
        </w:rPr>
        <w:t>а</w:t>
      </w:r>
      <w:r w:rsidRPr="00327F5C">
        <w:rPr>
          <w:rStyle w:val="FontStyle11"/>
          <w:rFonts w:ascii="Times New Roman" w:hAnsi="Times New Roman" w:cs="Times New Roman"/>
          <w:sz w:val="24"/>
          <w:szCs w:val="24"/>
        </w:rPr>
        <w:lastRenderedPageBreak/>
        <w:t xml:space="preserve">ры, упаковки и иных упаковочных материалов, не </w:t>
      </w:r>
      <w:proofErr w:type="gramStart"/>
      <w:r w:rsidRPr="00327F5C">
        <w:rPr>
          <w:rStyle w:val="FontStyle11"/>
          <w:rFonts w:ascii="Times New Roman" w:hAnsi="Times New Roman" w:cs="Times New Roman"/>
          <w:sz w:val="24"/>
          <w:szCs w:val="24"/>
        </w:rPr>
        <w:t>были</w:t>
      </w:r>
      <w:proofErr w:type="gramEnd"/>
      <w:r w:rsidRPr="00327F5C">
        <w:rPr>
          <w:rStyle w:val="FontStyle11"/>
          <w:rFonts w:ascii="Times New Roman" w:hAnsi="Times New Roman" w:cs="Times New Roman"/>
          <w:sz w:val="24"/>
          <w:szCs w:val="24"/>
        </w:rPr>
        <w:t xml:space="preserve"> повреждены пломб или не имеется пломб, не соответствующих образцам (описанию), указанным в акте опечатывания, составленного в соо</w:t>
      </w:r>
      <w:r w:rsidRPr="00327F5C">
        <w:rPr>
          <w:rStyle w:val="FontStyle11"/>
          <w:rFonts w:ascii="Times New Roman" w:hAnsi="Times New Roman" w:cs="Times New Roman"/>
          <w:sz w:val="24"/>
          <w:szCs w:val="24"/>
        </w:rPr>
        <w:t>т</w:t>
      </w:r>
      <w:r w:rsidRPr="00327F5C">
        <w:rPr>
          <w:rStyle w:val="FontStyle11"/>
          <w:rFonts w:ascii="Times New Roman" w:hAnsi="Times New Roman" w:cs="Times New Roman"/>
          <w:sz w:val="24"/>
          <w:szCs w:val="24"/>
        </w:rPr>
        <w:t>ветствии с требованиями Постановления Правительства РФ от 12.06.2008 №449 «О порядке пер</w:t>
      </w:r>
      <w:r w:rsidRPr="00327F5C">
        <w:rPr>
          <w:rStyle w:val="FontStyle11"/>
          <w:rFonts w:ascii="Times New Roman" w:hAnsi="Times New Roman" w:cs="Times New Roman"/>
          <w:sz w:val="24"/>
          <w:szCs w:val="24"/>
        </w:rPr>
        <w:t>е</w:t>
      </w:r>
      <w:r w:rsidRPr="00327F5C">
        <w:rPr>
          <w:rStyle w:val="FontStyle11"/>
          <w:rFonts w:ascii="Times New Roman" w:hAnsi="Times New Roman" w:cs="Times New Roman"/>
          <w:sz w:val="24"/>
          <w:szCs w:val="24"/>
        </w:rPr>
        <w:t>возки наркотических средств и психотропных веществ на территории Российской Федерации, а также оформления необходимых для этого документов».</w:t>
      </w:r>
    </w:p>
    <w:p w:rsidR="00327F5C" w:rsidRPr="00327F5C" w:rsidRDefault="00327F5C" w:rsidP="00327F5C">
      <w:pPr>
        <w:pStyle w:val="Style2"/>
        <w:widowControl/>
        <w:tabs>
          <w:tab w:val="left" w:pos="1075"/>
        </w:tabs>
        <w:ind w:right="-568" w:firstLine="709"/>
        <w:rPr>
          <w:rStyle w:val="FontStyle11"/>
          <w:rFonts w:ascii="Times New Roman" w:hAnsi="Times New Roman" w:cs="Times New Roman"/>
          <w:sz w:val="24"/>
          <w:szCs w:val="24"/>
        </w:rPr>
      </w:pPr>
      <w:r w:rsidRPr="00327F5C">
        <w:rPr>
          <w:rStyle w:val="FontStyle11"/>
          <w:rFonts w:ascii="Times New Roman" w:hAnsi="Times New Roman" w:cs="Times New Roman"/>
          <w:sz w:val="24"/>
          <w:szCs w:val="24"/>
        </w:rPr>
        <w:t>5.13. Исполнитель не несет ответственности за утрату, повреждение или недостачу Отпра</w:t>
      </w:r>
      <w:r w:rsidRPr="00327F5C">
        <w:rPr>
          <w:rStyle w:val="FontStyle11"/>
          <w:rFonts w:ascii="Times New Roman" w:hAnsi="Times New Roman" w:cs="Times New Roman"/>
          <w:sz w:val="24"/>
          <w:szCs w:val="24"/>
        </w:rPr>
        <w:t>в</w:t>
      </w:r>
      <w:r w:rsidRPr="00327F5C">
        <w:rPr>
          <w:rStyle w:val="FontStyle11"/>
          <w:rFonts w:ascii="Times New Roman" w:hAnsi="Times New Roman" w:cs="Times New Roman"/>
          <w:sz w:val="24"/>
          <w:szCs w:val="24"/>
        </w:rPr>
        <w:t>лений с вложением наркотических средств и психотропных веществ, если таковые прямо или ко</w:t>
      </w:r>
      <w:r w:rsidRPr="00327F5C">
        <w:rPr>
          <w:rStyle w:val="FontStyle11"/>
          <w:rFonts w:ascii="Times New Roman" w:hAnsi="Times New Roman" w:cs="Times New Roman"/>
          <w:sz w:val="24"/>
          <w:szCs w:val="24"/>
        </w:rPr>
        <w:t>с</w:t>
      </w:r>
      <w:r w:rsidRPr="00327F5C">
        <w:rPr>
          <w:rStyle w:val="FontStyle11"/>
          <w:rFonts w:ascii="Times New Roman" w:hAnsi="Times New Roman" w:cs="Times New Roman"/>
          <w:sz w:val="24"/>
          <w:szCs w:val="24"/>
        </w:rPr>
        <w:t>венно вызваны или возникли в результате:</w:t>
      </w:r>
    </w:p>
    <w:p w:rsidR="00327F5C" w:rsidRPr="00327F5C" w:rsidRDefault="00327F5C" w:rsidP="00327F5C">
      <w:pPr>
        <w:pStyle w:val="Style3"/>
        <w:widowControl/>
        <w:ind w:right="-568"/>
        <w:jc w:val="both"/>
        <w:rPr>
          <w:rStyle w:val="FontStyle11"/>
          <w:rFonts w:ascii="Times New Roman" w:hAnsi="Times New Roman" w:cs="Times New Roman"/>
          <w:sz w:val="24"/>
          <w:szCs w:val="24"/>
        </w:rPr>
      </w:pPr>
      <w:r w:rsidRPr="00327F5C">
        <w:rPr>
          <w:rStyle w:val="FontStyle11"/>
          <w:rFonts w:ascii="Times New Roman" w:hAnsi="Times New Roman" w:cs="Times New Roman"/>
          <w:sz w:val="24"/>
          <w:szCs w:val="24"/>
        </w:rPr>
        <w:t>5.13.1. воздействия ядерного взрыва, радиации или радиоактивного заражения;</w:t>
      </w:r>
    </w:p>
    <w:p w:rsidR="00327F5C" w:rsidRPr="00327F5C" w:rsidRDefault="00327F5C" w:rsidP="00327F5C">
      <w:pPr>
        <w:pStyle w:val="Style4"/>
        <w:widowControl/>
        <w:tabs>
          <w:tab w:val="left" w:pos="1397"/>
        </w:tabs>
        <w:spacing w:line="240" w:lineRule="auto"/>
        <w:ind w:right="-568"/>
        <w:rPr>
          <w:rStyle w:val="FontStyle12"/>
          <w:b w:val="0"/>
          <w:sz w:val="24"/>
          <w:szCs w:val="24"/>
        </w:rPr>
      </w:pPr>
      <w:r w:rsidRPr="00327F5C">
        <w:rPr>
          <w:rStyle w:val="FontStyle12"/>
          <w:b w:val="0"/>
          <w:sz w:val="24"/>
          <w:szCs w:val="24"/>
        </w:rPr>
        <w:t>5.13.2. военных действий, а также маневров, иных военных мероприятий и их последствий, дейс</w:t>
      </w:r>
      <w:r w:rsidRPr="00327F5C">
        <w:rPr>
          <w:rStyle w:val="FontStyle12"/>
          <w:b w:val="0"/>
          <w:sz w:val="24"/>
          <w:szCs w:val="24"/>
        </w:rPr>
        <w:t>т</w:t>
      </w:r>
      <w:r w:rsidRPr="00327F5C">
        <w:rPr>
          <w:rStyle w:val="FontStyle12"/>
          <w:b w:val="0"/>
          <w:sz w:val="24"/>
          <w:szCs w:val="24"/>
        </w:rPr>
        <w:t>вий мин, бомб и иных орудий войны;</w:t>
      </w:r>
    </w:p>
    <w:p w:rsidR="00327F5C" w:rsidRPr="00327F5C" w:rsidRDefault="00327F5C" w:rsidP="00327F5C">
      <w:pPr>
        <w:pStyle w:val="Style4"/>
        <w:widowControl/>
        <w:tabs>
          <w:tab w:val="left" w:pos="1397"/>
        </w:tabs>
        <w:spacing w:line="240" w:lineRule="auto"/>
        <w:ind w:right="-568"/>
        <w:rPr>
          <w:rStyle w:val="FontStyle12"/>
          <w:b w:val="0"/>
          <w:sz w:val="24"/>
          <w:szCs w:val="24"/>
        </w:rPr>
      </w:pPr>
      <w:r w:rsidRPr="00327F5C">
        <w:rPr>
          <w:rStyle w:val="FontStyle12"/>
          <w:b w:val="0"/>
          <w:sz w:val="24"/>
          <w:szCs w:val="24"/>
        </w:rPr>
        <w:t>5.13.3. гражданской войны, народных волнений всякого рода или забастовок;</w:t>
      </w:r>
    </w:p>
    <w:p w:rsidR="00327F5C" w:rsidRPr="00327F5C" w:rsidRDefault="00327F5C" w:rsidP="00327F5C">
      <w:pPr>
        <w:pStyle w:val="Style4"/>
        <w:widowControl/>
        <w:tabs>
          <w:tab w:val="left" w:pos="1397"/>
        </w:tabs>
        <w:spacing w:line="240" w:lineRule="auto"/>
        <w:ind w:right="-568"/>
        <w:rPr>
          <w:rStyle w:val="FontStyle12"/>
          <w:b w:val="0"/>
          <w:sz w:val="24"/>
          <w:szCs w:val="24"/>
        </w:rPr>
      </w:pPr>
      <w:r w:rsidRPr="00327F5C">
        <w:rPr>
          <w:rStyle w:val="FontStyle12"/>
          <w:b w:val="0"/>
          <w:sz w:val="24"/>
          <w:szCs w:val="24"/>
        </w:rPr>
        <w:t>5.13.4. незаконных актов каких-либо политических организаций и лиц, представляющих эти орг</w:t>
      </w:r>
      <w:r w:rsidRPr="00327F5C">
        <w:rPr>
          <w:rStyle w:val="FontStyle12"/>
          <w:b w:val="0"/>
          <w:sz w:val="24"/>
          <w:szCs w:val="24"/>
        </w:rPr>
        <w:t>а</w:t>
      </w:r>
      <w:r w:rsidRPr="00327F5C">
        <w:rPr>
          <w:rStyle w:val="FontStyle12"/>
          <w:b w:val="0"/>
          <w:sz w:val="24"/>
          <w:szCs w:val="24"/>
        </w:rPr>
        <w:t>низации;</w:t>
      </w:r>
    </w:p>
    <w:p w:rsidR="00327F5C" w:rsidRPr="00327F5C" w:rsidRDefault="00327F5C" w:rsidP="00327F5C">
      <w:pPr>
        <w:pStyle w:val="Style4"/>
        <w:widowControl/>
        <w:tabs>
          <w:tab w:val="left" w:pos="1397"/>
        </w:tabs>
        <w:spacing w:line="240" w:lineRule="auto"/>
        <w:ind w:right="-568"/>
        <w:rPr>
          <w:rStyle w:val="FontStyle12"/>
          <w:b w:val="0"/>
          <w:sz w:val="24"/>
          <w:szCs w:val="24"/>
        </w:rPr>
      </w:pPr>
      <w:r w:rsidRPr="00327F5C">
        <w:rPr>
          <w:rStyle w:val="FontStyle12"/>
          <w:b w:val="0"/>
          <w:sz w:val="24"/>
          <w:szCs w:val="24"/>
        </w:rPr>
        <w:t>5.13.5. действий и распоряжений военных властей, государственных органов, органов исполн</w:t>
      </w:r>
      <w:r w:rsidRPr="00327F5C">
        <w:rPr>
          <w:rStyle w:val="FontStyle12"/>
          <w:b w:val="0"/>
          <w:sz w:val="24"/>
          <w:szCs w:val="24"/>
        </w:rPr>
        <w:t>и</w:t>
      </w:r>
      <w:r w:rsidRPr="00327F5C">
        <w:rPr>
          <w:rStyle w:val="FontStyle12"/>
          <w:b w:val="0"/>
          <w:sz w:val="24"/>
          <w:szCs w:val="24"/>
        </w:rPr>
        <w:t>тельной власти, субъектов Российской Федерации и местного самоуправления;</w:t>
      </w:r>
    </w:p>
    <w:p w:rsidR="00327F5C" w:rsidRPr="00327F5C" w:rsidRDefault="00327F5C" w:rsidP="00327F5C">
      <w:pPr>
        <w:pStyle w:val="Style4"/>
        <w:widowControl/>
        <w:tabs>
          <w:tab w:val="left" w:pos="1397"/>
        </w:tabs>
        <w:spacing w:line="240" w:lineRule="auto"/>
        <w:ind w:right="-568"/>
        <w:rPr>
          <w:rStyle w:val="FontStyle12"/>
          <w:b w:val="0"/>
          <w:sz w:val="24"/>
          <w:szCs w:val="24"/>
        </w:rPr>
      </w:pPr>
      <w:r w:rsidRPr="00327F5C">
        <w:rPr>
          <w:rStyle w:val="FontStyle12"/>
          <w:b w:val="0"/>
          <w:sz w:val="24"/>
          <w:szCs w:val="24"/>
        </w:rPr>
        <w:t>5.13.6. конфискации, ареста, приобщения Отправлений с вложением наркотических средств и пс</w:t>
      </w:r>
      <w:r w:rsidRPr="00327F5C">
        <w:rPr>
          <w:rStyle w:val="FontStyle12"/>
          <w:b w:val="0"/>
          <w:sz w:val="24"/>
          <w:szCs w:val="24"/>
        </w:rPr>
        <w:t>и</w:t>
      </w:r>
      <w:r w:rsidRPr="00327F5C">
        <w:rPr>
          <w:rStyle w:val="FontStyle12"/>
          <w:b w:val="0"/>
          <w:sz w:val="24"/>
          <w:szCs w:val="24"/>
        </w:rPr>
        <w:t>хотропных веществ в качестве вещественного доказательства к материалам уголовного дела или дела об административном правонарушении, а также иного изъятия или ограничения перевозки Отправлений с вложением наркотических средств и психотропных веществ в установленном зак</w:t>
      </w:r>
      <w:r w:rsidRPr="00327F5C">
        <w:rPr>
          <w:rStyle w:val="FontStyle12"/>
          <w:b w:val="0"/>
          <w:sz w:val="24"/>
          <w:szCs w:val="24"/>
        </w:rPr>
        <w:t>о</w:t>
      </w:r>
      <w:r w:rsidRPr="00327F5C">
        <w:rPr>
          <w:rStyle w:val="FontStyle12"/>
          <w:b w:val="0"/>
          <w:sz w:val="24"/>
          <w:szCs w:val="24"/>
        </w:rPr>
        <w:t>ном порядке;</w:t>
      </w:r>
    </w:p>
    <w:p w:rsidR="00327F5C" w:rsidRPr="00327F5C" w:rsidRDefault="00327F5C" w:rsidP="00327F5C">
      <w:pPr>
        <w:pStyle w:val="Style4"/>
        <w:widowControl/>
        <w:tabs>
          <w:tab w:val="left" w:pos="1397"/>
        </w:tabs>
        <w:spacing w:line="240" w:lineRule="auto"/>
        <w:ind w:right="-568"/>
        <w:rPr>
          <w:rStyle w:val="FontStyle12"/>
          <w:b w:val="0"/>
          <w:sz w:val="24"/>
          <w:szCs w:val="24"/>
        </w:rPr>
      </w:pPr>
      <w:r w:rsidRPr="00327F5C">
        <w:rPr>
          <w:rStyle w:val="FontStyle12"/>
          <w:b w:val="0"/>
          <w:sz w:val="24"/>
          <w:szCs w:val="24"/>
        </w:rPr>
        <w:t>5.13.7. использования работниками Заказчика, отправителя, получателя сведений, составляющих охраняемую законом тайну либо конфиденциальную информацию, в собственных целях или ра</w:t>
      </w:r>
      <w:r w:rsidRPr="00327F5C">
        <w:rPr>
          <w:rStyle w:val="FontStyle12"/>
          <w:b w:val="0"/>
          <w:sz w:val="24"/>
          <w:szCs w:val="24"/>
        </w:rPr>
        <w:t>з</w:t>
      </w:r>
      <w:r w:rsidRPr="00327F5C">
        <w:rPr>
          <w:rStyle w:val="FontStyle12"/>
          <w:b w:val="0"/>
          <w:sz w:val="24"/>
          <w:szCs w:val="24"/>
        </w:rPr>
        <w:t>глашения и передачи третьим лицам, в результате чего произошли порча, утрата, повреждение, гибель Отправления с вложением наркотических средств и психотропных веществ;</w:t>
      </w:r>
    </w:p>
    <w:p w:rsidR="00327F5C" w:rsidRPr="00327F5C" w:rsidRDefault="00327F5C" w:rsidP="00327F5C">
      <w:pPr>
        <w:pStyle w:val="Style4"/>
        <w:widowControl/>
        <w:tabs>
          <w:tab w:val="left" w:pos="1397"/>
        </w:tabs>
        <w:spacing w:line="240" w:lineRule="auto"/>
        <w:ind w:right="-568"/>
        <w:rPr>
          <w:rStyle w:val="FontStyle12"/>
          <w:b w:val="0"/>
          <w:sz w:val="24"/>
          <w:szCs w:val="24"/>
        </w:rPr>
      </w:pPr>
      <w:r w:rsidRPr="00327F5C">
        <w:rPr>
          <w:rStyle w:val="FontStyle12"/>
          <w:b w:val="0"/>
          <w:sz w:val="24"/>
          <w:szCs w:val="24"/>
        </w:rPr>
        <w:t>5.13.8. мошеннических или противоправных действий Заказчика, отправителя, получателя, в р</w:t>
      </w:r>
      <w:r w:rsidRPr="00327F5C">
        <w:rPr>
          <w:rStyle w:val="FontStyle12"/>
          <w:b w:val="0"/>
          <w:sz w:val="24"/>
          <w:szCs w:val="24"/>
        </w:rPr>
        <w:t>е</w:t>
      </w:r>
      <w:r w:rsidRPr="00327F5C">
        <w:rPr>
          <w:rStyle w:val="FontStyle12"/>
          <w:b w:val="0"/>
          <w:sz w:val="24"/>
          <w:szCs w:val="24"/>
        </w:rPr>
        <w:t>зультате которых произошли порча, утрата, повреждение, гибель Отправлений с вложением на</w:t>
      </w:r>
      <w:r w:rsidRPr="00327F5C">
        <w:rPr>
          <w:rStyle w:val="FontStyle12"/>
          <w:b w:val="0"/>
          <w:sz w:val="24"/>
          <w:szCs w:val="24"/>
        </w:rPr>
        <w:t>р</w:t>
      </w:r>
      <w:r w:rsidRPr="00327F5C">
        <w:rPr>
          <w:rStyle w:val="FontStyle12"/>
          <w:b w:val="0"/>
          <w:sz w:val="24"/>
          <w:szCs w:val="24"/>
        </w:rPr>
        <w:t>котических средств и психотропных веществ;</w:t>
      </w:r>
    </w:p>
    <w:p w:rsidR="00327F5C" w:rsidRPr="00327F5C" w:rsidRDefault="00327F5C" w:rsidP="00327F5C">
      <w:pPr>
        <w:pStyle w:val="Style4"/>
        <w:widowControl/>
        <w:tabs>
          <w:tab w:val="left" w:pos="1397"/>
        </w:tabs>
        <w:spacing w:line="240" w:lineRule="auto"/>
        <w:ind w:right="-568"/>
        <w:rPr>
          <w:rStyle w:val="FontStyle12"/>
          <w:b w:val="0"/>
          <w:sz w:val="24"/>
          <w:szCs w:val="24"/>
        </w:rPr>
      </w:pPr>
      <w:r w:rsidRPr="00327F5C">
        <w:rPr>
          <w:rStyle w:val="FontStyle12"/>
          <w:b w:val="0"/>
          <w:sz w:val="24"/>
          <w:szCs w:val="24"/>
        </w:rPr>
        <w:t xml:space="preserve">5.13.9. </w:t>
      </w:r>
      <w:proofErr w:type="spellStart"/>
      <w:r w:rsidRPr="00327F5C">
        <w:rPr>
          <w:rStyle w:val="FontStyle12"/>
          <w:b w:val="0"/>
          <w:sz w:val="24"/>
          <w:szCs w:val="24"/>
        </w:rPr>
        <w:t>необеспечения</w:t>
      </w:r>
      <w:proofErr w:type="spellEnd"/>
      <w:r w:rsidRPr="00327F5C">
        <w:rPr>
          <w:rStyle w:val="FontStyle12"/>
          <w:b w:val="0"/>
          <w:sz w:val="24"/>
          <w:szCs w:val="24"/>
        </w:rPr>
        <w:t xml:space="preserve"> достаточной или соответствующей упаковки или вследствие неправильной подготовки Отправлений с вложением наркотических средств и психотропных веществ к доста</w:t>
      </w:r>
      <w:r w:rsidRPr="00327F5C">
        <w:rPr>
          <w:rStyle w:val="FontStyle12"/>
          <w:b w:val="0"/>
          <w:sz w:val="24"/>
          <w:szCs w:val="24"/>
        </w:rPr>
        <w:t>в</w:t>
      </w:r>
      <w:r w:rsidRPr="00327F5C">
        <w:rPr>
          <w:rStyle w:val="FontStyle12"/>
          <w:b w:val="0"/>
          <w:sz w:val="24"/>
          <w:szCs w:val="24"/>
        </w:rPr>
        <w:t>ке;</w:t>
      </w:r>
    </w:p>
    <w:p w:rsidR="00327F5C" w:rsidRPr="00327F5C" w:rsidRDefault="00327F5C" w:rsidP="00327F5C">
      <w:pPr>
        <w:pStyle w:val="Style4"/>
        <w:widowControl/>
        <w:tabs>
          <w:tab w:val="left" w:pos="1397"/>
        </w:tabs>
        <w:spacing w:line="240" w:lineRule="auto"/>
        <w:ind w:right="-568"/>
        <w:rPr>
          <w:rStyle w:val="FontStyle11"/>
          <w:rFonts w:ascii="Times New Roman" w:hAnsi="Times New Roman" w:cs="Times New Roman"/>
          <w:sz w:val="24"/>
          <w:szCs w:val="24"/>
        </w:rPr>
      </w:pPr>
      <w:r w:rsidRPr="00327F5C">
        <w:rPr>
          <w:rStyle w:val="FontStyle12"/>
          <w:b w:val="0"/>
          <w:sz w:val="24"/>
          <w:szCs w:val="24"/>
        </w:rPr>
        <w:t>5.13.10. непригодности перевозочного средства или контейнера к перевозке Отправлений с влож</w:t>
      </w:r>
      <w:r w:rsidRPr="00327F5C">
        <w:rPr>
          <w:rStyle w:val="FontStyle12"/>
          <w:b w:val="0"/>
          <w:sz w:val="24"/>
          <w:szCs w:val="24"/>
        </w:rPr>
        <w:t>е</w:t>
      </w:r>
      <w:r w:rsidRPr="00327F5C">
        <w:rPr>
          <w:rStyle w:val="FontStyle12"/>
          <w:b w:val="0"/>
          <w:sz w:val="24"/>
          <w:szCs w:val="24"/>
        </w:rPr>
        <w:t>нием наркотических средств и психотропных веществ, если таковые были предоставлены Зака</w:t>
      </w:r>
      <w:r w:rsidRPr="00327F5C">
        <w:rPr>
          <w:rStyle w:val="FontStyle12"/>
          <w:b w:val="0"/>
          <w:sz w:val="24"/>
          <w:szCs w:val="24"/>
        </w:rPr>
        <w:t>з</w:t>
      </w:r>
      <w:r w:rsidRPr="00327F5C">
        <w:rPr>
          <w:rStyle w:val="FontStyle12"/>
          <w:b w:val="0"/>
          <w:sz w:val="24"/>
          <w:szCs w:val="24"/>
        </w:rPr>
        <w:t>чиком.</w:t>
      </w:r>
    </w:p>
    <w:p w:rsidR="00327F5C" w:rsidRPr="00327F5C" w:rsidRDefault="00327F5C" w:rsidP="00327F5C">
      <w:pPr>
        <w:pStyle w:val="Style2"/>
        <w:widowControl/>
        <w:tabs>
          <w:tab w:val="left" w:pos="1090"/>
        </w:tabs>
        <w:ind w:right="-568" w:firstLine="709"/>
        <w:rPr>
          <w:rStyle w:val="FontStyle12"/>
          <w:b w:val="0"/>
          <w:sz w:val="24"/>
          <w:szCs w:val="24"/>
        </w:rPr>
      </w:pPr>
      <w:r w:rsidRPr="00327F5C">
        <w:rPr>
          <w:rStyle w:val="FontStyle12"/>
          <w:b w:val="0"/>
          <w:sz w:val="24"/>
          <w:szCs w:val="24"/>
        </w:rPr>
        <w:t>5.14. Исполнитель не несет ответственности за нарушение сроков доставки Отправлений с вложением наркотических средств и психотропных веществ, а также за причиненные вследствие этого Заказчику убытки в случаях, если указанные нарушения или убытки были вызваны неиспо</w:t>
      </w:r>
      <w:r w:rsidRPr="00327F5C">
        <w:rPr>
          <w:rStyle w:val="FontStyle12"/>
          <w:b w:val="0"/>
          <w:sz w:val="24"/>
          <w:szCs w:val="24"/>
        </w:rPr>
        <w:t>л</w:t>
      </w:r>
      <w:r w:rsidRPr="00327F5C">
        <w:rPr>
          <w:rStyle w:val="FontStyle12"/>
          <w:b w:val="0"/>
          <w:sz w:val="24"/>
          <w:szCs w:val="24"/>
        </w:rPr>
        <w:t>нением или ненадлежащим исполнением Заказчиком своих обязательств, предусмотренных н</w:t>
      </w:r>
      <w:r w:rsidRPr="00327F5C">
        <w:rPr>
          <w:rStyle w:val="FontStyle12"/>
          <w:b w:val="0"/>
          <w:sz w:val="24"/>
          <w:szCs w:val="24"/>
        </w:rPr>
        <w:t>а</w:t>
      </w:r>
      <w:r w:rsidRPr="00327F5C">
        <w:rPr>
          <w:rStyle w:val="FontStyle12"/>
          <w:b w:val="0"/>
          <w:sz w:val="24"/>
          <w:szCs w:val="24"/>
        </w:rPr>
        <w:t>стоящим Договором.</w:t>
      </w:r>
    </w:p>
    <w:p w:rsidR="00327F5C" w:rsidRPr="00327F5C" w:rsidRDefault="00327F5C" w:rsidP="00327F5C">
      <w:pPr>
        <w:pStyle w:val="Style2"/>
        <w:widowControl/>
        <w:tabs>
          <w:tab w:val="left" w:pos="1090"/>
        </w:tabs>
        <w:ind w:right="-568" w:firstLine="709"/>
        <w:rPr>
          <w:rStyle w:val="FontStyle12"/>
          <w:b w:val="0"/>
          <w:sz w:val="24"/>
          <w:szCs w:val="24"/>
        </w:rPr>
      </w:pPr>
      <w:r w:rsidRPr="00327F5C">
        <w:rPr>
          <w:rStyle w:val="FontStyle12"/>
          <w:b w:val="0"/>
          <w:sz w:val="24"/>
          <w:szCs w:val="24"/>
        </w:rPr>
        <w:t>5.15. В случае нарушения Заказчиком сроков оплаты счетов, выставленных Исполнителем, Заказчик уплачивает Исполнителю пеню в размере 0,1% (Ноль целых одна десятая процента) от суммы задолженности за каждый день просрочки.</w:t>
      </w:r>
    </w:p>
    <w:p w:rsidR="00327F5C" w:rsidRPr="00327F5C" w:rsidRDefault="00327F5C" w:rsidP="00327F5C">
      <w:pPr>
        <w:pStyle w:val="Style2"/>
        <w:widowControl/>
        <w:tabs>
          <w:tab w:val="left" w:pos="1090"/>
        </w:tabs>
        <w:ind w:right="-568" w:firstLine="709"/>
        <w:rPr>
          <w:rStyle w:val="FontStyle12"/>
          <w:b w:val="0"/>
          <w:sz w:val="24"/>
          <w:szCs w:val="24"/>
        </w:rPr>
      </w:pPr>
      <w:r w:rsidRPr="00327F5C">
        <w:rPr>
          <w:rStyle w:val="FontStyle12"/>
          <w:b w:val="0"/>
          <w:sz w:val="24"/>
          <w:szCs w:val="24"/>
        </w:rPr>
        <w:t xml:space="preserve">5.16. </w:t>
      </w:r>
      <w:proofErr w:type="gramStart"/>
      <w:r w:rsidRPr="00327F5C">
        <w:rPr>
          <w:rStyle w:val="FontStyle12"/>
          <w:b w:val="0"/>
          <w:sz w:val="24"/>
          <w:szCs w:val="24"/>
        </w:rPr>
        <w:t>В случае если по обстоятельствам, не зависящим от Исполнителя (отказ Заказчика или отправителя передать Исполнителю Отправление, отказ Заказчика или получателя от получения доставленного Отправления, отсутствие Заказчика, отправителя или получателя в месте сд</w:t>
      </w:r>
      <w:r w:rsidRPr="00327F5C">
        <w:rPr>
          <w:rStyle w:val="FontStyle12"/>
          <w:b w:val="0"/>
          <w:sz w:val="24"/>
          <w:szCs w:val="24"/>
        </w:rPr>
        <w:t>а</w:t>
      </w:r>
      <w:r w:rsidRPr="00327F5C">
        <w:rPr>
          <w:rStyle w:val="FontStyle12"/>
          <w:b w:val="0"/>
          <w:sz w:val="24"/>
          <w:szCs w:val="24"/>
        </w:rPr>
        <w:t>чи/приема Отправления, заполнение сопроводительного пакета, отказ Заказчика от заявки с нар</w:t>
      </w:r>
      <w:r w:rsidRPr="00327F5C">
        <w:rPr>
          <w:rStyle w:val="FontStyle12"/>
          <w:b w:val="0"/>
          <w:sz w:val="24"/>
          <w:szCs w:val="24"/>
        </w:rPr>
        <w:t>у</w:t>
      </w:r>
      <w:r w:rsidRPr="00327F5C">
        <w:rPr>
          <w:rStyle w:val="FontStyle12"/>
          <w:b w:val="0"/>
          <w:sz w:val="24"/>
          <w:szCs w:val="24"/>
        </w:rPr>
        <w:t>шением сроков, установленных Приложением №2 к Договору и т.д.), Отправление не было прин</w:t>
      </w:r>
      <w:r w:rsidRPr="00327F5C">
        <w:rPr>
          <w:rStyle w:val="FontStyle12"/>
          <w:b w:val="0"/>
          <w:sz w:val="24"/>
          <w:szCs w:val="24"/>
        </w:rPr>
        <w:t>я</w:t>
      </w:r>
      <w:r w:rsidRPr="00327F5C">
        <w:rPr>
          <w:rStyle w:val="FontStyle12"/>
          <w:b w:val="0"/>
          <w:sz w:val="24"/>
          <w:szCs w:val="24"/>
        </w:rPr>
        <w:t>то для доставки либо не</w:t>
      </w:r>
      <w:proofErr w:type="gramEnd"/>
      <w:r w:rsidRPr="00327F5C">
        <w:rPr>
          <w:rStyle w:val="FontStyle12"/>
          <w:b w:val="0"/>
          <w:sz w:val="24"/>
          <w:szCs w:val="24"/>
        </w:rPr>
        <w:t xml:space="preserve"> сдано в часы, указанные в заявке на доставку Отправления, Заказчик у</w:t>
      </w:r>
      <w:r w:rsidRPr="00327F5C">
        <w:rPr>
          <w:rStyle w:val="FontStyle12"/>
          <w:b w:val="0"/>
          <w:sz w:val="24"/>
          <w:szCs w:val="24"/>
        </w:rPr>
        <w:t>п</w:t>
      </w:r>
      <w:r w:rsidRPr="00327F5C">
        <w:rPr>
          <w:rStyle w:val="FontStyle12"/>
          <w:b w:val="0"/>
          <w:sz w:val="24"/>
          <w:szCs w:val="24"/>
        </w:rPr>
        <w:t>лачивает Исполнителю штраф в размере 50% стоимости услуг по доставке такого Отправления по соответствующему маршруту.</w:t>
      </w:r>
    </w:p>
    <w:p w:rsidR="00327F5C" w:rsidRPr="00327F5C" w:rsidRDefault="00327F5C" w:rsidP="00327F5C">
      <w:pPr>
        <w:pStyle w:val="Style5"/>
        <w:widowControl/>
        <w:spacing w:line="240" w:lineRule="auto"/>
        <w:ind w:right="-568" w:firstLine="709"/>
        <w:rPr>
          <w:rStyle w:val="FontStyle12"/>
          <w:b w:val="0"/>
          <w:sz w:val="24"/>
          <w:szCs w:val="24"/>
        </w:rPr>
      </w:pPr>
      <w:r w:rsidRPr="00327F5C">
        <w:rPr>
          <w:rStyle w:val="FontStyle12"/>
          <w:b w:val="0"/>
          <w:sz w:val="24"/>
          <w:szCs w:val="24"/>
        </w:rPr>
        <w:lastRenderedPageBreak/>
        <w:t>Повторная доставка Заказчику Отправления оплачивается Заказчиком по тарифам, уст</w:t>
      </w:r>
      <w:r w:rsidRPr="00327F5C">
        <w:rPr>
          <w:rStyle w:val="FontStyle12"/>
          <w:b w:val="0"/>
          <w:sz w:val="24"/>
          <w:szCs w:val="24"/>
        </w:rPr>
        <w:t>а</w:t>
      </w:r>
      <w:r w:rsidRPr="00327F5C">
        <w:rPr>
          <w:rStyle w:val="FontStyle12"/>
          <w:b w:val="0"/>
          <w:sz w:val="24"/>
          <w:szCs w:val="24"/>
        </w:rPr>
        <w:t>новленным настоящим Договором.</w:t>
      </w:r>
    </w:p>
    <w:p w:rsidR="00327F5C" w:rsidRPr="00327F5C" w:rsidRDefault="00327F5C" w:rsidP="00327F5C">
      <w:pPr>
        <w:pStyle w:val="Style2"/>
        <w:widowControl/>
        <w:tabs>
          <w:tab w:val="left" w:pos="1210"/>
        </w:tabs>
        <w:ind w:right="-568" w:firstLine="709"/>
        <w:rPr>
          <w:rStyle w:val="FontStyle12"/>
          <w:b w:val="0"/>
          <w:sz w:val="24"/>
          <w:szCs w:val="24"/>
        </w:rPr>
      </w:pPr>
      <w:r w:rsidRPr="00327F5C">
        <w:rPr>
          <w:rStyle w:val="FontStyle12"/>
          <w:b w:val="0"/>
          <w:sz w:val="24"/>
          <w:szCs w:val="24"/>
        </w:rPr>
        <w:t>5.17. Исполнитель несет ответственность за нарушение сроков доставки Отправлений в размере 0,1% (Ноль целых одна десятая процента) от стоимости услуг по доставке данных О</w:t>
      </w:r>
      <w:r w:rsidRPr="00327F5C">
        <w:rPr>
          <w:rStyle w:val="FontStyle12"/>
          <w:b w:val="0"/>
          <w:sz w:val="24"/>
          <w:szCs w:val="24"/>
        </w:rPr>
        <w:t>т</w:t>
      </w:r>
      <w:r w:rsidRPr="00327F5C">
        <w:rPr>
          <w:rStyle w:val="FontStyle12"/>
          <w:b w:val="0"/>
          <w:sz w:val="24"/>
          <w:szCs w:val="24"/>
        </w:rPr>
        <w:t>правлений за каждый календарный день просрочки.</w:t>
      </w:r>
    </w:p>
    <w:p w:rsidR="00327F5C" w:rsidRPr="00327F5C" w:rsidRDefault="00327F5C" w:rsidP="00327F5C">
      <w:pPr>
        <w:pStyle w:val="Style2"/>
        <w:widowControl/>
        <w:tabs>
          <w:tab w:val="left" w:pos="1085"/>
        </w:tabs>
        <w:ind w:right="-568" w:firstLine="709"/>
        <w:rPr>
          <w:rStyle w:val="FontStyle12"/>
          <w:b w:val="0"/>
          <w:sz w:val="24"/>
          <w:szCs w:val="24"/>
        </w:rPr>
      </w:pPr>
      <w:r w:rsidRPr="00327F5C">
        <w:rPr>
          <w:rStyle w:val="FontStyle12"/>
          <w:b w:val="0"/>
          <w:sz w:val="24"/>
          <w:szCs w:val="24"/>
        </w:rPr>
        <w:t>5.18. Стороны несут ответственность за нарушение гарантий, предусмотренных настоящим Договором, а также риск неблагоприятных последствий, связанных с таким нарушением.</w:t>
      </w:r>
    </w:p>
    <w:p w:rsidR="00327F5C" w:rsidRPr="00327F5C" w:rsidRDefault="00327F5C" w:rsidP="00327F5C">
      <w:pPr>
        <w:pStyle w:val="Style3"/>
        <w:widowControl/>
        <w:ind w:right="-568" w:firstLine="709"/>
      </w:pPr>
    </w:p>
    <w:p w:rsidR="00327F5C" w:rsidRPr="00327F5C" w:rsidRDefault="00327F5C" w:rsidP="00327F5C">
      <w:pPr>
        <w:pStyle w:val="Style3"/>
        <w:widowControl/>
        <w:ind w:right="-568" w:firstLine="709"/>
        <w:jc w:val="center"/>
        <w:rPr>
          <w:rStyle w:val="FontStyle11"/>
          <w:rFonts w:ascii="Times New Roman" w:hAnsi="Times New Roman" w:cs="Times New Roman"/>
          <w:b/>
          <w:sz w:val="24"/>
          <w:szCs w:val="24"/>
        </w:rPr>
      </w:pPr>
      <w:r w:rsidRPr="00327F5C">
        <w:rPr>
          <w:rStyle w:val="FontStyle11"/>
          <w:rFonts w:ascii="Times New Roman" w:hAnsi="Times New Roman" w:cs="Times New Roman"/>
          <w:b/>
          <w:sz w:val="24"/>
          <w:szCs w:val="24"/>
        </w:rPr>
        <w:t>6. КОНФИДЕНЦИАЛЬНОСТЬ</w:t>
      </w:r>
    </w:p>
    <w:p w:rsidR="00327F5C" w:rsidRPr="00327F5C" w:rsidRDefault="00327F5C" w:rsidP="00327F5C">
      <w:pPr>
        <w:pStyle w:val="Style2"/>
        <w:widowControl/>
        <w:tabs>
          <w:tab w:val="left" w:pos="-2694"/>
        </w:tabs>
        <w:ind w:right="-568" w:firstLine="709"/>
        <w:rPr>
          <w:rStyle w:val="FontStyle12"/>
          <w:b w:val="0"/>
          <w:sz w:val="24"/>
          <w:szCs w:val="24"/>
        </w:rPr>
      </w:pPr>
      <w:r w:rsidRPr="00327F5C">
        <w:rPr>
          <w:rStyle w:val="FontStyle12"/>
          <w:b w:val="0"/>
          <w:sz w:val="24"/>
          <w:szCs w:val="24"/>
        </w:rPr>
        <w:t xml:space="preserve">6.1. </w:t>
      </w:r>
      <w:proofErr w:type="gramStart"/>
      <w:r w:rsidRPr="00327F5C">
        <w:rPr>
          <w:rStyle w:val="FontStyle12"/>
          <w:b w:val="0"/>
          <w:sz w:val="24"/>
          <w:szCs w:val="24"/>
        </w:rPr>
        <w:t>Сторона, получающая в рамках настоящего Договора от другой Стороны коммерч</w:t>
      </w:r>
      <w:r w:rsidRPr="00327F5C">
        <w:rPr>
          <w:rStyle w:val="FontStyle12"/>
          <w:b w:val="0"/>
          <w:sz w:val="24"/>
          <w:szCs w:val="24"/>
        </w:rPr>
        <w:t>е</w:t>
      </w:r>
      <w:r w:rsidRPr="00327F5C">
        <w:rPr>
          <w:rStyle w:val="FontStyle12"/>
          <w:b w:val="0"/>
          <w:sz w:val="24"/>
          <w:szCs w:val="24"/>
        </w:rPr>
        <w:t>скую, финансовую и техническую конфиденциальную информацию, а также иную конфиденц</w:t>
      </w:r>
      <w:r w:rsidRPr="00327F5C">
        <w:rPr>
          <w:rStyle w:val="FontStyle12"/>
          <w:b w:val="0"/>
          <w:sz w:val="24"/>
          <w:szCs w:val="24"/>
        </w:rPr>
        <w:t>и</w:t>
      </w:r>
      <w:r w:rsidRPr="00327F5C">
        <w:rPr>
          <w:rStyle w:val="FontStyle12"/>
          <w:b w:val="0"/>
          <w:sz w:val="24"/>
          <w:szCs w:val="24"/>
        </w:rPr>
        <w:t>альную информацию, должна защитить ее от третьих лиц с той же тщательностью, как она делает это со своей конфиденциальной информацией, за исключением тех случаев, когда конфиденц</w:t>
      </w:r>
      <w:r w:rsidRPr="00327F5C">
        <w:rPr>
          <w:rStyle w:val="FontStyle12"/>
          <w:b w:val="0"/>
          <w:sz w:val="24"/>
          <w:szCs w:val="24"/>
        </w:rPr>
        <w:t>и</w:t>
      </w:r>
      <w:r w:rsidRPr="00327F5C">
        <w:rPr>
          <w:rStyle w:val="FontStyle12"/>
          <w:b w:val="0"/>
          <w:sz w:val="24"/>
          <w:szCs w:val="24"/>
        </w:rPr>
        <w:t>альная информация стала широко известна иным образом, или раскрытие которой требуется и возможно в соответствии с действующим</w:t>
      </w:r>
      <w:proofErr w:type="gramEnd"/>
      <w:r w:rsidRPr="00327F5C">
        <w:rPr>
          <w:rStyle w:val="FontStyle12"/>
          <w:b w:val="0"/>
          <w:sz w:val="24"/>
          <w:szCs w:val="24"/>
        </w:rPr>
        <w:t xml:space="preserve"> законодательством Российской Федерации. Обязател</w:t>
      </w:r>
      <w:r w:rsidRPr="00327F5C">
        <w:rPr>
          <w:rStyle w:val="FontStyle12"/>
          <w:b w:val="0"/>
          <w:sz w:val="24"/>
          <w:szCs w:val="24"/>
        </w:rPr>
        <w:t>ь</w:t>
      </w:r>
      <w:r w:rsidRPr="00327F5C">
        <w:rPr>
          <w:rStyle w:val="FontStyle12"/>
          <w:b w:val="0"/>
          <w:sz w:val="24"/>
          <w:szCs w:val="24"/>
        </w:rPr>
        <w:t>ства конфиденциальности продолжают действовать в течение трех лет после истечения срока де</w:t>
      </w:r>
      <w:r w:rsidRPr="00327F5C">
        <w:rPr>
          <w:rStyle w:val="FontStyle12"/>
          <w:b w:val="0"/>
          <w:sz w:val="24"/>
          <w:szCs w:val="24"/>
        </w:rPr>
        <w:t>й</w:t>
      </w:r>
      <w:r w:rsidRPr="00327F5C">
        <w:rPr>
          <w:rStyle w:val="FontStyle12"/>
          <w:b w:val="0"/>
          <w:sz w:val="24"/>
          <w:szCs w:val="24"/>
        </w:rPr>
        <w:t>ствия настоящего Договора.</w:t>
      </w:r>
    </w:p>
    <w:p w:rsidR="00327F5C" w:rsidRPr="00327F5C" w:rsidRDefault="00327F5C" w:rsidP="00327F5C">
      <w:pPr>
        <w:pStyle w:val="Style2"/>
        <w:widowControl/>
        <w:tabs>
          <w:tab w:val="left" w:pos="-2694"/>
        </w:tabs>
        <w:ind w:right="-568" w:firstLine="709"/>
        <w:rPr>
          <w:rStyle w:val="FontStyle12"/>
          <w:b w:val="0"/>
          <w:sz w:val="24"/>
          <w:szCs w:val="24"/>
        </w:rPr>
      </w:pPr>
      <w:r w:rsidRPr="00327F5C">
        <w:rPr>
          <w:rStyle w:val="FontStyle12"/>
          <w:b w:val="0"/>
          <w:sz w:val="24"/>
          <w:szCs w:val="24"/>
        </w:rPr>
        <w:t>6.2. Условия настоящего Договора и дополнительных соглашений к нему являются конф</w:t>
      </w:r>
      <w:r w:rsidRPr="00327F5C">
        <w:rPr>
          <w:rStyle w:val="FontStyle12"/>
          <w:b w:val="0"/>
          <w:sz w:val="24"/>
          <w:szCs w:val="24"/>
        </w:rPr>
        <w:t>и</w:t>
      </w:r>
      <w:r w:rsidRPr="00327F5C">
        <w:rPr>
          <w:rStyle w:val="FontStyle12"/>
          <w:b w:val="0"/>
          <w:sz w:val="24"/>
          <w:szCs w:val="24"/>
        </w:rPr>
        <w:t>денциальной информацией и не подлежат разглашению. Стороны принимают все необходимые меры для того, чтобы их работники, агенты и правопреемники без предварительного согласия др</w:t>
      </w:r>
      <w:r w:rsidRPr="00327F5C">
        <w:rPr>
          <w:rStyle w:val="FontStyle12"/>
          <w:b w:val="0"/>
          <w:sz w:val="24"/>
          <w:szCs w:val="24"/>
        </w:rPr>
        <w:t>у</w:t>
      </w:r>
      <w:r w:rsidRPr="00327F5C">
        <w:rPr>
          <w:rStyle w:val="FontStyle12"/>
          <w:b w:val="0"/>
          <w:sz w:val="24"/>
          <w:szCs w:val="24"/>
        </w:rPr>
        <w:t>гой Стороны не информировали третьих лиц об условиях настоящего Договора.</w:t>
      </w:r>
    </w:p>
    <w:p w:rsidR="00327F5C" w:rsidRPr="00327F5C" w:rsidRDefault="00327F5C" w:rsidP="00327F5C">
      <w:pPr>
        <w:ind w:right="-568"/>
        <w:jc w:val="center"/>
      </w:pPr>
    </w:p>
    <w:p w:rsidR="00327F5C" w:rsidRPr="00327F5C" w:rsidRDefault="00327F5C" w:rsidP="00327F5C">
      <w:pPr>
        <w:ind w:right="-568"/>
        <w:jc w:val="center"/>
        <w:rPr>
          <w:b/>
        </w:rPr>
      </w:pPr>
      <w:r w:rsidRPr="00327F5C">
        <w:rPr>
          <w:b/>
        </w:rPr>
        <w:t>7.  ПОРЯДОК РАЗРЕШЕНИЯ СПОРОВ</w:t>
      </w:r>
    </w:p>
    <w:p w:rsidR="00327F5C" w:rsidRPr="00327F5C" w:rsidRDefault="00327F5C" w:rsidP="00327F5C">
      <w:pPr>
        <w:ind w:right="-568" w:firstLine="709"/>
        <w:jc w:val="both"/>
      </w:pPr>
      <w:r w:rsidRPr="00327F5C">
        <w:t>7.1. Все споры и разногласия, возникшие в процессе действия настоящего Договора, разр</w:t>
      </w:r>
      <w:r w:rsidRPr="00327F5C">
        <w:t>е</w:t>
      </w:r>
      <w:r w:rsidRPr="00327F5C">
        <w:t>шаются Сторонами путем переговоров.</w:t>
      </w:r>
    </w:p>
    <w:p w:rsidR="00327F5C" w:rsidRPr="00327F5C" w:rsidRDefault="00327F5C" w:rsidP="00327F5C">
      <w:pPr>
        <w:ind w:right="-568" w:firstLine="709"/>
        <w:jc w:val="both"/>
      </w:pPr>
      <w:r w:rsidRPr="00327F5C">
        <w:t>7.2. В вопросах, не урегулированных настоящим Договором, Стороны руководствуются действующим законодательством Российской Федерации.</w:t>
      </w:r>
    </w:p>
    <w:p w:rsidR="00327F5C" w:rsidRPr="00327F5C" w:rsidRDefault="00327F5C" w:rsidP="00327F5C">
      <w:pPr>
        <w:ind w:right="-568" w:firstLine="709"/>
        <w:jc w:val="both"/>
      </w:pPr>
      <w:r w:rsidRPr="00327F5C">
        <w:t xml:space="preserve">7.3. В случае </w:t>
      </w:r>
      <w:proofErr w:type="spellStart"/>
      <w:r w:rsidRPr="00327F5C">
        <w:t>недостижения</w:t>
      </w:r>
      <w:proofErr w:type="spellEnd"/>
      <w:r w:rsidRPr="00327F5C">
        <w:t xml:space="preserve"> соглашения по спорному вопросу в процессе переговоров, все споры подлежат разрешению в Арбитражном суде Приморского края в соответствии с полож</w:t>
      </w:r>
      <w:r w:rsidRPr="00327F5C">
        <w:t>е</w:t>
      </w:r>
      <w:r w:rsidRPr="00327F5C">
        <w:t>ниями законодательства Российской Федерации.</w:t>
      </w:r>
    </w:p>
    <w:p w:rsidR="00327F5C" w:rsidRPr="00327F5C" w:rsidRDefault="00327F5C" w:rsidP="00327F5C">
      <w:pPr>
        <w:ind w:right="-568" w:firstLine="709"/>
      </w:pPr>
    </w:p>
    <w:p w:rsidR="00327F5C" w:rsidRPr="00327F5C" w:rsidRDefault="00327F5C" w:rsidP="00327F5C">
      <w:pPr>
        <w:ind w:right="-568"/>
        <w:jc w:val="center"/>
        <w:rPr>
          <w:b/>
        </w:rPr>
      </w:pPr>
      <w:r w:rsidRPr="00327F5C">
        <w:rPr>
          <w:b/>
        </w:rPr>
        <w:t>8.   СРОК ДЕЙСТВИЯ ДОГОВОРА, ПОРЯДОК ЕГО ИЗМЕНЕНИЯ И РАСТОРЖЕНИЯ</w:t>
      </w:r>
    </w:p>
    <w:p w:rsidR="00327F5C" w:rsidRPr="00327F5C" w:rsidRDefault="00327F5C" w:rsidP="00327F5C">
      <w:pPr>
        <w:ind w:right="-568" w:firstLine="709"/>
        <w:jc w:val="both"/>
      </w:pPr>
      <w:r w:rsidRPr="00327F5C">
        <w:t>8.1. Настоящий Договор вступает в силу с момента подп</w:t>
      </w:r>
      <w:r w:rsidR="00AD5C77">
        <w:t>исания и действует по 31.12.2018</w:t>
      </w:r>
      <w:r w:rsidRPr="00327F5C">
        <w:t>г.</w:t>
      </w:r>
      <w:r w:rsidRPr="00327F5C">
        <w:rPr>
          <w:rStyle w:val="FontStyle36"/>
          <w:sz w:val="24"/>
          <w:szCs w:val="24"/>
        </w:rPr>
        <w:t xml:space="preserve"> </w:t>
      </w:r>
    </w:p>
    <w:p w:rsidR="00327F5C" w:rsidRPr="00327F5C" w:rsidRDefault="00327F5C" w:rsidP="00327F5C">
      <w:pPr>
        <w:ind w:right="-568" w:firstLine="709"/>
        <w:jc w:val="both"/>
      </w:pPr>
      <w:r w:rsidRPr="00327F5C">
        <w:t>В части исполнения обязательств по оплате до полного исполнения своих обязательств по Договору.</w:t>
      </w:r>
    </w:p>
    <w:p w:rsidR="00327F5C" w:rsidRPr="00327F5C" w:rsidRDefault="00327F5C" w:rsidP="00327F5C">
      <w:pPr>
        <w:ind w:right="-568" w:firstLine="709"/>
        <w:jc w:val="both"/>
      </w:pPr>
      <w:r w:rsidRPr="00327F5C">
        <w:t>Настоящий Договор может быть изменен и/или дополнен Сторонами в период его действия путем заключения дополнительных соглашений в соответствии с действующим законодательс</w:t>
      </w:r>
      <w:r w:rsidRPr="00327F5C">
        <w:t>т</w:t>
      </w:r>
      <w:r w:rsidRPr="00327F5C">
        <w:t>вом Российской Федерации и положениями настоящего Договора.</w:t>
      </w:r>
    </w:p>
    <w:p w:rsidR="00327F5C" w:rsidRPr="00327F5C" w:rsidRDefault="00327F5C" w:rsidP="00327F5C">
      <w:pPr>
        <w:ind w:right="-568" w:firstLine="709"/>
        <w:jc w:val="both"/>
      </w:pPr>
      <w:r w:rsidRPr="00327F5C">
        <w:t>8.2. Любые соглашения Сторон по изменению и/или дополнению условий настоящего Д</w:t>
      </w:r>
      <w:r w:rsidRPr="00327F5C">
        <w:t>о</w:t>
      </w:r>
      <w:r w:rsidRPr="00327F5C">
        <w:t>говора имеют силу в том случае, если они оформлены в письменном виде, подписаны сторонами Договора и скреплены печатями Сторон.</w:t>
      </w:r>
    </w:p>
    <w:p w:rsidR="00327F5C" w:rsidRPr="00327F5C" w:rsidRDefault="00327F5C" w:rsidP="00327F5C">
      <w:pPr>
        <w:ind w:right="-568" w:firstLine="709"/>
        <w:jc w:val="both"/>
      </w:pPr>
      <w:r w:rsidRPr="00327F5C">
        <w:t>8.3. Настоящий Договор может быть прекращен до окончания срока его действия при вз</w:t>
      </w:r>
      <w:r w:rsidRPr="00327F5C">
        <w:t>а</w:t>
      </w:r>
      <w:r w:rsidRPr="00327F5C">
        <w:t>имном согласии Сторон.</w:t>
      </w:r>
    </w:p>
    <w:p w:rsidR="00327F5C" w:rsidRPr="00327F5C" w:rsidRDefault="00327F5C" w:rsidP="00327F5C">
      <w:pPr>
        <w:ind w:right="-568" w:firstLine="709"/>
        <w:jc w:val="both"/>
      </w:pPr>
      <w:r w:rsidRPr="00327F5C">
        <w:t>8.4. Любая из Сторон вправе отказаться от исполнения настоящего Договора полностью или частично (в части оказания определенных видов услуг), предварительно уведомив письменно другую Сторону не позднее, чем за тридцать календарных дней. Настоящий Договор при этом б</w:t>
      </w:r>
      <w:r w:rsidRPr="00327F5C">
        <w:t>у</w:t>
      </w:r>
      <w:r w:rsidRPr="00327F5C">
        <w:t>дет считаться расторгнутым полностью или в соответствующей части по истечении тридцати к</w:t>
      </w:r>
      <w:r w:rsidRPr="00327F5C">
        <w:t>а</w:t>
      </w:r>
      <w:r w:rsidRPr="00327F5C">
        <w:t>лендарных дней с момента письменного уведомления другой Стороны.</w:t>
      </w:r>
    </w:p>
    <w:p w:rsidR="00327F5C" w:rsidRPr="00327F5C" w:rsidRDefault="00327F5C" w:rsidP="00327F5C">
      <w:pPr>
        <w:ind w:right="-568" w:firstLine="709"/>
        <w:jc w:val="both"/>
      </w:pPr>
      <w:r w:rsidRPr="00327F5C">
        <w:t>8.5. Полный или частичный отказ от исполнения настоящего Договора допускается также в случаях и в порядке, предусмотренных п. 3.2. настоящего Договора.</w:t>
      </w:r>
    </w:p>
    <w:p w:rsidR="00327F5C" w:rsidRPr="00327F5C" w:rsidRDefault="00327F5C" w:rsidP="00327F5C">
      <w:pPr>
        <w:ind w:right="-568" w:firstLine="709"/>
        <w:jc w:val="both"/>
      </w:pPr>
      <w:r w:rsidRPr="00327F5C">
        <w:t xml:space="preserve">8.6. В случаях, если лицензия Заказчика, отправителя или получателя на соответствующие </w:t>
      </w:r>
      <w:r w:rsidRPr="00327F5C">
        <w:lastRenderedPageBreak/>
        <w:t>виды деятельности, связанные с оборотом наркотических средств и психотропных веществ, пр</w:t>
      </w:r>
      <w:r w:rsidRPr="00327F5C">
        <w:t>и</w:t>
      </w:r>
      <w:r w:rsidRPr="00327F5C">
        <w:t>остановлена, либо срок ее действия истек, Отправления с вложением наркотических средств и психотропных веществ не принимаются Исполнителем для доставки до момента переоформления (продления) или возобновления данной лицензии.</w:t>
      </w:r>
    </w:p>
    <w:p w:rsidR="00327F5C" w:rsidRPr="00327F5C" w:rsidRDefault="00327F5C" w:rsidP="00327F5C">
      <w:pPr>
        <w:ind w:right="-568" w:firstLine="709"/>
        <w:jc w:val="both"/>
      </w:pPr>
      <w:r w:rsidRPr="00327F5C">
        <w:t>8.7. В случаях, если срок действия лицензии Заказчика или Исполнителя на соответству</w:t>
      </w:r>
      <w:r w:rsidRPr="00327F5C">
        <w:t>ю</w:t>
      </w:r>
      <w:r w:rsidRPr="00327F5C">
        <w:t>щие виды деятельности, связанные с оборотом наркотических средств и психотропных веществ, истек, и лицензия не переоформлена (продлена), либо аннулирована и не возобновлена, настоящий Договор прекращает свое действие.</w:t>
      </w:r>
    </w:p>
    <w:p w:rsidR="00327F5C" w:rsidRPr="00327F5C" w:rsidRDefault="00327F5C" w:rsidP="00327F5C">
      <w:pPr>
        <w:ind w:right="-568" w:firstLine="709"/>
      </w:pPr>
    </w:p>
    <w:p w:rsidR="00327F5C" w:rsidRPr="00327F5C" w:rsidRDefault="00327F5C" w:rsidP="00327F5C">
      <w:pPr>
        <w:ind w:right="-568"/>
        <w:jc w:val="center"/>
        <w:rPr>
          <w:b/>
        </w:rPr>
      </w:pPr>
      <w:r w:rsidRPr="00327F5C">
        <w:rPr>
          <w:b/>
        </w:rPr>
        <w:t>9.  ЗАКЛЮЧИТЕЛЬНЫЕ ПОЛОЖЕНИЯ</w:t>
      </w:r>
    </w:p>
    <w:p w:rsidR="00327F5C" w:rsidRPr="00327F5C" w:rsidRDefault="00327F5C" w:rsidP="00327F5C">
      <w:pPr>
        <w:ind w:right="-568" w:firstLine="709"/>
        <w:jc w:val="both"/>
      </w:pPr>
      <w:r w:rsidRPr="00327F5C">
        <w:t>9.1. После подписания настоящего Договора все прежние устные и письменные договоре</w:t>
      </w:r>
      <w:r w:rsidRPr="00327F5C">
        <w:t>н</w:t>
      </w:r>
      <w:r w:rsidRPr="00327F5C">
        <w:t>ности, протоколы о намерениях, предварительные договоры и соглашения, относящиеся к предм</w:t>
      </w:r>
      <w:r w:rsidRPr="00327F5C">
        <w:t>е</w:t>
      </w:r>
      <w:r w:rsidRPr="00327F5C">
        <w:t>ту настоящего Договора, теряют свою силу.</w:t>
      </w:r>
    </w:p>
    <w:p w:rsidR="00327F5C" w:rsidRPr="00327F5C" w:rsidRDefault="00327F5C" w:rsidP="00327F5C">
      <w:pPr>
        <w:ind w:right="-568" w:firstLine="709"/>
        <w:jc w:val="both"/>
      </w:pPr>
      <w:r w:rsidRPr="00327F5C">
        <w:t>9.2. К обязательствам Сторон по Договору не применяются нормы ст. 317.1 Гражданского кодекса Российской Федерации.</w:t>
      </w:r>
    </w:p>
    <w:p w:rsidR="00327F5C" w:rsidRPr="00327F5C" w:rsidRDefault="00327F5C" w:rsidP="00327F5C">
      <w:pPr>
        <w:ind w:right="-568" w:firstLine="709"/>
        <w:jc w:val="both"/>
      </w:pPr>
      <w:r w:rsidRPr="00327F5C">
        <w:t>9.3. Все изменения и дополнения, а также приложения к настоящему Договору являются его неотъемлемой частью.</w:t>
      </w:r>
    </w:p>
    <w:p w:rsidR="00327F5C" w:rsidRPr="00327F5C" w:rsidRDefault="00327F5C" w:rsidP="00327F5C">
      <w:pPr>
        <w:ind w:right="-568" w:firstLine="709"/>
        <w:jc w:val="both"/>
      </w:pPr>
      <w:r w:rsidRPr="00327F5C">
        <w:t>9.4. Прекращение действия настоящего Договора, его расторжение, отказ от исполнения, не освобождают Сторону, которая нарушила Договор, от уплаты предусмотренных в нем санкций за ненадлежащее исполнение или неисполнение своих обязательств, допущенное в период действия настоящего Договора. В этом случае положения, относящиеся к порядку расчетов и уплаты штр</w:t>
      </w:r>
      <w:r w:rsidRPr="00327F5C">
        <w:t>а</w:t>
      </w:r>
      <w:r w:rsidRPr="00327F5C">
        <w:t>фов, пеней, неустоек, действуют до момента полного внесения соответствующих платежей.</w:t>
      </w:r>
    </w:p>
    <w:p w:rsidR="00327F5C" w:rsidRPr="00327F5C" w:rsidRDefault="00327F5C" w:rsidP="00327F5C">
      <w:pPr>
        <w:ind w:right="-568" w:firstLine="709"/>
        <w:jc w:val="both"/>
      </w:pPr>
      <w:r w:rsidRPr="00327F5C">
        <w:t>9.5. По всем вопросам, не нашедшим своего решения в тексте и условиях настоящего Дог</w:t>
      </w:r>
      <w:r w:rsidRPr="00327F5C">
        <w:t>о</w:t>
      </w:r>
      <w:r w:rsidRPr="00327F5C">
        <w:t>вора, Стороны будут руководствоваться нормами и положениями действующего законодательства Российской Федерации.</w:t>
      </w:r>
    </w:p>
    <w:p w:rsidR="00327F5C" w:rsidRPr="00327F5C" w:rsidRDefault="00327F5C" w:rsidP="00327F5C">
      <w:pPr>
        <w:pStyle w:val="Style7"/>
        <w:widowControl/>
        <w:spacing w:line="240" w:lineRule="auto"/>
        <w:ind w:right="-568" w:firstLine="709"/>
      </w:pPr>
      <w:r w:rsidRPr="00327F5C">
        <w:t xml:space="preserve">9.6. </w:t>
      </w:r>
      <w:proofErr w:type="gramStart"/>
      <w:r w:rsidRPr="00327F5C">
        <w:t>Уведомления, требования, претензии, возражения, акты (в том числе Акты об оказа</w:t>
      </w:r>
      <w:r w:rsidRPr="00327F5C">
        <w:t>н</w:t>
      </w:r>
      <w:r w:rsidRPr="00327F5C">
        <w:t>ных услугах и акты сверки взаимных расчетов), счета или иные сообщения, относящиеся к н</w:t>
      </w:r>
      <w:r w:rsidRPr="00327F5C">
        <w:t>а</w:t>
      </w:r>
      <w:r w:rsidRPr="00327F5C">
        <w:t xml:space="preserve">стоящему Договору, за исключением Заявок (далее по тексту - Сообщения), должны быть сделаны в письменной форме и направлены по адресу, указанному в разделе 11 настоящего Договора, а в случае изменения адреса - по новому адресу, сообщенному Стороной. </w:t>
      </w:r>
      <w:proofErr w:type="gramEnd"/>
    </w:p>
    <w:p w:rsidR="00327F5C" w:rsidRPr="00327F5C" w:rsidRDefault="00327F5C" w:rsidP="00327F5C">
      <w:pPr>
        <w:pStyle w:val="Style7"/>
        <w:widowControl/>
        <w:spacing w:line="240" w:lineRule="auto"/>
        <w:ind w:right="-568" w:firstLine="709"/>
        <w:rPr>
          <w:rStyle w:val="FontStyle14"/>
          <w:b w:val="0"/>
          <w:sz w:val="24"/>
          <w:szCs w:val="24"/>
        </w:rPr>
      </w:pPr>
      <w:r w:rsidRPr="00327F5C">
        <w:rPr>
          <w:rStyle w:val="FontStyle14"/>
          <w:b w:val="0"/>
          <w:sz w:val="24"/>
          <w:szCs w:val="24"/>
        </w:rPr>
        <w:t>Сообщения считаются полученными (а Сторона по настоящему Договору - уведомленной о соответствующем событии) с момента наступления наиболее ранней из нижеследующих дат:</w:t>
      </w:r>
    </w:p>
    <w:p w:rsidR="00327F5C" w:rsidRPr="00327F5C" w:rsidRDefault="00327F5C" w:rsidP="00327F5C">
      <w:pPr>
        <w:pStyle w:val="Style2"/>
        <w:widowControl/>
        <w:tabs>
          <w:tab w:val="left" w:pos="-2694"/>
        </w:tabs>
        <w:ind w:right="-568" w:firstLine="709"/>
        <w:rPr>
          <w:rStyle w:val="FontStyle14"/>
          <w:b w:val="0"/>
          <w:sz w:val="24"/>
          <w:szCs w:val="24"/>
        </w:rPr>
      </w:pPr>
      <w:r w:rsidRPr="00327F5C">
        <w:rPr>
          <w:rStyle w:val="FontStyle14"/>
          <w:b w:val="0"/>
          <w:sz w:val="24"/>
          <w:szCs w:val="24"/>
        </w:rPr>
        <w:t>- даты получения Сообщения, подтверждаемой подписью уполномоченного представителя Стороны на таком сообщении либо на почтовом уведомлении о вручении соответствующего С</w:t>
      </w:r>
      <w:r w:rsidRPr="00327F5C">
        <w:rPr>
          <w:rStyle w:val="FontStyle14"/>
          <w:b w:val="0"/>
          <w:sz w:val="24"/>
          <w:szCs w:val="24"/>
        </w:rPr>
        <w:t>о</w:t>
      </w:r>
      <w:r w:rsidRPr="00327F5C">
        <w:rPr>
          <w:rStyle w:val="FontStyle14"/>
          <w:b w:val="0"/>
          <w:sz w:val="24"/>
          <w:szCs w:val="24"/>
        </w:rPr>
        <w:t>общения. Уполномоченным представителем при этом Стороны признают работника, осущест</w:t>
      </w:r>
      <w:r w:rsidRPr="00327F5C">
        <w:rPr>
          <w:rStyle w:val="FontStyle14"/>
          <w:b w:val="0"/>
          <w:sz w:val="24"/>
          <w:szCs w:val="24"/>
        </w:rPr>
        <w:t>в</w:t>
      </w:r>
      <w:r w:rsidRPr="00327F5C">
        <w:rPr>
          <w:rStyle w:val="FontStyle14"/>
          <w:b w:val="0"/>
          <w:sz w:val="24"/>
          <w:szCs w:val="24"/>
        </w:rPr>
        <w:t>ляющего функции регистрации входящей документации, работника канцелярии или иного рабо</w:t>
      </w:r>
      <w:r w:rsidRPr="00327F5C">
        <w:rPr>
          <w:rStyle w:val="FontStyle14"/>
          <w:b w:val="0"/>
          <w:sz w:val="24"/>
          <w:szCs w:val="24"/>
        </w:rPr>
        <w:t>т</w:t>
      </w:r>
      <w:r w:rsidRPr="00327F5C">
        <w:rPr>
          <w:rStyle w:val="FontStyle14"/>
          <w:b w:val="0"/>
          <w:sz w:val="24"/>
          <w:szCs w:val="24"/>
        </w:rPr>
        <w:t>ника, в чьи должностные обязанности входит прием и регистрация входящей корреспонденции, а также работника, имеющего доверенность на получение соответствующих документов;</w:t>
      </w:r>
    </w:p>
    <w:p w:rsidR="00327F5C" w:rsidRPr="00327F5C" w:rsidRDefault="00327F5C" w:rsidP="00327F5C">
      <w:pPr>
        <w:pStyle w:val="Style2"/>
        <w:widowControl/>
        <w:tabs>
          <w:tab w:val="left" w:pos="744"/>
        </w:tabs>
        <w:ind w:right="-568" w:firstLine="709"/>
        <w:rPr>
          <w:rStyle w:val="FontStyle14"/>
          <w:b w:val="0"/>
          <w:sz w:val="24"/>
          <w:szCs w:val="24"/>
        </w:rPr>
      </w:pPr>
      <w:r w:rsidRPr="00327F5C">
        <w:rPr>
          <w:rStyle w:val="FontStyle14"/>
          <w:b w:val="0"/>
          <w:sz w:val="24"/>
          <w:szCs w:val="24"/>
        </w:rPr>
        <w:t>- даты передачи Сообщения с помощью средств факсимильной связи;</w:t>
      </w:r>
    </w:p>
    <w:p w:rsidR="00327F5C" w:rsidRPr="00327F5C" w:rsidRDefault="00327F5C" w:rsidP="00327F5C">
      <w:pPr>
        <w:pStyle w:val="Style2"/>
        <w:widowControl/>
        <w:tabs>
          <w:tab w:val="left" w:pos="734"/>
        </w:tabs>
        <w:ind w:right="-568"/>
        <w:rPr>
          <w:rStyle w:val="FontStyle14"/>
          <w:b w:val="0"/>
          <w:sz w:val="24"/>
          <w:szCs w:val="24"/>
        </w:rPr>
      </w:pPr>
      <w:r w:rsidRPr="00327F5C">
        <w:rPr>
          <w:rStyle w:val="FontStyle14"/>
          <w:b w:val="0"/>
          <w:sz w:val="24"/>
          <w:szCs w:val="24"/>
        </w:rPr>
        <w:t xml:space="preserve">- истечения 6 (шести) календарных дней </w:t>
      </w:r>
      <w:proofErr w:type="gramStart"/>
      <w:r w:rsidRPr="00327F5C">
        <w:rPr>
          <w:rStyle w:val="FontStyle14"/>
          <w:b w:val="0"/>
          <w:sz w:val="24"/>
          <w:szCs w:val="24"/>
        </w:rPr>
        <w:t>с даты направления</w:t>
      </w:r>
      <w:proofErr w:type="gramEnd"/>
      <w:r w:rsidRPr="00327F5C">
        <w:rPr>
          <w:rStyle w:val="FontStyle14"/>
          <w:b w:val="0"/>
          <w:sz w:val="24"/>
          <w:szCs w:val="24"/>
        </w:rPr>
        <w:t xml:space="preserve"> Сообщения по почте ценным пис</w:t>
      </w:r>
      <w:r w:rsidRPr="00327F5C">
        <w:rPr>
          <w:rStyle w:val="FontStyle14"/>
          <w:b w:val="0"/>
          <w:sz w:val="24"/>
          <w:szCs w:val="24"/>
        </w:rPr>
        <w:t>ь</w:t>
      </w:r>
      <w:r w:rsidRPr="00327F5C">
        <w:rPr>
          <w:rStyle w:val="FontStyle14"/>
          <w:b w:val="0"/>
          <w:sz w:val="24"/>
          <w:szCs w:val="24"/>
        </w:rPr>
        <w:t>мом с описью вложения.</w:t>
      </w:r>
    </w:p>
    <w:p w:rsidR="00327F5C" w:rsidRPr="00327F5C" w:rsidRDefault="00327F5C" w:rsidP="00327F5C">
      <w:pPr>
        <w:pStyle w:val="Style7"/>
        <w:widowControl/>
        <w:spacing w:line="240" w:lineRule="auto"/>
        <w:ind w:right="-568" w:firstLine="709"/>
        <w:rPr>
          <w:rStyle w:val="FontStyle14"/>
          <w:b w:val="0"/>
          <w:sz w:val="24"/>
          <w:szCs w:val="24"/>
        </w:rPr>
      </w:pPr>
      <w:r w:rsidRPr="00327F5C">
        <w:rPr>
          <w:rStyle w:val="FontStyle14"/>
          <w:b w:val="0"/>
          <w:sz w:val="24"/>
          <w:szCs w:val="24"/>
        </w:rPr>
        <w:t>Документы, переданные с помощью средств факсимильной связи, имеют юридическую с</w:t>
      </w:r>
      <w:r w:rsidRPr="00327F5C">
        <w:rPr>
          <w:rStyle w:val="FontStyle14"/>
          <w:b w:val="0"/>
          <w:sz w:val="24"/>
          <w:szCs w:val="24"/>
        </w:rPr>
        <w:t>и</w:t>
      </w:r>
      <w:r w:rsidRPr="00327F5C">
        <w:rPr>
          <w:rStyle w:val="FontStyle14"/>
          <w:b w:val="0"/>
          <w:sz w:val="24"/>
          <w:szCs w:val="24"/>
        </w:rPr>
        <w:t>лу до момента получения оригиналов отправленных документов. При этом оригинал документа, отправленный с помощью средств факсимильной связи, должен быть выслан либо предоставлен в течение десяти рабочих дней с момента отправления его средствами факсимильной связи.</w:t>
      </w:r>
    </w:p>
    <w:p w:rsidR="00327F5C" w:rsidRPr="00327F5C" w:rsidRDefault="00327F5C" w:rsidP="00327F5C">
      <w:pPr>
        <w:pStyle w:val="Style2"/>
        <w:widowControl/>
        <w:tabs>
          <w:tab w:val="left" w:pos="1085"/>
        </w:tabs>
        <w:ind w:right="-568" w:firstLine="709"/>
        <w:rPr>
          <w:rStyle w:val="FontStyle14"/>
          <w:b w:val="0"/>
          <w:sz w:val="24"/>
          <w:szCs w:val="24"/>
        </w:rPr>
      </w:pPr>
      <w:r w:rsidRPr="00327F5C">
        <w:rPr>
          <w:rStyle w:val="FontStyle14"/>
          <w:b w:val="0"/>
          <w:sz w:val="24"/>
          <w:szCs w:val="24"/>
        </w:rPr>
        <w:t>9.7. Стороны гарантируют, что обладают всеми необходимыми разрешительными докуме</w:t>
      </w:r>
      <w:r w:rsidRPr="00327F5C">
        <w:rPr>
          <w:rStyle w:val="FontStyle14"/>
          <w:b w:val="0"/>
          <w:sz w:val="24"/>
          <w:szCs w:val="24"/>
        </w:rPr>
        <w:t>н</w:t>
      </w:r>
      <w:r w:rsidRPr="00327F5C">
        <w:rPr>
          <w:rStyle w:val="FontStyle14"/>
          <w:b w:val="0"/>
          <w:sz w:val="24"/>
          <w:szCs w:val="24"/>
        </w:rPr>
        <w:t>тами, в том числе лицензиями, и полномочиями, предоставленными им в соответствии с полож</w:t>
      </w:r>
      <w:r w:rsidRPr="00327F5C">
        <w:rPr>
          <w:rStyle w:val="FontStyle14"/>
          <w:b w:val="0"/>
          <w:sz w:val="24"/>
          <w:szCs w:val="24"/>
        </w:rPr>
        <w:t>е</w:t>
      </w:r>
      <w:r w:rsidRPr="00327F5C">
        <w:rPr>
          <w:rStyle w:val="FontStyle14"/>
          <w:b w:val="0"/>
          <w:sz w:val="24"/>
          <w:szCs w:val="24"/>
        </w:rPr>
        <w:t>ниями учредительных документов, решений органов управления и действующего законодательс</w:t>
      </w:r>
      <w:r w:rsidRPr="00327F5C">
        <w:rPr>
          <w:rStyle w:val="FontStyle14"/>
          <w:b w:val="0"/>
          <w:sz w:val="24"/>
          <w:szCs w:val="24"/>
        </w:rPr>
        <w:t>т</w:t>
      </w:r>
      <w:r w:rsidRPr="00327F5C">
        <w:rPr>
          <w:rStyle w:val="FontStyle14"/>
          <w:b w:val="0"/>
          <w:sz w:val="24"/>
          <w:szCs w:val="24"/>
        </w:rPr>
        <w:t>ва Российской Федерации, для подписания и исполнения настоящего Договора.</w:t>
      </w:r>
    </w:p>
    <w:p w:rsidR="00327F5C" w:rsidRPr="00327F5C" w:rsidRDefault="00327F5C" w:rsidP="00327F5C">
      <w:pPr>
        <w:pStyle w:val="Style2"/>
        <w:widowControl/>
        <w:tabs>
          <w:tab w:val="left" w:pos="1085"/>
        </w:tabs>
        <w:ind w:right="-568" w:firstLine="709"/>
        <w:rPr>
          <w:rStyle w:val="FontStyle14"/>
          <w:b w:val="0"/>
          <w:sz w:val="24"/>
          <w:szCs w:val="24"/>
        </w:rPr>
      </w:pPr>
      <w:r w:rsidRPr="00327F5C">
        <w:rPr>
          <w:rStyle w:val="FontStyle14"/>
          <w:b w:val="0"/>
          <w:sz w:val="24"/>
          <w:szCs w:val="24"/>
        </w:rPr>
        <w:t>9.8. Настоящий Договор составлен в двух экземплярах, имеющих одинаковую юридич</w:t>
      </w:r>
      <w:r w:rsidRPr="00327F5C">
        <w:rPr>
          <w:rStyle w:val="FontStyle14"/>
          <w:b w:val="0"/>
          <w:sz w:val="24"/>
          <w:szCs w:val="24"/>
        </w:rPr>
        <w:t>е</w:t>
      </w:r>
      <w:r w:rsidRPr="00327F5C">
        <w:rPr>
          <w:rStyle w:val="FontStyle14"/>
          <w:b w:val="0"/>
          <w:sz w:val="24"/>
          <w:szCs w:val="24"/>
        </w:rPr>
        <w:t>скую силу, из которых один находится у Заказчика, второй - у Исполнителя.</w:t>
      </w:r>
    </w:p>
    <w:p w:rsidR="00327F5C" w:rsidRPr="00327F5C" w:rsidRDefault="00327F5C" w:rsidP="00327F5C">
      <w:pPr>
        <w:pStyle w:val="Style3"/>
        <w:widowControl/>
        <w:ind w:right="-568" w:firstLine="709"/>
      </w:pPr>
    </w:p>
    <w:p w:rsidR="00327F5C" w:rsidRPr="00327F5C" w:rsidRDefault="00327F5C" w:rsidP="00327F5C">
      <w:pPr>
        <w:pStyle w:val="Style3"/>
        <w:widowControl/>
        <w:ind w:right="-568" w:firstLine="709"/>
        <w:jc w:val="center"/>
        <w:rPr>
          <w:rStyle w:val="FontStyle11"/>
          <w:rFonts w:ascii="Times New Roman" w:hAnsi="Times New Roman" w:cs="Times New Roman"/>
          <w:b/>
          <w:sz w:val="24"/>
          <w:szCs w:val="24"/>
        </w:rPr>
      </w:pPr>
      <w:r w:rsidRPr="00327F5C">
        <w:rPr>
          <w:rStyle w:val="FontStyle11"/>
          <w:rFonts w:ascii="Times New Roman" w:hAnsi="Times New Roman" w:cs="Times New Roman"/>
          <w:b/>
          <w:sz w:val="24"/>
          <w:szCs w:val="24"/>
        </w:rPr>
        <w:t>10. ПРИЛОЖЕНИЯ К ДОГОВОРУ</w:t>
      </w:r>
    </w:p>
    <w:p w:rsidR="00327F5C" w:rsidRPr="00327F5C" w:rsidRDefault="00327F5C" w:rsidP="00327F5C">
      <w:pPr>
        <w:pStyle w:val="Style2"/>
        <w:widowControl/>
        <w:tabs>
          <w:tab w:val="left" w:pos="1205"/>
        </w:tabs>
        <w:ind w:right="-568" w:firstLine="709"/>
        <w:rPr>
          <w:rStyle w:val="FontStyle14"/>
          <w:b w:val="0"/>
          <w:sz w:val="24"/>
          <w:szCs w:val="24"/>
        </w:rPr>
      </w:pPr>
      <w:r w:rsidRPr="00327F5C">
        <w:rPr>
          <w:rStyle w:val="FontStyle14"/>
          <w:b w:val="0"/>
          <w:sz w:val="24"/>
          <w:szCs w:val="24"/>
        </w:rPr>
        <w:t>10.1. Образец заявки на доставку отправлений с вложением наркотических средств и пс</w:t>
      </w:r>
      <w:r w:rsidRPr="00327F5C">
        <w:rPr>
          <w:rStyle w:val="FontStyle14"/>
          <w:b w:val="0"/>
          <w:sz w:val="24"/>
          <w:szCs w:val="24"/>
        </w:rPr>
        <w:t>и</w:t>
      </w:r>
      <w:r w:rsidRPr="00327F5C">
        <w:rPr>
          <w:rStyle w:val="FontStyle14"/>
          <w:b w:val="0"/>
          <w:sz w:val="24"/>
          <w:szCs w:val="24"/>
        </w:rPr>
        <w:t xml:space="preserve">хотропных веществ </w:t>
      </w:r>
      <w:proofErr w:type="gramStart"/>
      <w:r w:rsidRPr="00327F5C">
        <w:rPr>
          <w:rStyle w:val="FontStyle14"/>
          <w:b w:val="0"/>
          <w:sz w:val="24"/>
          <w:szCs w:val="24"/>
        </w:rPr>
        <w:t>установлена</w:t>
      </w:r>
      <w:proofErr w:type="gramEnd"/>
      <w:r w:rsidRPr="00327F5C">
        <w:rPr>
          <w:rStyle w:val="FontStyle14"/>
          <w:b w:val="0"/>
          <w:sz w:val="24"/>
          <w:szCs w:val="24"/>
        </w:rPr>
        <w:t xml:space="preserve"> в Приложении № 1 к настоящему Договору.</w:t>
      </w:r>
    </w:p>
    <w:p w:rsidR="00327F5C" w:rsidRPr="00327F5C" w:rsidRDefault="00327F5C" w:rsidP="00327F5C">
      <w:pPr>
        <w:pStyle w:val="Style2"/>
        <w:widowControl/>
        <w:tabs>
          <w:tab w:val="left" w:pos="1205"/>
        </w:tabs>
        <w:ind w:right="-568" w:firstLine="709"/>
        <w:rPr>
          <w:rStyle w:val="FontStyle14"/>
          <w:b w:val="0"/>
          <w:sz w:val="24"/>
          <w:szCs w:val="24"/>
        </w:rPr>
      </w:pPr>
      <w:r w:rsidRPr="00327F5C">
        <w:rPr>
          <w:rStyle w:val="FontStyle14"/>
          <w:b w:val="0"/>
          <w:sz w:val="24"/>
          <w:szCs w:val="24"/>
        </w:rPr>
        <w:t>10.2. Правила оформления и приема отправлений с вложением наркотических средств и психотропных веществ установлены в Приложении № 2 к настоящему Договору.</w:t>
      </w:r>
    </w:p>
    <w:p w:rsidR="00327F5C" w:rsidRPr="00327F5C" w:rsidRDefault="00327F5C" w:rsidP="00327F5C">
      <w:pPr>
        <w:pStyle w:val="Style2"/>
        <w:widowControl/>
        <w:tabs>
          <w:tab w:val="left" w:pos="1205"/>
        </w:tabs>
        <w:ind w:right="-568" w:firstLine="709"/>
        <w:rPr>
          <w:rStyle w:val="FontStyle14"/>
          <w:b w:val="0"/>
          <w:sz w:val="24"/>
          <w:szCs w:val="24"/>
        </w:rPr>
      </w:pPr>
      <w:r w:rsidRPr="00327F5C">
        <w:rPr>
          <w:rStyle w:val="FontStyle14"/>
          <w:b w:val="0"/>
          <w:sz w:val="24"/>
          <w:szCs w:val="24"/>
        </w:rPr>
        <w:t>10.3. Тарифы на доставку отправлений с вложением наркотических средств и психотро</w:t>
      </w:r>
      <w:r w:rsidRPr="00327F5C">
        <w:rPr>
          <w:rStyle w:val="FontStyle14"/>
          <w:b w:val="0"/>
          <w:sz w:val="24"/>
          <w:szCs w:val="24"/>
        </w:rPr>
        <w:t>п</w:t>
      </w:r>
      <w:r w:rsidRPr="00327F5C">
        <w:rPr>
          <w:rStyle w:val="FontStyle14"/>
          <w:b w:val="0"/>
          <w:sz w:val="24"/>
          <w:szCs w:val="24"/>
        </w:rPr>
        <w:t>ных веществ установлены в Приложении № 3 к настоящему Договору.</w:t>
      </w:r>
    </w:p>
    <w:p w:rsidR="00327F5C" w:rsidRPr="00327F5C" w:rsidRDefault="00327F5C" w:rsidP="00327F5C">
      <w:pPr>
        <w:pStyle w:val="Style2"/>
        <w:widowControl/>
        <w:tabs>
          <w:tab w:val="left" w:pos="1205"/>
        </w:tabs>
        <w:ind w:right="-568" w:firstLine="709"/>
        <w:rPr>
          <w:rStyle w:val="FontStyle14"/>
          <w:b w:val="0"/>
          <w:sz w:val="24"/>
          <w:szCs w:val="24"/>
        </w:rPr>
      </w:pPr>
      <w:r w:rsidRPr="00327F5C">
        <w:rPr>
          <w:rStyle w:val="FontStyle14"/>
          <w:b w:val="0"/>
          <w:sz w:val="24"/>
          <w:szCs w:val="24"/>
        </w:rPr>
        <w:t>10.4. Образец заполнения сопроводительного пакета установлен в Приложении № 4 к н</w:t>
      </w:r>
      <w:r w:rsidRPr="00327F5C">
        <w:rPr>
          <w:rStyle w:val="FontStyle14"/>
          <w:b w:val="0"/>
          <w:sz w:val="24"/>
          <w:szCs w:val="24"/>
        </w:rPr>
        <w:t>а</w:t>
      </w:r>
      <w:r w:rsidRPr="00327F5C">
        <w:rPr>
          <w:rStyle w:val="FontStyle14"/>
          <w:b w:val="0"/>
          <w:sz w:val="24"/>
          <w:szCs w:val="24"/>
        </w:rPr>
        <w:t>стоящему Договору.</w:t>
      </w:r>
    </w:p>
    <w:p w:rsidR="00327F5C" w:rsidRPr="00327F5C" w:rsidRDefault="00327F5C" w:rsidP="00327F5C">
      <w:pPr>
        <w:pStyle w:val="Style2"/>
        <w:widowControl/>
        <w:tabs>
          <w:tab w:val="left" w:pos="1205"/>
        </w:tabs>
        <w:ind w:right="-568" w:firstLine="709"/>
        <w:rPr>
          <w:rStyle w:val="FontStyle14"/>
          <w:b w:val="0"/>
          <w:sz w:val="24"/>
          <w:szCs w:val="24"/>
        </w:rPr>
      </w:pPr>
      <w:r w:rsidRPr="00327F5C">
        <w:rPr>
          <w:rStyle w:val="FontStyle14"/>
          <w:b w:val="0"/>
          <w:sz w:val="24"/>
          <w:szCs w:val="24"/>
        </w:rPr>
        <w:t>10.5. Зональное распределение городов РФ установлено в Приложении № 5 к настоящему Договору.</w:t>
      </w:r>
    </w:p>
    <w:p w:rsidR="00327F5C" w:rsidRPr="00327F5C" w:rsidRDefault="00327F5C" w:rsidP="00327F5C">
      <w:pPr>
        <w:pStyle w:val="Style3"/>
        <w:widowControl/>
        <w:ind w:right="-568" w:firstLine="709"/>
      </w:pPr>
    </w:p>
    <w:p w:rsidR="00327F5C" w:rsidRPr="00327F5C" w:rsidRDefault="00327F5C" w:rsidP="00327F5C">
      <w:pPr>
        <w:pStyle w:val="Style3"/>
        <w:widowControl/>
        <w:ind w:right="-568" w:firstLine="709"/>
        <w:jc w:val="center"/>
        <w:rPr>
          <w:rStyle w:val="FontStyle11"/>
          <w:rFonts w:ascii="Times New Roman" w:hAnsi="Times New Roman" w:cs="Times New Roman"/>
          <w:b/>
          <w:sz w:val="24"/>
          <w:szCs w:val="24"/>
        </w:rPr>
      </w:pPr>
      <w:r w:rsidRPr="00327F5C">
        <w:rPr>
          <w:rStyle w:val="FontStyle11"/>
          <w:rFonts w:ascii="Times New Roman" w:hAnsi="Times New Roman" w:cs="Times New Roman"/>
          <w:b/>
          <w:sz w:val="24"/>
          <w:szCs w:val="24"/>
        </w:rPr>
        <w:t>11. МЕСТО НАХОЖДЕНИЯ И РЕКВИЗИТЫ СТОРОН</w:t>
      </w:r>
    </w:p>
    <w:p w:rsidR="00327F5C" w:rsidRPr="00327F5C" w:rsidRDefault="00327F5C" w:rsidP="00327F5C">
      <w:pPr>
        <w:pStyle w:val="Style3"/>
        <w:widowControl/>
        <w:ind w:right="-568" w:firstLine="709"/>
        <w:rPr>
          <w:rStyle w:val="FontStyle11"/>
          <w:rFonts w:ascii="Times New Roman" w:hAnsi="Times New Roman" w:cs="Times New Roman"/>
          <w:sz w:val="24"/>
          <w:szCs w:val="24"/>
        </w:rPr>
      </w:pPr>
    </w:p>
    <w:tbl>
      <w:tblPr>
        <w:tblW w:w="10031" w:type="dxa"/>
        <w:tblLook w:val="04A0"/>
      </w:tblPr>
      <w:tblGrid>
        <w:gridCol w:w="5129"/>
        <w:gridCol w:w="4902"/>
      </w:tblGrid>
      <w:tr w:rsidR="00327F5C" w:rsidRPr="00327F5C" w:rsidTr="00020056">
        <w:tc>
          <w:tcPr>
            <w:tcW w:w="5129" w:type="dxa"/>
          </w:tcPr>
          <w:p w:rsidR="00327F5C" w:rsidRPr="00327F5C" w:rsidRDefault="00327F5C" w:rsidP="00327F5C">
            <w:pPr>
              <w:pStyle w:val="Style5"/>
              <w:widowControl/>
              <w:spacing w:line="240" w:lineRule="auto"/>
              <w:ind w:right="-44" w:firstLine="0"/>
              <w:jc w:val="center"/>
              <w:rPr>
                <w:rStyle w:val="FontStyle11"/>
                <w:rFonts w:ascii="Times New Roman" w:hAnsi="Times New Roman" w:cs="Times New Roman"/>
                <w:b/>
                <w:sz w:val="24"/>
                <w:szCs w:val="24"/>
              </w:rPr>
            </w:pPr>
            <w:r w:rsidRPr="00327F5C">
              <w:rPr>
                <w:rStyle w:val="FontStyle11"/>
                <w:rFonts w:ascii="Times New Roman" w:hAnsi="Times New Roman" w:cs="Times New Roman"/>
                <w:b/>
                <w:sz w:val="24"/>
                <w:szCs w:val="24"/>
              </w:rPr>
              <w:t>ИСПОЛНИТЕЛЬ</w:t>
            </w:r>
          </w:p>
          <w:p w:rsidR="00327F5C" w:rsidRPr="00327F5C" w:rsidRDefault="00327F5C" w:rsidP="00020056">
            <w:pPr>
              <w:pStyle w:val="Style1"/>
              <w:widowControl/>
              <w:ind w:right="-43"/>
              <w:jc w:val="both"/>
            </w:pPr>
          </w:p>
        </w:tc>
        <w:tc>
          <w:tcPr>
            <w:tcW w:w="4902" w:type="dxa"/>
          </w:tcPr>
          <w:p w:rsidR="00327F5C" w:rsidRPr="00020056" w:rsidRDefault="00327F5C" w:rsidP="00020056">
            <w:pPr>
              <w:pStyle w:val="Style5"/>
              <w:widowControl/>
              <w:spacing w:line="240" w:lineRule="auto"/>
              <w:ind w:firstLine="0"/>
              <w:jc w:val="left"/>
              <w:rPr>
                <w:rStyle w:val="FontStyle11"/>
                <w:rFonts w:ascii="Times New Roman" w:hAnsi="Times New Roman" w:cs="Times New Roman"/>
                <w:b/>
                <w:sz w:val="24"/>
                <w:szCs w:val="24"/>
              </w:rPr>
            </w:pPr>
            <w:r w:rsidRPr="00020056">
              <w:rPr>
                <w:rStyle w:val="FontStyle11"/>
                <w:rFonts w:ascii="Times New Roman" w:hAnsi="Times New Roman" w:cs="Times New Roman"/>
                <w:b/>
                <w:sz w:val="24"/>
                <w:szCs w:val="24"/>
              </w:rPr>
              <w:t xml:space="preserve">ЗАКАЗЧИК </w:t>
            </w:r>
          </w:p>
          <w:p w:rsidR="00327F5C" w:rsidRPr="00020056" w:rsidRDefault="00327F5C" w:rsidP="00020056">
            <w:pPr>
              <w:pStyle w:val="Style5"/>
              <w:widowControl/>
              <w:spacing w:line="240" w:lineRule="auto"/>
              <w:ind w:firstLine="0"/>
              <w:jc w:val="left"/>
              <w:rPr>
                <w:rStyle w:val="FontStyle11"/>
                <w:rFonts w:ascii="Times New Roman" w:hAnsi="Times New Roman" w:cs="Times New Roman"/>
                <w:b/>
                <w:u w:val="single"/>
              </w:rPr>
            </w:pPr>
            <w:r w:rsidRPr="00020056">
              <w:rPr>
                <w:rStyle w:val="FontStyle11"/>
                <w:rFonts w:ascii="Times New Roman" w:hAnsi="Times New Roman" w:cs="Times New Roman"/>
                <w:b/>
                <w:u w:val="single"/>
              </w:rPr>
              <w:t>Государственное автономное учреждение здрав</w:t>
            </w:r>
            <w:r w:rsidRPr="00020056">
              <w:rPr>
                <w:rStyle w:val="FontStyle11"/>
                <w:rFonts w:ascii="Times New Roman" w:hAnsi="Times New Roman" w:cs="Times New Roman"/>
                <w:b/>
                <w:u w:val="single"/>
              </w:rPr>
              <w:t>о</w:t>
            </w:r>
            <w:r w:rsidRPr="00020056">
              <w:rPr>
                <w:rStyle w:val="FontStyle11"/>
                <w:rFonts w:ascii="Times New Roman" w:hAnsi="Times New Roman" w:cs="Times New Roman"/>
                <w:b/>
                <w:u w:val="single"/>
              </w:rPr>
              <w:t>охранения «Краевой клинический центр специ</w:t>
            </w:r>
            <w:r w:rsidRPr="00020056">
              <w:rPr>
                <w:rStyle w:val="FontStyle11"/>
                <w:rFonts w:ascii="Times New Roman" w:hAnsi="Times New Roman" w:cs="Times New Roman"/>
                <w:b/>
                <w:u w:val="single"/>
              </w:rPr>
              <w:t>а</w:t>
            </w:r>
            <w:r w:rsidRPr="00020056">
              <w:rPr>
                <w:rStyle w:val="FontStyle11"/>
                <w:rFonts w:ascii="Times New Roman" w:hAnsi="Times New Roman" w:cs="Times New Roman"/>
                <w:b/>
                <w:u w:val="single"/>
              </w:rPr>
              <w:t>лизированных видов медицинской помощи»</w:t>
            </w:r>
          </w:p>
          <w:p w:rsidR="00327F5C" w:rsidRPr="00020056" w:rsidRDefault="00020056" w:rsidP="00020056">
            <w:pPr>
              <w:pStyle w:val="Style1"/>
              <w:widowControl/>
              <w:jc w:val="both"/>
              <w:rPr>
                <w:rStyle w:val="FontStyle12"/>
                <w:b w:val="0"/>
                <w:sz w:val="20"/>
                <w:szCs w:val="20"/>
              </w:rPr>
            </w:pPr>
            <w:r w:rsidRPr="00020056">
              <w:rPr>
                <w:rStyle w:val="FontStyle12"/>
                <w:b w:val="0"/>
                <w:sz w:val="20"/>
                <w:szCs w:val="20"/>
              </w:rPr>
              <w:t>ю</w:t>
            </w:r>
            <w:r w:rsidR="00327F5C" w:rsidRPr="00020056">
              <w:rPr>
                <w:rStyle w:val="FontStyle12"/>
                <w:b w:val="0"/>
                <w:sz w:val="20"/>
                <w:szCs w:val="20"/>
              </w:rPr>
              <w:t>р</w:t>
            </w:r>
            <w:proofErr w:type="gramStart"/>
            <w:r w:rsidRPr="00020056">
              <w:rPr>
                <w:rStyle w:val="FontStyle12"/>
                <w:b w:val="0"/>
                <w:sz w:val="20"/>
                <w:szCs w:val="20"/>
              </w:rPr>
              <w:t>.</w:t>
            </w:r>
            <w:r w:rsidR="00327F5C" w:rsidRPr="00020056">
              <w:rPr>
                <w:rStyle w:val="FontStyle12"/>
                <w:b w:val="0"/>
                <w:sz w:val="20"/>
                <w:szCs w:val="20"/>
              </w:rPr>
              <w:t>а</w:t>
            </w:r>
            <w:proofErr w:type="gramEnd"/>
            <w:r w:rsidR="00327F5C" w:rsidRPr="00020056">
              <w:rPr>
                <w:rStyle w:val="FontStyle12"/>
                <w:b w:val="0"/>
                <w:sz w:val="20"/>
                <w:szCs w:val="20"/>
              </w:rPr>
              <w:t>дрес: 690091, Приморский</w:t>
            </w:r>
          </w:p>
          <w:p w:rsidR="00327F5C" w:rsidRPr="00020056" w:rsidRDefault="00327F5C" w:rsidP="00020056">
            <w:pPr>
              <w:pStyle w:val="Style1"/>
              <w:widowControl/>
              <w:jc w:val="both"/>
              <w:rPr>
                <w:rStyle w:val="FontStyle12"/>
                <w:b w:val="0"/>
                <w:sz w:val="20"/>
                <w:szCs w:val="20"/>
              </w:rPr>
            </w:pPr>
            <w:r w:rsidRPr="00020056">
              <w:rPr>
                <w:rStyle w:val="FontStyle12"/>
                <w:b w:val="0"/>
                <w:sz w:val="20"/>
                <w:szCs w:val="20"/>
              </w:rPr>
              <w:t xml:space="preserve">край, </w:t>
            </w:r>
            <w:proofErr w:type="gramStart"/>
            <w:r w:rsidRPr="00020056">
              <w:rPr>
                <w:rStyle w:val="FontStyle12"/>
                <w:b w:val="0"/>
                <w:sz w:val="20"/>
                <w:szCs w:val="20"/>
              </w:rPr>
              <w:t>г</w:t>
            </w:r>
            <w:proofErr w:type="gramEnd"/>
            <w:r w:rsidRPr="00020056">
              <w:rPr>
                <w:rStyle w:val="FontStyle12"/>
                <w:b w:val="0"/>
                <w:sz w:val="20"/>
                <w:szCs w:val="20"/>
              </w:rPr>
              <w:t>. Владивосток, ул. Уборевича,30/37</w:t>
            </w:r>
          </w:p>
          <w:p w:rsidR="00020056" w:rsidRPr="00020056" w:rsidRDefault="00020056" w:rsidP="00020056">
            <w:pPr>
              <w:pStyle w:val="Style1"/>
              <w:widowControl/>
              <w:jc w:val="both"/>
              <w:rPr>
                <w:rStyle w:val="FontStyle12"/>
                <w:b w:val="0"/>
                <w:sz w:val="20"/>
                <w:szCs w:val="20"/>
              </w:rPr>
            </w:pPr>
          </w:p>
          <w:p w:rsidR="00327F5C" w:rsidRPr="00020056" w:rsidRDefault="00327F5C" w:rsidP="00020056">
            <w:pPr>
              <w:pStyle w:val="Style1"/>
              <w:widowControl/>
              <w:jc w:val="both"/>
              <w:rPr>
                <w:rStyle w:val="FontStyle12"/>
                <w:b w:val="0"/>
                <w:sz w:val="20"/>
                <w:szCs w:val="20"/>
              </w:rPr>
            </w:pPr>
            <w:r w:rsidRPr="00020056">
              <w:rPr>
                <w:rStyle w:val="FontStyle12"/>
                <w:b w:val="0"/>
                <w:sz w:val="20"/>
                <w:szCs w:val="20"/>
              </w:rPr>
              <w:t>телефон: 8(423)244-97-54</w:t>
            </w:r>
          </w:p>
          <w:p w:rsidR="00327F5C" w:rsidRPr="00020056" w:rsidRDefault="00327F5C" w:rsidP="00020056">
            <w:pPr>
              <w:pStyle w:val="Style1"/>
              <w:widowControl/>
              <w:jc w:val="both"/>
              <w:rPr>
                <w:rStyle w:val="FontStyle12"/>
                <w:b w:val="0"/>
                <w:sz w:val="20"/>
                <w:szCs w:val="20"/>
              </w:rPr>
            </w:pPr>
            <w:r w:rsidRPr="00020056">
              <w:rPr>
                <w:rStyle w:val="FontStyle12"/>
                <w:b w:val="0"/>
                <w:sz w:val="20"/>
                <w:szCs w:val="20"/>
                <w:lang w:val="en-US"/>
              </w:rPr>
              <w:t>e</w:t>
            </w:r>
            <w:r w:rsidRPr="00020056">
              <w:rPr>
                <w:rStyle w:val="FontStyle12"/>
                <w:b w:val="0"/>
                <w:sz w:val="20"/>
                <w:szCs w:val="20"/>
              </w:rPr>
              <w:t>-</w:t>
            </w:r>
            <w:r w:rsidRPr="00020056">
              <w:rPr>
                <w:rStyle w:val="FontStyle12"/>
                <w:b w:val="0"/>
                <w:sz w:val="20"/>
                <w:szCs w:val="20"/>
                <w:lang w:val="en-US"/>
              </w:rPr>
              <w:t>mail</w:t>
            </w:r>
            <w:r w:rsidRPr="00020056">
              <w:rPr>
                <w:rStyle w:val="FontStyle12"/>
                <w:b w:val="0"/>
                <w:sz w:val="20"/>
                <w:szCs w:val="20"/>
              </w:rPr>
              <w:t xml:space="preserve">: </w:t>
            </w:r>
            <w:hyperlink r:id="rId10" w:history="1">
              <w:r w:rsidRPr="00020056">
                <w:rPr>
                  <w:rStyle w:val="a4"/>
                  <w:sz w:val="20"/>
                  <w:szCs w:val="20"/>
                  <w:lang w:val="en-US"/>
                </w:rPr>
                <w:t>info</w:t>
              </w:r>
              <w:r w:rsidRPr="00020056">
                <w:rPr>
                  <w:rStyle w:val="a4"/>
                  <w:sz w:val="20"/>
                  <w:szCs w:val="20"/>
                </w:rPr>
                <w:t>@</w:t>
              </w:r>
              <w:proofErr w:type="spellStart"/>
              <w:r w:rsidRPr="00020056">
                <w:rPr>
                  <w:rStyle w:val="a4"/>
                  <w:sz w:val="20"/>
                  <w:szCs w:val="20"/>
                  <w:lang w:val="en-US"/>
                </w:rPr>
                <w:t>kkcsvmp</w:t>
              </w:r>
              <w:proofErr w:type="spellEnd"/>
              <w:r w:rsidRPr="00020056">
                <w:rPr>
                  <w:rStyle w:val="a4"/>
                  <w:sz w:val="20"/>
                  <w:szCs w:val="20"/>
                </w:rPr>
                <w:t>.</w:t>
              </w:r>
              <w:proofErr w:type="spellStart"/>
              <w:r w:rsidRPr="00020056">
                <w:rPr>
                  <w:rStyle w:val="a4"/>
                  <w:sz w:val="20"/>
                  <w:szCs w:val="20"/>
                  <w:lang w:val="en-US"/>
                </w:rPr>
                <w:t>ru</w:t>
              </w:r>
              <w:proofErr w:type="spellEnd"/>
            </w:hyperlink>
          </w:p>
          <w:p w:rsidR="00327F5C" w:rsidRPr="00020056" w:rsidRDefault="00327F5C" w:rsidP="00020056">
            <w:pPr>
              <w:pStyle w:val="Style1"/>
              <w:widowControl/>
              <w:jc w:val="both"/>
              <w:rPr>
                <w:rStyle w:val="FontStyle12"/>
                <w:b w:val="0"/>
                <w:sz w:val="20"/>
                <w:szCs w:val="20"/>
              </w:rPr>
            </w:pPr>
            <w:r w:rsidRPr="00020056">
              <w:rPr>
                <w:rStyle w:val="FontStyle12"/>
                <w:b w:val="0"/>
                <w:sz w:val="20"/>
                <w:szCs w:val="20"/>
              </w:rPr>
              <w:t>ИНН 2536063006, КПП 253601001</w:t>
            </w:r>
          </w:p>
          <w:p w:rsidR="00327F5C" w:rsidRPr="00020056" w:rsidRDefault="00327F5C" w:rsidP="00020056">
            <w:pPr>
              <w:pStyle w:val="Style1"/>
              <w:widowControl/>
              <w:jc w:val="both"/>
              <w:rPr>
                <w:rStyle w:val="FontStyle12"/>
                <w:b w:val="0"/>
                <w:sz w:val="20"/>
                <w:szCs w:val="20"/>
              </w:rPr>
            </w:pPr>
            <w:proofErr w:type="gramStart"/>
            <w:r w:rsidRPr="00020056">
              <w:rPr>
                <w:rStyle w:val="FontStyle12"/>
                <w:b w:val="0"/>
                <w:sz w:val="20"/>
                <w:szCs w:val="20"/>
              </w:rPr>
              <w:t>УФК по Приморскому краю (ГАУЗ «ККЦ</w:t>
            </w:r>
            <w:proofErr w:type="gramEnd"/>
          </w:p>
          <w:p w:rsidR="00327F5C" w:rsidRPr="00020056" w:rsidRDefault="00327F5C" w:rsidP="00020056">
            <w:pPr>
              <w:pStyle w:val="Style1"/>
              <w:widowControl/>
              <w:jc w:val="both"/>
              <w:rPr>
                <w:rStyle w:val="FontStyle12"/>
                <w:b w:val="0"/>
                <w:sz w:val="20"/>
                <w:szCs w:val="20"/>
              </w:rPr>
            </w:pPr>
            <w:r w:rsidRPr="00020056">
              <w:rPr>
                <w:rStyle w:val="FontStyle12"/>
                <w:b w:val="0"/>
                <w:sz w:val="20"/>
                <w:szCs w:val="20"/>
              </w:rPr>
              <w:t>СВМП»)</w:t>
            </w:r>
          </w:p>
          <w:p w:rsidR="00327F5C" w:rsidRPr="00020056" w:rsidRDefault="00327F5C" w:rsidP="00020056">
            <w:pPr>
              <w:pStyle w:val="Style1"/>
              <w:widowControl/>
              <w:jc w:val="both"/>
              <w:rPr>
                <w:rStyle w:val="FontStyle12"/>
                <w:b w:val="0"/>
                <w:sz w:val="20"/>
                <w:szCs w:val="20"/>
              </w:rPr>
            </w:pPr>
            <w:proofErr w:type="gramStart"/>
            <w:r w:rsidRPr="00020056">
              <w:rPr>
                <w:rStyle w:val="FontStyle12"/>
                <w:b w:val="0"/>
                <w:sz w:val="20"/>
                <w:szCs w:val="20"/>
              </w:rPr>
              <w:t>л</w:t>
            </w:r>
            <w:proofErr w:type="gramEnd"/>
            <w:r w:rsidRPr="00020056">
              <w:rPr>
                <w:rStyle w:val="FontStyle12"/>
                <w:b w:val="0"/>
                <w:sz w:val="20"/>
                <w:szCs w:val="20"/>
              </w:rPr>
              <w:t>/с №30206Ц 13220</w:t>
            </w:r>
          </w:p>
          <w:p w:rsidR="00327F5C" w:rsidRPr="00020056" w:rsidRDefault="00327F5C" w:rsidP="00020056">
            <w:pPr>
              <w:pStyle w:val="Style1"/>
              <w:widowControl/>
              <w:jc w:val="both"/>
              <w:rPr>
                <w:rStyle w:val="FontStyle12"/>
                <w:b w:val="0"/>
                <w:sz w:val="20"/>
                <w:szCs w:val="20"/>
              </w:rPr>
            </w:pPr>
            <w:r w:rsidRPr="00020056">
              <w:rPr>
                <w:rStyle w:val="FontStyle12"/>
                <w:b w:val="0"/>
                <w:sz w:val="20"/>
                <w:szCs w:val="20"/>
              </w:rPr>
              <w:t xml:space="preserve">в </w:t>
            </w:r>
            <w:proofErr w:type="gramStart"/>
            <w:r w:rsidRPr="00020056">
              <w:rPr>
                <w:rStyle w:val="FontStyle12"/>
                <w:b w:val="0"/>
                <w:sz w:val="20"/>
                <w:szCs w:val="20"/>
              </w:rPr>
              <w:t>Дальневосточное</w:t>
            </w:r>
            <w:proofErr w:type="gramEnd"/>
            <w:r w:rsidRPr="00020056">
              <w:rPr>
                <w:rStyle w:val="FontStyle12"/>
                <w:b w:val="0"/>
                <w:sz w:val="20"/>
                <w:szCs w:val="20"/>
              </w:rPr>
              <w:t xml:space="preserve"> ГУ Банка России г. Владивосток </w:t>
            </w:r>
          </w:p>
          <w:p w:rsidR="00327F5C" w:rsidRPr="00020056" w:rsidRDefault="00327F5C" w:rsidP="00020056">
            <w:pPr>
              <w:pStyle w:val="Style1"/>
              <w:widowControl/>
              <w:jc w:val="both"/>
              <w:rPr>
                <w:rStyle w:val="FontStyle12"/>
                <w:b w:val="0"/>
                <w:sz w:val="20"/>
                <w:szCs w:val="20"/>
              </w:rPr>
            </w:pPr>
            <w:r w:rsidRPr="00020056">
              <w:rPr>
                <w:rStyle w:val="FontStyle12"/>
                <w:b w:val="0"/>
                <w:sz w:val="20"/>
                <w:szCs w:val="20"/>
              </w:rPr>
              <w:t xml:space="preserve">БИК 040507001 </w:t>
            </w:r>
          </w:p>
          <w:p w:rsidR="00327F5C" w:rsidRPr="00020056" w:rsidRDefault="00327F5C" w:rsidP="00020056">
            <w:pPr>
              <w:pStyle w:val="Style1"/>
              <w:widowControl/>
              <w:jc w:val="both"/>
              <w:rPr>
                <w:rStyle w:val="FontStyle12"/>
                <w:b w:val="0"/>
                <w:sz w:val="20"/>
                <w:szCs w:val="20"/>
              </w:rPr>
            </w:pPr>
            <w:proofErr w:type="spellStart"/>
            <w:proofErr w:type="gramStart"/>
            <w:r w:rsidRPr="00020056">
              <w:rPr>
                <w:rStyle w:val="FontStyle12"/>
                <w:b w:val="0"/>
                <w:sz w:val="20"/>
                <w:szCs w:val="20"/>
              </w:rPr>
              <w:t>р</w:t>
            </w:r>
            <w:proofErr w:type="spellEnd"/>
            <w:proofErr w:type="gramEnd"/>
            <w:r w:rsidRPr="00020056">
              <w:rPr>
                <w:rStyle w:val="FontStyle12"/>
                <w:b w:val="0"/>
                <w:sz w:val="20"/>
                <w:szCs w:val="20"/>
              </w:rPr>
              <w:t>/</w:t>
            </w:r>
            <w:proofErr w:type="spellStart"/>
            <w:r w:rsidRPr="00020056">
              <w:rPr>
                <w:rStyle w:val="FontStyle12"/>
                <w:b w:val="0"/>
                <w:sz w:val="20"/>
                <w:szCs w:val="20"/>
              </w:rPr>
              <w:t>сч</w:t>
            </w:r>
            <w:proofErr w:type="spellEnd"/>
            <w:r w:rsidRPr="00020056">
              <w:rPr>
                <w:rStyle w:val="FontStyle12"/>
                <w:b w:val="0"/>
                <w:sz w:val="20"/>
                <w:szCs w:val="20"/>
              </w:rPr>
              <w:t xml:space="preserve"> 40601810505071000001</w:t>
            </w:r>
          </w:p>
          <w:p w:rsidR="00327F5C" w:rsidRPr="00327F5C" w:rsidRDefault="00327F5C" w:rsidP="00327F5C">
            <w:pPr>
              <w:suppressAutoHyphens/>
              <w:ind w:right="-568" w:firstLine="720"/>
              <w:jc w:val="center"/>
            </w:pPr>
          </w:p>
        </w:tc>
      </w:tr>
      <w:tr w:rsidR="00327F5C" w:rsidRPr="00327F5C" w:rsidTr="00020056">
        <w:tc>
          <w:tcPr>
            <w:tcW w:w="5129" w:type="dxa"/>
          </w:tcPr>
          <w:p w:rsidR="00327F5C" w:rsidRDefault="00020056" w:rsidP="00327F5C">
            <w:pPr>
              <w:suppressAutoHyphens/>
              <w:ind w:right="-568"/>
              <w:rPr>
                <w:rStyle w:val="FontStyle12"/>
                <w:b w:val="0"/>
                <w:sz w:val="24"/>
                <w:szCs w:val="24"/>
              </w:rPr>
            </w:pPr>
            <w:r>
              <w:rPr>
                <w:rStyle w:val="FontStyle12"/>
                <w:b w:val="0"/>
                <w:sz w:val="24"/>
                <w:szCs w:val="24"/>
              </w:rPr>
              <w:t>Уполномоченное лицо</w:t>
            </w:r>
          </w:p>
          <w:p w:rsidR="00020056" w:rsidRPr="00327F5C" w:rsidRDefault="00020056" w:rsidP="00327F5C">
            <w:pPr>
              <w:suppressAutoHyphens/>
              <w:ind w:right="-568"/>
              <w:rPr>
                <w:rStyle w:val="FontStyle12"/>
                <w:b w:val="0"/>
                <w:sz w:val="24"/>
                <w:szCs w:val="24"/>
              </w:rPr>
            </w:pPr>
          </w:p>
          <w:p w:rsidR="00327F5C" w:rsidRPr="00327F5C" w:rsidRDefault="00327F5C" w:rsidP="00327F5C">
            <w:pPr>
              <w:suppressAutoHyphens/>
              <w:ind w:right="-568"/>
            </w:pPr>
            <w:r w:rsidRPr="00327F5C">
              <w:t>______________ /</w:t>
            </w:r>
            <w:r w:rsidR="00020056">
              <w:t>___________</w:t>
            </w:r>
            <w:r w:rsidRPr="00327F5C">
              <w:t>/</w:t>
            </w:r>
          </w:p>
          <w:p w:rsidR="00327F5C" w:rsidRPr="00327F5C" w:rsidRDefault="00327F5C" w:rsidP="00327F5C">
            <w:pPr>
              <w:pStyle w:val="Style1"/>
              <w:widowControl/>
              <w:ind w:right="-568"/>
              <w:jc w:val="both"/>
              <w:rPr>
                <w:rStyle w:val="FontStyle12"/>
                <w:b w:val="0"/>
                <w:sz w:val="24"/>
                <w:szCs w:val="24"/>
              </w:rPr>
            </w:pPr>
            <w:r w:rsidRPr="00327F5C">
              <w:t>МП</w:t>
            </w:r>
          </w:p>
          <w:p w:rsidR="00327F5C" w:rsidRPr="00327F5C" w:rsidRDefault="00327F5C" w:rsidP="00327F5C">
            <w:pPr>
              <w:suppressAutoHyphens/>
              <w:ind w:right="-568" w:firstLine="720"/>
              <w:jc w:val="center"/>
            </w:pPr>
          </w:p>
        </w:tc>
        <w:tc>
          <w:tcPr>
            <w:tcW w:w="4902" w:type="dxa"/>
          </w:tcPr>
          <w:p w:rsidR="00327F5C" w:rsidRPr="00327F5C" w:rsidRDefault="00327F5C" w:rsidP="00327F5C">
            <w:pPr>
              <w:suppressAutoHyphens/>
              <w:ind w:right="-568"/>
              <w:rPr>
                <w:rStyle w:val="FontStyle12"/>
                <w:b w:val="0"/>
                <w:sz w:val="24"/>
                <w:szCs w:val="24"/>
              </w:rPr>
            </w:pPr>
            <w:r w:rsidRPr="00327F5C">
              <w:rPr>
                <w:rStyle w:val="FontStyle12"/>
                <w:b w:val="0"/>
                <w:sz w:val="24"/>
                <w:szCs w:val="24"/>
              </w:rPr>
              <w:t>Главный врач ГАУЗ «ККЦ СВМП»</w:t>
            </w:r>
          </w:p>
          <w:p w:rsidR="00327F5C" w:rsidRPr="00327F5C" w:rsidRDefault="00327F5C" w:rsidP="00327F5C">
            <w:pPr>
              <w:suppressAutoHyphens/>
              <w:ind w:right="-568" w:firstLine="720"/>
              <w:jc w:val="center"/>
            </w:pPr>
            <w:r w:rsidRPr="00327F5C">
              <w:t xml:space="preserve"> </w:t>
            </w:r>
          </w:p>
          <w:p w:rsidR="00327F5C" w:rsidRPr="00327F5C" w:rsidRDefault="00327F5C" w:rsidP="00327F5C">
            <w:pPr>
              <w:suppressAutoHyphens/>
              <w:ind w:right="-568"/>
            </w:pPr>
            <w:r w:rsidRPr="00327F5C">
              <w:t>______________ /Н.Л. Березкин/</w:t>
            </w:r>
          </w:p>
          <w:p w:rsidR="00327F5C" w:rsidRPr="00327F5C" w:rsidRDefault="00327F5C" w:rsidP="00327F5C">
            <w:pPr>
              <w:pStyle w:val="Style1"/>
              <w:widowControl/>
              <w:ind w:right="-568"/>
              <w:jc w:val="both"/>
              <w:rPr>
                <w:rStyle w:val="FontStyle12"/>
                <w:b w:val="0"/>
                <w:sz w:val="24"/>
                <w:szCs w:val="24"/>
              </w:rPr>
            </w:pPr>
            <w:r w:rsidRPr="00327F5C">
              <w:t>МП</w:t>
            </w:r>
          </w:p>
          <w:p w:rsidR="00327F5C" w:rsidRPr="00327F5C" w:rsidRDefault="00327F5C" w:rsidP="00327F5C">
            <w:pPr>
              <w:suppressAutoHyphens/>
              <w:ind w:right="-568" w:firstLine="720"/>
              <w:jc w:val="center"/>
            </w:pPr>
          </w:p>
          <w:p w:rsidR="00327F5C" w:rsidRPr="00327F5C" w:rsidRDefault="00327F5C" w:rsidP="00327F5C">
            <w:pPr>
              <w:suppressAutoHyphens/>
              <w:ind w:right="-568" w:firstLine="720"/>
              <w:jc w:val="center"/>
            </w:pPr>
          </w:p>
        </w:tc>
      </w:tr>
    </w:tbl>
    <w:p w:rsidR="00327F5C" w:rsidRPr="00327F5C" w:rsidRDefault="00327F5C" w:rsidP="00327F5C">
      <w:pPr>
        <w:ind w:right="-568"/>
        <w:rPr>
          <w:rStyle w:val="FontStyle11"/>
          <w:rFonts w:ascii="Times New Roman" w:hAnsi="Times New Roman" w:cs="Times New Roman"/>
          <w:sz w:val="24"/>
          <w:szCs w:val="24"/>
        </w:rPr>
      </w:pPr>
    </w:p>
    <w:p w:rsidR="00327F5C" w:rsidRPr="00327F5C" w:rsidRDefault="00327F5C" w:rsidP="00327F5C">
      <w:pPr>
        <w:ind w:right="-568"/>
        <w:rPr>
          <w:rStyle w:val="FontStyle11"/>
          <w:rFonts w:ascii="Times New Roman" w:hAnsi="Times New Roman" w:cs="Times New Roman"/>
          <w:sz w:val="24"/>
          <w:szCs w:val="24"/>
        </w:rPr>
      </w:pPr>
    </w:p>
    <w:p w:rsidR="00327F5C" w:rsidRPr="00327F5C" w:rsidRDefault="00327F5C" w:rsidP="00327F5C">
      <w:pPr>
        <w:ind w:right="-568"/>
        <w:rPr>
          <w:rStyle w:val="FontStyle11"/>
          <w:rFonts w:ascii="Times New Roman" w:hAnsi="Times New Roman" w:cs="Times New Roman"/>
          <w:sz w:val="24"/>
          <w:szCs w:val="24"/>
        </w:rPr>
      </w:pPr>
    </w:p>
    <w:p w:rsidR="00327F5C" w:rsidRPr="00327F5C" w:rsidRDefault="00327F5C" w:rsidP="00327F5C">
      <w:pPr>
        <w:ind w:right="-568"/>
        <w:rPr>
          <w:rStyle w:val="FontStyle11"/>
          <w:rFonts w:ascii="Times New Roman" w:hAnsi="Times New Roman" w:cs="Times New Roman"/>
          <w:sz w:val="24"/>
          <w:szCs w:val="24"/>
        </w:rPr>
      </w:pPr>
    </w:p>
    <w:p w:rsidR="00327F5C" w:rsidRPr="00327F5C" w:rsidRDefault="00327F5C" w:rsidP="00327F5C">
      <w:pPr>
        <w:ind w:right="-568"/>
        <w:rPr>
          <w:rStyle w:val="FontStyle11"/>
          <w:rFonts w:ascii="Times New Roman" w:hAnsi="Times New Roman" w:cs="Times New Roman"/>
          <w:sz w:val="24"/>
          <w:szCs w:val="24"/>
        </w:rPr>
      </w:pPr>
    </w:p>
    <w:p w:rsidR="00327F5C" w:rsidRPr="00327F5C" w:rsidRDefault="00327F5C" w:rsidP="00327F5C">
      <w:pPr>
        <w:ind w:right="-568"/>
        <w:rPr>
          <w:rStyle w:val="FontStyle11"/>
          <w:rFonts w:ascii="Times New Roman" w:hAnsi="Times New Roman" w:cs="Times New Roman"/>
          <w:sz w:val="24"/>
          <w:szCs w:val="24"/>
        </w:rPr>
      </w:pPr>
    </w:p>
    <w:p w:rsidR="00327F5C" w:rsidRPr="00327F5C" w:rsidRDefault="00327F5C" w:rsidP="00327F5C">
      <w:pPr>
        <w:ind w:right="-568"/>
        <w:rPr>
          <w:rStyle w:val="FontStyle11"/>
          <w:rFonts w:ascii="Times New Roman" w:hAnsi="Times New Roman" w:cs="Times New Roman"/>
          <w:sz w:val="24"/>
          <w:szCs w:val="24"/>
        </w:rPr>
      </w:pPr>
    </w:p>
    <w:p w:rsidR="00327F5C" w:rsidRPr="00327F5C" w:rsidRDefault="00327F5C" w:rsidP="00327F5C">
      <w:pPr>
        <w:ind w:right="-568"/>
        <w:rPr>
          <w:rStyle w:val="FontStyle11"/>
          <w:rFonts w:ascii="Times New Roman" w:hAnsi="Times New Roman" w:cs="Times New Roman"/>
          <w:sz w:val="24"/>
          <w:szCs w:val="24"/>
        </w:rPr>
      </w:pPr>
    </w:p>
    <w:p w:rsidR="00327F5C" w:rsidRPr="00327F5C" w:rsidRDefault="00327F5C" w:rsidP="00327F5C">
      <w:pPr>
        <w:ind w:right="-568"/>
        <w:rPr>
          <w:rStyle w:val="FontStyle11"/>
          <w:rFonts w:ascii="Times New Roman" w:hAnsi="Times New Roman" w:cs="Times New Roman"/>
          <w:sz w:val="24"/>
          <w:szCs w:val="24"/>
        </w:rPr>
      </w:pPr>
    </w:p>
    <w:p w:rsidR="00327F5C" w:rsidRDefault="00327F5C" w:rsidP="00327F5C">
      <w:pPr>
        <w:ind w:right="-568"/>
        <w:rPr>
          <w:rStyle w:val="FontStyle11"/>
          <w:rFonts w:ascii="Times New Roman" w:hAnsi="Times New Roman" w:cs="Times New Roman"/>
          <w:sz w:val="24"/>
          <w:szCs w:val="24"/>
        </w:rPr>
      </w:pPr>
    </w:p>
    <w:p w:rsidR="00020056" w:rsidRDefault="00020056" w:rsidP="00327F5C">
      <w:pPr>
        <w:ind w:right="-568"/>
        <w:rPr>
          <w:rStyle w:val="FontStyle11"/>
          <w:rFonts w:ascii="Times New Roman" w:hAnsi="Times New Roman" w:cs="Times New Roman"/>
          <w:sz w:val="24"/>
          <w:szCs w:val="24"/>
        </w:rPr>
      </w:pPr>
    </w:p>
    <w:p w:rsidR="00020056" w:rsidRDefault="00020056" w:rsidP="00327F5C">
      <w:pPr>
        <w:ind w:right="-568"/>
        <w:rPr>
          <w:rStyle w:val="FontStyle11"/>
          <w:rFonts w:ascii="Times New Roman" w:hAnsi="Times New Roman" w:cs="Times New Roman"/>
          <w:sz w:val="24"/>
          <w:szCs w:val="24"/>
        </w:rPr>
      </w:pPr>
    </w:p>
    <w:p w:rsidR="00020056" w:rsidRDefault="00020056" w:rsidP="00327F5C">
      <w:pPr>
        <w:ind w:right="-568"/>
        <w:rPr>
          <w:rStyle w:val="FontStyle11"/>
          <w:rFonts w:ascii="Times New Roman" w:hAnsi="Times New Roman" w:cs="Times New Roman"/>
          <w:sz w:val="24"/>
          <w:szCs w:val="24"/>
        </w:rPr>
      </w:pPr>
    </w:p>
    <w:p w:rsidR="00020056" w:rsidRDefault="00020056" w:rsidP="00327F5C">
      <w:pPr>
        <w:ind w:right="-568"/>
        <w:rPr>
          <w:rStyle w:val="FontStyle11"/>
          <w:rFonts w:ascii="Times New Roman" w:hAnsi="Times New Roman" w:cs="Times New Roman"/>
          <w:sz w:val="24"/>
          <w:szCs w:val="24"/>
        </w:rPr>
      </w:pPr>
    </w:p>
    <w:p w:rsidR="00020056" w:rsidRPr="00327F5C" w:rsidRDefault="00020056" w:rsidP="00327F5C">
      <w:pPr>
        <w:ind w:right="-568"/>
        <w:rPr>
          <w:rStyle w:val="FontStyle11"/>
          <w:rFonts w:ascii="Times New Roman" w:hAnsi="Times New Roman" w:cs="Times New Roman"/>
          <w:sz w:val="24"/>
          <w:szCs w:val="24"/>
        </w:rPr>
      </w:pPr>
    </w:p>
    <w:p w:rsidR="00327F5C" w:rsidRPr="00020056" w:rsidRDefault="00327F5C" w:rsidP="00327F5C">
      <w:pPr>
        <w:ind w:right="-568"/>
        <w:jc w:val="right"/>
        <w:rPr>
          <w:b/>
        </w:rPr>
      </w:pPr>
      <w:r w:rsidRPr="00020056">
        <w:rPr>
          <w:b/>
        </w:rPr>
        <w:lastRenderedPageBreak/>
        <w:t>Приложение № 1</w:t>
      </w:r>
    </w:p>
    <w:p w:rsidR="00327F5C" w:rsidRPr="00020056" w:rsidRDefault="00327F5C" w:rsidP="00327F5C">
      <w:pPr>
        <w:ind w:right="-568"/>
        <w:jc w:val="right"/>
        <w:rPr>
          <w:b/>
        </w:rPr>
      </w:pPr>
      <w:r w:rsidRPr="00020056">
        <w:rPr>
          <w:b/>
        </w:rPr>
        <w:t xml:space="preserve">к </w:t>
      </w:r>
      <w:r w:rsidR="00020056" w:rsidRPr="00020056">
        <w:rPr>
          <w:b/>
        </w:rPr>
        <w:t xml:space="preserve">проекту </w:t>
      </w:r>
      <w:r w:rsidRPr="00020056">
        <w:rPr>
          <w:b/>
        </w:rPr>
        <w:t>Договор</w:t>
      </w:r>
      <w:r w:rsidR="00020056" w:rsidRPr="00020056">
        <w:rPr>
          <w:b/>
        </w:rPr>
        <w:t>а</w:t>
      </w:r>
      <w:r w:rsidRPr="00020056">
        <w:rPr>
          <w:b/>
        </w:rPr>
        <w:t xml:space="preserve"> № </w:t>
      </w:r>
      <w:r w:rsidR="00020056" w:rsidRPr="00020056">
        <w:rPr>
          <w:b/>
        </w:rPr>
        <w:t>_______</w:t>
      </w:r>
      <w:r w:rsidRPr="00020056">
        <w:rPr>
          <w:b/>
        </w:rPr>
        <w:t xml:space="preserve"> оказания услуг по доставке наркотических средств</w:t>
      </w:r>
    </w:p>
    <w:p w:rsidR="00327F5C" w:rsidRPr="00020056" w:rsidRDefault="00327F5C" w:rsidP="00327F5C">
      <w:pPr>
        <w:ind w:right="-568"/>
        <w:jc w:val="right"/>
        <w:rPr>
          <w:b/>
        </w:rPr>
      </w:pPr>
      <w:r w:rsidRPr="00020056">
        <w:rPr>
          <w:b/>
        </w:rPr>
        <w:t>и психотропных   веществ от «</w:t>
      </w:r>
      <w:r w:rsidRPr="00020056">
        <w:rPr>
          <w:b/>
        </w:rPr>
        <w:tab/>
        <w:t>»</w:t>
      </w:r>
      <w:r w:rsidRPr="00020056">
        <w:rPr>
          <w:b/>
        </w:rPr>
        <w:tab/>
        <w:t>20</w:t>
      </w:r>
      <w:r w:rsidR="00AD5C77">
        <w:rPr>
          <w:b/>
        </w:rPr>
        <w:t>18</w:t>
      </w:r>
      <w:r w:rsidRPr="00020056">
        <w:rPr>
          <w:b/>
        </w:rPr>
        <w:tab/>
        <w:t>года</w:t>
      </w:r>
    </w:p>
    <w:p w:rsidR="00327F5C" w:rsidRPr="00327F5C" w:rsidRDefault="00327F5C" w:rsidP="00327F5C">
      <w:pPr>
        <w:ind w:right="-568"/>
        <w:jc w:val="right"/>
      </w:pPr>
    </w:p>
    <w:p w:rsidR="00327F5C" w:rsidRPr="00327F5C" w:rsidRDefault="00327F5C" w:rsidP="00327F5C">
      <w:pPr>
        <w:ind w:right="-568"/>
        <w:jc w:val="right"/>
        <w:rPr>
          <w:i/>
        </w:rPr>
      </w:pPr>
      <w:r w:rsidRPr="00327F5C">
        <w:rPr>
          <w:i/>
        </w:rPr>
        <w:t>Образец</w:t>
      </w:r>
    </w:p>
    <w:p w:rsidR="00327F5C" w:rsidRPr="00327F5C" w:rsidRDefault="00327F5C" w:rsidP="00327F5C">
      <w:pPr>
        <w:ind w:right="-568"/>
      </w:pPr>
    </w:p>
    <w:p w:rsidR="00327F5C" w:rsidRPr="00020056" w:rsidRDefault="00327F5C" w:rsidP="00327F5C">
      <w:pPr>
        <w:ind w:right="-568"/>
        <w:jc w:val="center"/>
        <w:rPr>
          <w:b/>
        </w:rPr>
      </w:pPr>
      <w:r w:rsidRPr="00020056">
        <w:rPr>
          <w:b/>
        </w:rPr>
        <w:t>ЗАЯВКА</w:t>
      </w:r>
    </w:p>
    <w:p w:rsidR="00327F5C" w:rsidRPr="00020056" w:rsidRDefault="00327F5C" w:rsidP="00327F5C">
      <w:pPr>
        <w:ind w:right="-568"/>
        <w:jc w:val="center"/>
        <w:rPr>
          <w:b/>
        </w:rPr>
      </w:pPr>
      <w:r w:rsidRPr="00020056">
        <w:rPr>
          <w:b/>
        </w:rPr>
        <w:t>на доставку Отправлений с вложением наркотических</w:t>
      </w:r>
    </w:p>
    <w:p w:rsidR="00327F5C" w:rsidRPr="00020056" w:rsidRDefault="00327F5C" w:rsidP="00327F5C">
      <w:pPr>
        <w:ind w:right="-568"/>
        <w:jc w:val="center"/>
        <w:rPr>
          <w:b/>
        </w:rPr>
      </w:pPr>
      <w:r w:rsidRPr="00020056">
        <w:rPr>
          <w:b/>
        </w:rPr>
        <w:t>средств и психотропных веществ</w:t>
      </w:r>
    </w:p>
    <w:p w:rsidR="00327F5C" w:rsidRPr="00327F5C" w:rsidRDefault="00327F5C" w:rsidP="00327F5C">
      <w:pPr>
        <w:ind w:right="-568"/>
      </w:pPr>
    </w:p>
    <w:p w:rsidR="00327F5C" w:rsidRPr="00020056" w:rsidRDefault="00327F5C" w:rsidP="00327F5C">
      <w:pPr>
        <w:ind w:right="-568"/>
        <w:rPr>
          <w:sz w:val="22"/>
          <w:szCs w:val="22"/>
        </w:rPr>
      </w:pPr>
      <w:r w:rsidRPr="00020056">
        <w:rPr>
          <w:sz w:val="22"/>
          <w:szCs w:val="22"/>
        </w:rPr>
        <w:t>1. Номер и дата договора № _____ оказания услуг по доставке наркотических средств и психотропных в</w:t>
      </w:r>
      <w:r w:rsidRPr="00020056">
        <w:rPr>
          <w:sz w:val="22"/>
          <w:szCs w:val="22"/>
        </w:rPr>
        <w:t>е</w:t>
      </w:r>
      <w:r w:rsidRPr="00020056">
        <w:rPr>
          <w:sz w:val="22"/>
          <w:szCs w:val="22"/>
        </w:rPr>
        <w:t>ществ от «___»</w:t>
      </w:r>
      <w:r w:rsidRPr="00020056">
        <w:rPr>
          <w:sz w:val="22"/>
          <w:szCs w:val="22"/>
        </w:rPr>
        <w:tab/>
        <w:t>____________20___г.</w:t>
      </w:r>
    </w:p>
    <w:p w:rsidR="00327F5C" w:rsidRPr="00020056" w:rsidRDefault="00327F5C" w:rsidP="00327F5C">
      <w:pPr>
        <w:ind w:right="-568"/>
        <w:rPr>
          <w:sz w:val="22"/>
          <w:szCs w:val="22"/>
        </w:rPr>
      </w:pPr>
      <w:r w:rsidRPr="00020056">
        <w:rPr>
          <w:sz w:val="22"/>
          <w:szCs w:val="22"/>
        </w:rPr>
        <w:t>2. Наименование и адрес места нахождения отправителя, контактное лицо и телефон __________________</w:t>
      </w:r>
    </w:p>
    <w:p w:rsidR="00327F5C" w:rsidRPr="00020056" w:rsidRDefault="00327F5C" w:rsidP="00327F5C">
      <w:pPr>
        <w:ind w:right="-568"/>
        <w:rPr>
          <w:sz w:val="22"/>
          <w:szCs w:val="22"/>
        </w:rPr>
      </w:pPr>
      <w:r w:rsidRPr="00020056">
        <w:rPr>
          <w:sz w:val="22"/>
          <w:szCs w:val="22"/>
        </w:rPr>
        <w:t>3. Дата и время получения Отправления у отправителя ___________________________________________</w:t>
      </w:r>
    </w:p>
    <w:p w:rsidR="00327F5C" w:rsidRPr="00020056" w:rsidRDefault="00327F5C" w:rsidP="00327F5C">
      <w:pPr>
        <w:ind w:right="-568"/>
        <w:rPr>
          <w:sz w:val="22"/>
          <w:szCs w:val="22"/>
        </w:rPr>
      </w:pPr>
      <w:r w:rsidRPr="00020056">
        <w:rPr>
          <w:sz w:val="22"/>
          <w:szCs w:val="22"/>
        </w:rPr>
        <w:t>При периодической доставке Заказчику или получателю Отправлений с вложением наркотических средств и психотропных веществ указываются:</w:t>
      </w:r>
    </w:p>
    <w:p w:rsidR="00327F5C" w:rsidRPr="00020056" w:rsidRDefault="00327F5C" w:rsidP="00327F5C">
      <w:pPr>
        <w:numPr>
          <w:ilvl w:val="0"/>
          <w:numId w:val="34"/>
        </w:numPr>
        <w:ind w:left="0" w:right="-568" w:hanging="142"/>
        <w:rPr>
          <w:sz w:val="22"/>
          <w:szCs w:val="22"/>
        </w:rPr>
      </w:pPr>
      <w:r w:rsidRPr="00020056">
        <w:rPr>
          <w:sz w:val="22"/>
          <w:szCs w:val="22"/>
        </w:rPr>
        <w:t>график получения Отправлений для доставки,</w:t>
      </w:r>
    </w:p>
    <w:p w:rsidR="00327F5C" w:rsidRPr="00020056" w:rsidRDefault="00327F5C" w:rsidP="00327F5C">
      <w:pPr>
        <w:numPr>
          <w:ilvl w:val="0"/>
          <w:numId w:val="34"/>
        </w:numPr>
        <w:ind w:left="0" w:right="-568" w:hanging="142"/>
        <w:rPr>
          <w:sz w:val="22"/>
          <w:szCs w:val="22"/>
        </w:rPr>
      </w:pPr>
      <w:r w:rsidRPr="00020056">
        <w:rPr>
          <w:sz w:val="22"/>
          <w:szCs w:val="22"/>
        </w:rPr>
        <w:t>время получения,</w:t>
      </w:r>
    </w:p>
    <w:p w:rsidR="00327F5C" w:rsidRPr="00020056" w:rsidRDefault="00327F5C" w:rsidP="00327F5C">
      <w:pPr>
        <w:numPr>
          <w:ilvl w:val="0"/>
          <w:numId w:val="34"/>
        </w:numPr>
        <w:ind w:left="0" w:right="-568" w:hanging="142"/>
        <w:rPr>
          <w:sz w:val="22"/>
          <w:szCs w:val="22"/>
        </w:rPr>
      </w:pPr>
      <w:r w:rsidRPr="00020056">
        <w:rPr>
          <w:sz w:val="22"/>
          <w:szCs w:val="22"/>
        </w:rPr>
        <w:t>период действия заявки.</w:t>
      </w:r>
    </w:p>
    <w:p w:rsidR="00327F5C" w:rsidRPr="00020056" w:rsidRDefault="00327F5C" w:rsidP="00327F5C">
      <w:pPr>
        <w:ind w:right="-568"/>
        <w:rPr>
          <w:i/>
          <w:sz w:val="22"/>
          <w:szCs w:val="22"/>
        </w:rPr>
      </w:pPr>
      <w:r w:rsidRPr="00020056">
        <w:rPr>
          <w:i/>
          <w:sz w:val="22"/>
          <w:szCs w:val="22"/>
        </w:rPr>
        <w:t>Например, график получения Отправлений: понедельник, вторник, четверг. Время получения:</w:t>
      </w:r>
      <w:r w:rsidRPr="00020056">
        <w:rPr>
          <w:i/>
          <w:sz w:val="22"/>
          <w:szCs w:val="22"/>
        </w:rPr>
        <w:br/>
        <w:t>понедельник - с 12.00-13.00, вторник - с 8.00-10.30, четверг - 11.00-12.10. Начало исполнения</w:t>
      </w:r>
      <w:r w:rsidRPr="00020056">
        <w:rPr>
          <w:i/>
          <w:sz w:val="22"/>
          <w:szCs w:val="22"/>
        </w:rPr>
        <w:br/>
        <w:t>заявки: понедельник, 08.09.20__. Период действия заявки - 2 недели (до 08.09.20__г.)</w:t>
      </w:r>
    </w:p>
    <w:p w:rsidR="00327F5C" w:rsidRPr="00020056" w:rsidRDefault="00327F5C" w:rsidP="00327F5C">
      <w:pPr>
        <w:ind w:right="-568"/>
        <w:rPr>
          <w:sz w:val="22"/>
          <w:szCs w:val="22"/>
        </w:rPr>
      </w:pPr>
      <w:r w:rsidRPr="00020056">
        <w:rPr>
          <w:sz w:val="22"/>
          <w:szCs w:val="22"/>
        </w:rPr>
        <w:t>4. Наименование и адрес места нахождения получателя, время сдачи отправления ____________________</w:t>
      </w:r>
    </w:p>
    <w:p w:rsidR="00327F5C" w:rsidRPr="00020056" w:rsidRDefault="00327F5C" w:rsidP="00327F5C">
      <w:pPr>
        <w:ind w:right="-568"/>
        <w:rPr>
          <w:sz w:val="22"/>
          <w:szCs w:val="22"/>
        </w:rPr>
      </w:pPr>
      <w:r w:rsidRPr="00020056">
        <w:rPr>
          <w:sz w:val="22"/>
          <w:szCs w:val="22"/>
        </w:rPr>
        <w:t>5. Контактное лицо и телефон получателя ______________________________________________________</w:t>
      </w:r>
    </w:p>
    <w:p w:rsidR="00327F5C" w:rsidRPr="00020056" w:rsidRDefault="00327F5C" w:rsidP="00327F5C">
      <w:pPr>
        <w:ind w:right="-568"/>
        <w:rPr>
          <w:sz w:val="22"/>
          <w:szCs w:val="22"/>
        </w:rPr>
      </w:pPr>
      <w:r w:rsidRPr="00020056">
        <w:rPr>
          <w:sz w:val="22"/>
          <w:szCs w:val="22"/>
        </w:rPr>
        <w:t>6. Важность Отправления ____________________________________________________________________</w:t>
      </w:r>
    </w:p>
    <w:p w:rsidR="00327F5C" w:rsidRPr="00020056" w:rsidRDefault="00327F5C" w:rsidP="00327F5C">
      <w:pPr>
        <w:ind w:right="-568"/>
        <w:rPr>
          <w:sz w:val="22"/>
          <w:szCs w:val="22"/>
        </w:rPr>
      </w:pPr>
      <w:r w:rsidRPr="00020056">
        <w:rPr>
          <w:sz w:val="22"/>
          <w:szCs w:val="22"/>
        </w:rPr>
        <w:t>7. Характер вложения в Отправление __________________________________________________________</w:t>
      </w:r>
    </w:p>
    <w:p w:rsidR="00327F5C" w:rsidRPr="00020056" w:rsidRDefault="00327F5C" w:rsidP="00327F5C">
      <w:pPr>
        <w:ind w:right="-568"/>
        <w:rPr>
          <w:sz w:val="22"/>
          <w:szCs w:val="22"/>
        </w:rPr>
      </w:pPr>
      <w:r w:rsidRPr="00020056">
        <w:rPr>
          <w:sz w:val="22"/>
          <w:szCs w:val="22"/>
        </w:rPr>
        <w:t>8. Вес брутто Отправления ___________________________________________________________________</w:t>
      </w:r>
    </w:p>
    <w:p w:rsidR="00327F5C" w:rsidRPr="00020056" w:rsidRDefault="00327F5C" w:rsidP="00327F5C">
      <w:pPr>
        <w:ind w:right="-568"/>
        <w:rPr>
          <w:sz w:val="22"/>
          <w:szCs w:val="22"/>
        </w:rPr>
      </w:pPr>
      <w:r w:rsidRPr="00020056">
        <w:rPr>
          <w:sz w:val="22"/>
          <w:szCs w:val="22"/>
        </w:rPr>
        <w:t>9. Количество мест _________________________________________________________________________</w:t>
      </w:r>
    </w:p>
    <w:p w:rsidR="00327F5C" w:rsidRPr="00020056" w:rsidRDefault="00327F5C" w:rsidP="00327F5C">
      <w:pPr>
        <w:ind w:right="-568"/>
        <w:rPr>
          <w:sz w:val="22"/>
          <w:szCs w:val="22"/>
        </w:rPr>
      </w:pPr>
      <w:r w:rsidRPr="00020056">
        <w:rPr>
          <w:sz w:val="22"/>
          <w:szCs w:val="22"/>
        </w:rPr>
        <w:t>10. Информация о свойствах Отправления с вложением наркотических средств и психотропных веществ, об условиях его перевозки и иная информация, необходимая для доставки __________________________</w:t>
      </w:r>
    </w:p>
    <w:p w:rsidR="00327F5C" w:rsidRPr="00020056" w:rsidRDefault="00327F5C" w:rsidP="00327F5C">
      <w:pPr>
        <w:ind w:right="-568"/>
        <w:rPr>
          <w:sz w:val="22"/>
          <w:szCs w:val="22"/>
          <w:u w:val="single"/>
        </w:rPr>
      </w:pPr>
      <w:r w:rsidRPr="00020056">
        <w:rPr>
          <w:b/>
          <w:sz w:val="22"/>
          <w:szCs w:val="22"/>
          <w:u w:val="single"/>
        </w:rPr>
        <w:t>Заказчик подтверждает, что информация о свойствах Отправления с вложением наркотических средств и психотропных веществ, об условиях его доставки и иная информация, указанная в п. 10 настоящей Заявки, является полной, точной и достоверной и может быть использована Исполнит</w:t>
      </w:r>
      <w:r w:rsidRPr="00020056">
        <w:rPr>
          <w:b/>
          <w:sz w:val="22"/>
          <w:szCs w:val="22"/>
          <w:u w:val="single"/>
        </w:rPr>
        <w:t>е</w:t>
      </w:r>
      <w:r w:rsidRPr="00020056">
        <w:rPr>
          <w:b/>
          <w:sz w:val="22"/>
          <w:szCs w:val="22"/>
          <w:u w:val="single"/>
        </w:rPr>
        <w:t>лем для выбора условий и маршрута перевозок, а также транспортных средств</w:t>
      </w:r>
      <w:r w:rsidRPr="00020056">
        <w:rPr>
          <w:sz w:val="22"/>
          <w:szCs w:val="22"/>
          <w:u w:val="single"/>
        </w:rPr>
        <w:t>.</w:t>
      </w:r>
    </w:p>
    <w:p w:rsidR="00327F5C" w:rsidRPr="00020056" w:rsidRDefault="00327F5C" w:rsidP="00327F5C">
      <w:pPr>
        <w:ind w:right="-568"/>
        <w:rPr>
          <w:sz w:val="22"/>
          <w:szCs w:val="22"/>
        </w:rPr>
      </w:pPr>
    </w:p>
    <w:p w:rsidR="00327F5C" w:rsidRPr="00020056" w:rsidRDefault="00327F5C" w:rsidP="00327F5C">
      <w:pPr>
        <w:ind w:right="-568"/>
        <w:rPr>
          <w:sz w:val="22"/>
          <w:szCs w:val="22"/>
        </w:rPr>
      </w:pPr>
      <w:r w:rsidRPr="00020056">
        <w:rPr>
          <w:sz w:val="22"/>
          <w:szCs w:val="22"/>
        </w:rPr>
        <w:t>Дата.</w:t>
      </w:r>
    </w:p>
    <w:p w:rsidR="00327F5C" w:rsidRPr="00020056" w:rsidRDefault="00327F5C" w:rsidP="00327F5C">
      <w:pPr>
        <w:ind w:right="-568"/>
        <w:rPr>
          <w:sz w:val="22"/>
          <w:szCs w:val="22"/>
        </w:rPr>
      </w:pPr>
      <w:r w:rsidRPr="00020056">
        <w:rPr>
          <w:sz w:val="22"/>
          <w:szCs w:val="22"/>
        </w:rPr>
        <w:t>Подпись Ф.И.О. уполномоченного лица.</w:t>
      </w:r>
    </w:p>
    <w:p w:rsidR="00327F5C" w:rsidRPr="00020056" w:rsidRDefault="00327F5C" w:rsidP="00327F5C">
      <w:pPr>
        <w:ind w:right="-568"/>
        <w:rPr>
          <w:sz w:val="22"/>
          <w:szCs w:val="22"/>
        </w:rPr>
      </w:pPr>
    </w:p>
    <w:p w:rsidR="00327F5C" w:rsidRPr="00020056" w:rsidRDefault="00327F5C" w:rsidP="00327F5C">
      <w:pPr>
        <w:ind w:right="-568"/>
        <w:rPr>
          <w:sz w:val="22"/>
          <w:szCs w:val="22"/>
        </w:rPr>
      </w:pPr>
    </w:p>
    <w:p w:rsidR="00327F5C" w:rsidRPr="00020056" w:rsidRDefault="00327F5C" w:rsidP="00327F5C">
      <w:pPr>
        <w:ind w:right="-568"/>
        <w:rPr>
          <w:sz w:val="22"/>
          <w:szCs w:val="22"/>
        </w:rPr>
      </w:pPr>
      <w:r w:rsidRPr="00020056">
        <w:rPr>
          <w:b/>
          <w:i/>
          <w:sz w:val="22"/>
          <w:szCs w:val="22"/>
        </w:rPr>
        <w:t>Примечание</w:t>
      </w:r>
      <w:r w:rsidRPr="00020056">
        <w:rPr>
          <w:sz w:val="22"/>
          <w:szCs w:val="22"/>
        </w:rPr>
        <w:t>. Заявка на доставку Отправлений с вложением наркотических средств и психотропных в</w:t>
      </w:r>
      <w:r w:rsidRPr="00020056">
        <w:rPr>
          <w:sz w:val="22"/>
          <w:szCs w:val="22"/>
        </w:rPr>
        <w:t>е</w:t>
      </w:r>
      <w:r w:rsidRPr="00020056">
        <w:rPr>
          <w:sz w:val="22"/>
          <w:szCs w:val="22"/>
        </w:rPr>
        <w:t>ществ оформляется на фирменном бланке Заказчика.</w:t>
      </w:r>
    </w:p>
    <w:p w:rsidR="00327F5C" w:rsidRPr="00020056" w:rsidRDefault="00327F5C" w:rsidP="00327F5C">
      <w:pPr>
        <w:ind w:right="-568"/>
        <w:rPr>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22"/>
      </w:tblGrid>
      <w:tr w:rsidR="00327F5C" w:rsidRPr="00327F5C" w:rsidTr="00020056">
        <w:tc>
          <w:tcPr>
            <w:tcW w:w="5075" w:type="dxa"/>
          </w:tcPr>
          <w:p w:rsidR="00327F5C" w:rsidRPr="00327F5C" w:rsidRDefault="00327F5C" w:rsidP="00327F5C">
            <w:pPr>
              <w:ind w:right="-568"/>
              <w:jc w:val="center"/>
              <w:rPr>
                <w:sz w:val="24"/>
                <w:szCs w:val="24"/>
              </w:rPr>
            </w:pPr>
            <w:r w:rsidRPr="00327F5C">
              <w:rPr>
                <w:sz w:val="24"/>
                <w:szCs w:val="24"/>
              </w:rPr>
              <w:t>ОБРАЗЕЦ СОГЛАСОВАН</w:t>
            </w:r>
          </w:p>
        </w:tc>
        <w:tc>
          <w:tcPr>
            <w:tcW w:w="5076" w:type="dxa"/>
          </w:tcPr>
          <w:p w:rsidR="00327F5C" w:rsidRPr="00327F5C" w:rsidRDefault="00327F5C" w:rsidP="00327F5C">
            <w:pPr>
              <w:ind w:right="-568"/>
              <w:jc w:val="center"/>
              <w:rPr>
                <w:sz w:val="24"/>
                <w:szCs w:val="24"/>
              </w:rPr>
            </w:pPr>
            <w:r w:rsidRPr="00327F5C">
              <w:rPr>
                <w:sz w:val="24"/>
                <w:szCs w:val="24"/>
              </w:rPr>
              <w:t>ОБРАЗЕЦ СОГЛАСОВАН</w:t>
            </w:r>
          </w:p>
        </w:tc>
      </w:tr>
      <w:tr w:rsidR="00327F5C" w:rsidRPr="00327F5C" w:rsidTr="00020056">
        <w:tc>
          <w:tcPr>
            <w:tcW w:w="5075" w:type="dxa"/>
          </w:tcPr>
          <w:p w:rsidR="00327F5C" w:rsidRPr="00327F5C" w:rsidRDefault="00327F5C" w:rsidP="00327F5C">
            <w:pPr>
              <w:ind w:right="-568"/>
              <w:jc w:val="center"/>
              <w:rPr>
                <w:sz w:val="24"/>
                <w:szCs w:val="24"/>
              </w:rPr>
            </w:pPr>
          </w:p>
          <w:p w:rsidR="00327F5C" w:rsidRPr="00020056" w:rsidRDefault="00327F5C" w:rsidP="00327F5C">
            <w:pPr>
              <w:ind w:right="-568"/>
              <w:jc w:val="center"/>
              <w:rPr>
                <w:b/>
                <w:sz w:val="24"/>
                <w:szCs w:val="24"/>
              </w:rPr>
            </w:pPr>
            <w:r w:rsidRPr="00020056">
              <w:rPr>
                <w:b/>
                <w:sz w:val="24"/>
                <w:szCs w:val="24"/>
              </w:rPr>
              <w:t>ИСПОЛНИТЕЛЬ</w:t>
            </w:r>
          </w:p>
        </w:tc>
        <w:tc>
          <w:tcPr>
            <w:tcW w:w="5076" w:type="dxa"/>
          </w:tcPr>
          <w:p w:rsidR="00327F5C" w:rsidRPr="00327F5C" w:rsidRDefault="00327F5C" w:rsidP="00327F5C">
            <w:pPr>
              <w:ind w:right="-568"/>
              <w:jc w:val="center"/>
              <w:rPr>
                <w:sz w:val="24"/>
                <w:szCs w:val="24"/>
              </w:rPr>
            </w:pPr>
          </w:p>
          <w:p w:rsidR="00327F5C" w:rsidRPr="00020056" w:rsidRDefault="00327F5C" w:rsidP="00327F5C">
            <w:pPr>
              <w:ind w:right="-568"/>
              <w:jc w:val="center"/>
              <w:rPr>
                <w:b/>
                <w:sz w:val="24"/>
                <w:szCs w:val="24"/>
              </w:rPr>
            </w:pPr>
            <w:r w:rsidRPr="00020056">
              <w:rPr>
                <w:b/>
                <w:sz w:val="24"/>
                <w:szCs w:val="24"/>
              </w:rPr>
              <w:t>ЗАКАЗЧИК</w:t>
            </w:r>
          </w:p>
        </w:tc>
      </w:tr>
      <w:tr w:rsidR="00327F5C" w:rsidRPr="00327F5C" w:rsidTr="00020056">
        <w:tc>
          <w:tcPr>
            <w:tcW w:w="5075" w:type="dxa"/>
          </w:tcPr>
          <w:p w:rsidR="00327F5C" w:rsidRPr="00327F5C" w:rsidRDefault="00020056" w:rsidP="00327F5C">
            <w:pPr>
              <w:ind w:right="-568"/>
              <w:rPr>
                <w:sz w:val="24"/>
                <w:szCs w:val="24"/>
              </w:rPr>
            </w:pPr>
            <w:r>
              <w:rPr>
                <w:rStyle w:val="FontStyle12"/>
                <w:b w:val="0"/>
                <w:sz w:val="24"/>
                <w:szCs w:val="24"/>
              </w:rPr>
              <w:t>Уполномоченное лицо</w:t>
            </w:r>
          </w:p>
        </w:tc>
        <w:tc>
          <w:tcPr>
            <w:tcW w:w="5076" w:type="dxa"/>
          </w:tcPr>
          <w:p w:rsidR="00327F5C" w:rsidRPr="00327F5C" w:rsidRDefault="00327F5C" w:rsidP="00327F5C">
            <w:pPr>
              <w:suppressAutoHyphens/>
              <w:ind w:right="-568"/>
              <w:rPr>
                <w:rStyle w:val="FontStyle12"/>
                <w:b w:val="0"/>
                <w:sz w:val="24"/>
                <w:szCs w:val="24"/>
              </w:rPr>
            </w:pPr>
            <w:r w:rsidRPr="00327F5C">
              <w:rPr>
                <w:rStyle w:val="FontStyle12"/>
                <w:b w:val="0"/>
                <w:sz w:val="24"/>
                <w:szCs w:val="24"/>
              </w:rPr>
              <w:t>Главный врач ГАУЗ «ККЦ СВМП»</w:t>
            </w:r>
          </w:p>
          <w:p w:rsidR="00327F5C" w:rsidRPr="00327F5C" w:rsidRDefault="00327F5C" w:rsidP="00327F5C">
            <w:pPr>
              <w:ind w:right="-568"/>
              <w:rPr>
                <w:sz w:val="24"/>
                <w:szCs w:val="24"/>
              </w:rPr>
            </w:pPr>
          </w:p>
        </w:tc>
      </w:tr>
      <w:tr w:rsidR="00327F5C" w:rsidRPr="00327F5C" w:rsidTr="00020056">
        <w:tc>
          <w:tcPr>
            <w:tcW w:w="5075" w:type="dxa"/>
          </w:tcPr>
          <w:p w:rsidR="00327F5C" w:rsidRPr="00327F5C" w:rsidRDefault="00327F5C" w:rsidP="00327F5C">
            <w:pPr>
              <w:suppressAutoHyphens/>
              <w:ind w:right="-568"/>
              <w:rPr>
                <w:sz w:val="24"/>
                <w:szCs w:val="24"/>
              </w:rPr>
            </w:pPr>
            <w:r w:rsidRPr="00327F5C">
              <w:rPr>
                <w:sz w:val="24"/>
                <w:szCs w:val="24"/>
              </w:rPr>
              <w:t>______________ /</w:t>
            </w:r>
            <w:r w:rsidR="00020056">
              <w:rPr>
                <w:sz w:val="24"/>
                <w:szCs w:val="24"/>
              </w:rPr>
              <w:t>_________</w:t>
            </w:r>
            <w:r w:rsidRPr="00327F5C">
              <w:rPr>
                <w:sz w:val="24"/>
                <w:szCs w:val="24"/>
              </w:rPr>
              <w:t>/</w:t>
            </w:r>
          </w:p>
          <w:p w:rsidR="00327F5C" w:rsidRPr="00327F5C" w:rsidRDefault="00327F5C" w:rsidP="00327F5C">
            <w:pPr>
              <w:pStyle w:val="Style1"/>
              <w:widowControl/>
              <w:ind w:right="-568" w:firstLine="720"/>
              <w:jc w:val="both"/>
              <w:rPr>
                <w:sz w:val="24"/>
                <w:szCs w:val="24"/>
              </w:rPr>
            </w:pPr>
            <w:r w:rsidRPr="00327F5C">
              <w:rPr>
                <w:sz w:val="24"/>
                <w:szCs w:val="24"/>
              </w:rPr>
              <w:t>МП</w:t>
            </w:r>
          </w:p>
        </w:tc>
        <w:tc>
          <w:tcPr>
            <w:tcW w:w="5076" w:type="dxa"/>
          </w:tcPr>
          <w:p w:rsidR="00327F5C" w:rsidRPr="00327F5C" w:rsidRDefault="00327F5C" w:rsidP="00327F5C">
            <w:pPr>
              <w:suppressAutoHyphens/>
              <w:ind w:right="-568"/>
              <w:rPr>
                <w:sz w:val="24"/>
                <w:szCs w:val="24"/>
              </w:rPr>
            </w:pPr>
            <w:r w:rsidRPr="00327F5C">
              <w:rPr>
                <w:sz w:val="24"/>
                <w:szCs w:val="24"/>
              </w:rPr>
              <w:t>______________ /Н.Л. Березкин/</w:t>
            </w:r>
          </w:p>
          <w:p w:rsidR="00327F5C" w:rsidRPr="00327F5C" w:rsidRDefault="00327F5C" w:rsidP="00327F5C">
            <w:pPr>
              <w:pStyle w:val="Style1"/>
              <w:widowControl/>
              <w:ind w:right="-568" w:firstLine="720"/>
              <w:jc w:val="both"/>
              <w:rPr>
                <w:sz w:val="24"/>
                <w:szCs w:val="24"/>
              </w:rPr>
            </w:pPr>
            <w:r w:rsidRPr="00327F5C">
              <w:rPr>
                <w:sz w:val="24"/>
                <w:szCs w:val="24"/>
              </w:rPr>
              <w:t>МП</w:t>
            </w:r>
          </w:p>
        </w:tc>
      </w:tr>
    </w:tbl>
    <w:p w:rsidR="00327F5C" w:rsidRPr="00327F5C" w:rsidRDefault="00327F5C" w:rsidP="00327F5C">
      <w:pPr>
        <w:ind w:right="-568"/>
      </w:pPr>
    </w:p>
    <w:p w:rsidR="00327F5C" w:rsidRPr="00327F5C" w:rsidRDefault="00327F5C" w:rsidP="00327F5C">
      <w:pPr>
        <w:ind w:right="-568"/>
      </w:pPr>
    </w:p>
    <w:p w:rsidR="00327F5C" w:rsidRPr="00327F5C" w:rsidRDefault="00327F5C" w:rsidP="00327F5C">
      <w:pPr>
        <w:ind w:right="-568"/>
      </w:pPr>
    </w:p>
    <w:p w:rsidR="00327F5C" w:rsidRPr="00327F5C" w:rsidRDefault="00327F5C" w:rsidP="00327F5C">
      <w:pPr>
        <w:ind w:right="-568"/>
      </w:pPr>
    </w:p>
    <w:p w:rsidR="00327F5C" w:rsidRPr="00327F5C" w:rsidRDefault="00327F5C" w:rsidP="00327F5C">
      <w:pPr>
        <w:ind w:right="-568"/>
      </w:pPr>
      <w:r w:rsidRPr="00327F5C">
        <w:lastRenderedPageBreak/>
        <w:tab/>
      </w:r>
    </w:p>
    <w:p w:rsidR="00327F5C" w:rsidRPr="00020056" w:rsidRDefault="00327F5C" w:rsidP="00327F5C">
      <w:pPr>
        <w:ind w:right="-568"/>
        <w:jc w:val="right"/>
        <w:rPr>
          <w:b/>
        </w:rPr>
      </w:pPr>
      <w:r w:rsidRPr="00020056">
        <w:rPr>
          <w:b/>
        </w:rPr>
        <w:t>Приложение № 2</w:t>
      </w:r>
    </w:p>
    <w:p w:rsidR="00327F5C" w:rsidRPr="00020056" w:rsidRDefault="00327F5C" w:rsidP="00327F5C">
      <w:pPr>
        <w:ind w:right="-568"/>
        <w:jc w:val="right"/>
        <w:rPr>
          <w:b/>
        </w:rPr>
      </w:pPr>
      <w:r w:rsidRPr="00020056">
        <w:rPr>
          <w:b/>
        </w:rPr>
        <w:t xml:space="preserve">к </w:t>
      </w:r>
      <w:r w:rsidR="00020056">
        <w:rPr>
          <w:b/>
        </w:rPr>
        <w:t xml:space="preserve">проекту </w:t>
      </w:r>
      <w:r w:rsidRPr="00020056">
        <w:rPr>
          <w:b/>
        </w:rPr>
        <w:t>Договор</w:t>
      </w:r>
      <w:r w:rsidR="00020056">
        <w:rPr>
          <w:b/>
        </w:rPr>
        <w:t>а</w:t>
      </w:r>
      <w:r w:rsidRPr="00020056">
        <w:rPr>
          <w:b/>
        </w:rPr>
        <w:t xml:space="preserve"> № </w:t>
      </w:r>
      <w:r w:rsidR="00020056">
        <w:rPr>
          <w:b/>
        </w:rPr>
        <w:t>______</w:t>
      </w:r>
      <w:r w:rsidRPr="00020056">
        <w:rPr>
          <w:b/>
        </w:rPr>
        <w:t xml:space="preserve"> оказания услуг по доставке наркотических средств</w:t>
      </w:r>
    </w:p>
    <w:p w:rsidR="00327F5C" w:rsidRPr="00020056" w:rsidRDefault="00327F5C" w:rsidP="00327F5C">
      <w:pPr>
        <w:ind w:right="-568"/>
        <w:jc w:val="right"/>
        <w:rPr>
          <w:b/>
        </w:rPr>
      </w:pPr>
      <w:r w:rsidRPr="00020056">
        <w:rPr>
          <w:b/>
        </w:rPr>
        <w:t>и психотропных   веществ от «</w:t>
      </w:r>
      <w:r w:rsidRPr="00020056">
        <w:rPr>
          <w:b/>
        </w:rPr>
        <w:tab/>
        <w:t>»</w:t>
      </w:r>
      <w:r w:rsidRPr="00020056">
        <w:rPr>
          <w:b/>
        </w:rPr>
        <w:tab/>
        <w:t>20</w:t>
      </w:r>
      <w:r w:rsidR="00AD5C77">
        <w:rPr>
          <w:b/>
        </w:rPr>
        <w:t>18</w:t>
      </w:r>
      <w:r w:rsidRPr="00020056">
        <w:rPr>
          <w:b/>
        </w:rPr>
        <w:tab/>
        <w:t>года</w:t>
      </w:r>
    </w:p>
    <w:p w:rsidR="00327F5C" w:rsidRPr="00327F5C" w:rsidRDefault="00327F5C" w:rsidP="00327F5C">
      <w:pPr>
        <w:ind w:right="-568"/>
      </w:pPr>
    </w:p>
    <w:p w:rsidR="00327F5C" w:rsidRPr="00327F5C" w:rsidRDefault="00327F5C" w:rsidP="00020056">
      <w:pPr>
        <w:pStyle w:val="Style2"/>
        <w:widowControl/>
        <w:ind w:right="-568"/>
        <w:jc w:val="center"/>
        <w:rPr>
          <w:rStyle w:val="FontStyle11"/>
          <w:rFonts w:ascii="Times New Roman" w:hAnsi="Times New Roman" w:cs="Times New Roman"/>
          <w:sz w:val="24"/>
          <w:szCs w:val="24"/>
        </w:rPr>
      </w:pPr>
      <w:r w:rsidRPr="00020056">
        <w:rPr>
          <w:rStyle w:val="FontStyle11"/>
          <w:rFonts w:ascii="Times New Roman" w:hAnsi="Times New Roman" w:cs="Times New Roman"/>
          <w:b/>
          <w:sz w:val="24"/>
          <w:szCs w:val="24"/>
        </w:rPr>
        <w:t>ПРАВИЛА ОФОРМЛЕНИЯ И ПРИЕМА ОТПРАВЛЕНИЙ С ВЛОЖЕНИЕМ НАРКОТ</w:t>
      </w:r>
      <w:r w:rsidRPr="00020056">
        <w:rPr>
          <w:rStyle w:val="FontStyle11"/>
          <w:rFonts w:ascii="Times New Roman" w:hAnsi="Times New Roman" w:cs="Times New Roman"/>
          <w:b/>
          <w:sz w:val="24"/>
          <w:szCs w:val="24"/>
        </w:rPr>
        <w:t>И</w:t>
      </w:r>
      <w:r w:rsidRPr="00020056">
        <w:rPr>
          <w:rStyle w:val="FontStyle11"/>
          <w:rFonts w:ascii="Times New Roman" w:hAnsi="Times New Roman" w:cs="Times New Roman"/>
          <w:b/>
          <w:sz w:val="24"/>
          <w:szCs w:val="24"/>
        </w:rPr>
        <w:t>ЧЕСКИХ</w:t>
      </w:r>
      <w:r w:rsidR="00020056">
        <w:rPr>
          <w:rStyle w:val="FontStyle11"/>
          <w:rFonts w:ascii="Times New Roman" w:hAnsi="Times New Roman" w:cs="Times New Roman"/>
          <w:b/>
          <w:sz w:val="24"/>
          <w:szCs w:val="24"/>
        </w:rPr>
        <w:t xml:space="preserve"> </w:t>
      </w:r>
      <w:r w:rsidRPr="00020056">
        <w:rPr>
          <w:rStyle w:val="FontStyle11"/>
          <w:rFonts w:ascii="Times New Roman" w:hAnsi="Times New Roman" w:cs="Times New Roman"/>
          <w:b/>
          <w:sz w:val="24"/>
          <w:szCs w:val="24"/>
        </w:rPr>
        <w:t>СРЕДСТВ И ПСИХОТРОПНЫХ ВЕЩЕСТВ</w:t>
      </w:r>
    </w:p>
    <w:p w:rsidR="00327F5C" w:rsidRPr="00327F5C" w:rsidRDefault="00327F5C" w:rsidP="00327F5C">
      <w:pPr>
        <w:pStyle w:val="Style3"/>
        <w:widowControl/>
        <w:ind w:right="-568" w:firstLine="542"/>
        <w:jc w:val="both"/>
        <w:rPr>
          <w:rStyle w:val="FontStyle12"/>
          <w:b w:val="0"/>
          <w:sz w:val="24"/>
          <w:szCs w:val="24"/>
        </w:rPr>
      </w:pPr>
      <w:proofErr w:type="gramStart"/>
      <w:r w:rsidRPr="00327F5C">
        <w:rPr>
          <w:rStyle w:val="FontStyle12"/>
          <w:b w:val="0"/>
          <w:sz w:val="24"/>
          <w:szCs w:val="24"/>
        </w:rPr>
        <w:t>Настоящие правила оформления и приема Отправлений с вложением наркотических средств и психотропных веществ разработаны в соответствии с требованиями положений Федерального закона от 08.01.1998 № 3-ФЗ «О наркотических средствах и психотропных веществах» и Пост</w:t>
      </w:r>
      <w:r w:rsidRPr="00327F5C">
        <w:rPr>
          <w:rStyle w:val="FontStyle12"/>
          <w:b w:val="0"/>
          <w:sz w:val="24"/>
          <w:szCs w:val="24"/>
        </w:rPr>
        <w:t>а</w:t>
      </w:r>
      <w:r w:rsidRPr="00327F5C">
        <w:rPr>
          <w:rStyle w:val="FontStyle12"/>
          <w:b w:val="0"/>
          <w:sz w:val="24"/>
          <w:szCs w:val="24"/>
        </w:rPr>
        <w:t>новления Правительства РФ от 12.06.2008 № 449 «О порядке перевозки наркотических средств и психотропных веществ на территории Российской Федерации, а также оформления необходимых для этого документов».</w:t>
      </w:r>
      <w:proofErr w:type="gramEnd"/>
    </w:p>
    <w:p w:rsidR="00327F5C" w:rsidRPr="00327F5C" w:rsidRDefault="00327F5C" w:rsidP="00327F5C">
      <w:pPr>
        <w:pStyle w:val="Style2"/>
        <w:widowControl/>
        <w:ind w:right="-568"/>
        <w:jc w:val="center"/>
      </w:pPr>
    </w:p>
    <w:p w:rsidR="00327F5C" w:rsidRPr="00020056" w:rsidRDefault="00327F5C" w:rsidP="00327F5C">
      <w:pPr>
        <w:pStyle w:val="Style2"/>
        <w:widowControl/>
        <w:ind w:right="-568"/>
        <w:jc w:val="center"/>
        <w:rPr>
          <w:rStyle w:val="FontStyle11"/>
          <w:rFonts w:ascii="Times New Roman" w:hAnsi="Times New Roman" w:cs="Times New Roman"/>
          <w:b/>
          <w:sz w:val="24"/>
          <w:szCs w:val="24"/>
        </w:rPr>
      </w:pPr>
      <w:r w:rsidRPr="00020056">
        <w:rPr>
          <w:rStyle w:val="FontStyle11"/>
          <w:rFonts w:ascii="Times New Roman" w:hAnsi="Times New Roman" w:cs="Times New Roman"/>
          <w:b/>
          <w:sz w:val="24"/>
          <w:szCs w:val="24"/>
        </w:rPr>
        <w:t>1. ПРАВИЛА ПОДАЧИ И ПРИЕМА ЗАЯВОК</w:t>
      </w:r>
    </w:p>
    <w:p w:rsidR="00327F5C" w:rsidRPr="00327F5C" w:rsidRDefault="00327F5C" w:rsidP="00327F5C">
      <w:pPr>
        <w:pStyle w:val="Style1"/>
        <w:widowControl/>
        <w:numPr>
          <w:ilvl w:val="0"/>
          <w:numId w:val="17"/>
        </w:numPr>
        <w:tabs>
          <w:tab w:val="left" w:pos="898"/>
        </w:tabs>
        <w:ind w:right="-568"/>
        <w:jc w:val="both"/>
        <w:rPr>
          <w:rStyle w:val="FontStyle12"/>
          <w:b w:val="0"/>
          <w:sz w:val="24"/>
          <w:szCs w:val="24"/>
        </w:rPr>
      </w:pPr>
      <w:r w:rsidRPr="00327F5C">
        <w:rPr>
          <w:rStyle w:val="FontStyle12"/>
          <w:b w:val="0"/>
          <w:sz w:val="24"/>
          <w:szCs w:val="24"/>
        </w:rPr>
        <w:t>Доставка Отправлений с вложением наркотических средств и психотропных веществ осущес</w:t>
      </w:r>
      <w:r w:rsidRPr="00327F5C">
        <w:rPr>
          <w:rStyle w:val="FontStyle12"/>
          <w:b w:val="0"/>
          <w:sz w:val="24"/>
          <w:szCs w:val="24"/>
        </w:rPr>
        <w:t>т</w:t>
      </w:r>
      <w:r w:rsidRPr="00327F5C">
        <w:rPr>
          <w:rStyle w:val="FontStyle12"/>
          <w:b w:val="0"/>
          <w:sz w:val="24"/>
          <w:szCs w:val="24"/>
        </w:rPr>
        <w:t>вляется Исполнителем на основании Заявки, оформленной и подписанной надлежащим образом в соответствии с требованиями настоящего Приложения. Форма письменной заявки установлена в Приложении № 1 к настоящему Договору.</w:t>
      </w:r>
    </w:p>
    <w:p w:rsidR="00327F5C" w:rsidRPr="00327F5C" w:rsidRDefault="00327F5C" w:rsidP="00327F5C">
      <w:pPr>
        <w:pStyle w:val="Style1"/>
        <w:widowControl/>
        <w:numPr>
          <w:ilvl w:val="0"/>
          <w:numId w:val="17"/>
        </w:numPr>
        <w:tabs>
          <w:tab w:val="left" w:pos="898"/>
        </w:tabs>
        <w:ind w:right="-568"/>
        <w:jc w:val="both"/>
        <w:rPr>
          <w:rStyle w:val="FontStyle12"/>
          <w:b w:val="0"/>
          <w:sz w:val="24"/>
          <w:szCs w:val="24"/>
        </w:rPr>
      </w:pPr>
      <w:r w:rsidRPr="00327F5C">
        <w:rPr>
          <w:rStyle w:val="FontStyle12"/>
          <w:b w:val="0"/>
          <w:sz w:val="24"/>
          <w:szCs w:val="24"/>
        </w:rPr>
        <w:t xml:space="preserve">Заявка подписывается уполномоченными лицами Заказчика и направляется Исполнителю с помощью средств факсимильной связи по номеру </w:t>
      </w:r>
      <w:r w:rsidR="00020056">
        <w:rPr>
          <w:rStyle w:val="FontStyle12"/>
          <w:b w:val="0"/>
          <w:sz w:val="24"/>
          <w:szCs w:val="24"/>
        </w:rPr>
        <w:t>______</w:t>
      </w:r>
      <w:r w:rsidRPr="00327F5C">
        <w:rPr>
          <w:rStyle w:val="FontStyle12"/>
          <w:b w:val="0"/>
          <w:sz w:val="24"/>
          <w:szCs w:val="24"/>
        </w:rPr>
        <w:t xml:space="preserve"> или по электронной почте </w:t>
      </w:r>
      <w:hyperlink r:id="rId11" w:history="1">
        <w:r w:rsidR="00020056">
          <w:rPr>
            <w:rStyle w:val="a4"/>
          </w:rPr>
          <w:t>_______</w:t>
        </w:r>
      </w:hyperlink>
      <w:r w:rsidRPr="00327F5C">
        <w:rPr>
          <w:rStyle w:val="FontStyle12"/>
          <w:b w:val="0"/>
          <w:sz w:val="24"/>
          <w:szCs w:val="24"/>
        </w:rPr>
        <w:t xml:space="preserve"> не позднее 15.00 часов рабочего дня, предшествующего дню получения Отправлений с вложением наркотических средств и психотропных веществ у отправителя.</w:t>
      </w:r>
    </w:p>
    <w:p w:rsidR="00327F5C" w:rsidRPr="00327F5C" w:rsidRDefault="00327F5C" w:rsidP="00327F5C">
      <w:pPr>
        <w:pStyle w:val="Style3"/>
        <w:widowControl/>
        <w:ind w:right="-568"/>
        <w:jc w:val="both"/>
        <w:rPr>
          <w:rStyle w:val="FontStyle12"/>
          <w:b w:val="0"/>
          <w:sz w:val="24"/>
          <w:szCs w:val="24"/>
        </w:rPr>
      </w:pPr>
      <w:r w:rsidRPr="00327F5C">
        <w:rPr>
          <w:rStyle w:val="FontStyle12"/>
          <w:b w:val="0"/>
          <w:sz w:val="24"/>
          <w:szCs w:val="24"/>
        </w:rPr>
        <w:t>Заявка, направленная посредством электронной почты, считается полученной Исполнителем с момента получения Заказчиком электронного сообщения о подтверждении доставки Исполнителю и прочтения им электронного сообщения (</w:t>
      </w:r>
      <w:r w:rsidRPr="00327F5C">
        <w:rPr>
          <w:rStyle w:val="FontStyle12"/>
          <w:b w:val="0"/>
          <w:sz w:val="24"/>
          <w:szCs w:val="24"/>
          <w:lang w:val="en-US"/>
        </w:rPr>
        <w:t>Reading</w:t>
      </w:r>
      <w:r w:rsidRPr="00327F5C">
        <w:rPr>
          <w:rStyle w:val="FontStyle12"/>
          <w:b w:val="0"/>
          <w:sz w:val="24"/>
          <w:szCs w:val="24"/>
        </w:rPr>
        <w:t xml:space="preserve"> </w:t>
      </w:r>
      <w:r w:rsidRPr="00327F5C">
        <w:rPr>
          <w:rStyle w:val="FontStyle12"/>
          <w:b w:val="0"/>
          <w:sz w:val="24"/>
          <w:szCs w:val="24"/>
          <w:lang w:val="en-US"/>
        </w:rPr>
        <w:t>Confirmation</w:t>
      </w:r>
      <w:r w:rsidRPr="00327F5C">
        <w:rPr>
          <w:rStyle w:val="FontStyle12"/>
          <w:b w:val="0"/>
          <w:sz w:val="24"/>
          <w:szCs w:val="24"/>
        </w:rPr>
        <w:t>).</w:t>
      </w:r>
    </w:p>
    <w:p w:rsidR="00327F5C" w:rsidRPr="00327F5C" w:rsidRDefault="00327F5C" w:rsidP="00327F5C">
      <w:pPr>
        <w:pStyle w:val="Style1"/>
        <w:widowControl/>
        <w:numPr>
          <w:ilvl w:val="0"/>
          <w:numId w:val="18"/>
        </w:numPr>
        <w:tabs>
          <w:tab w:val="left" w:pos="898"/>
        </w:tabs>
        <w:ind w:right="-568"/>
        <w:jc w:val="both"/>
        <w:rPr>
          <w:rStyle w:val="FontStyle12"/>
          <w:b w:val="0"/>
          <w:sz w:val="24"/>
          <w:szCs w:val="24"/>
        </w:rPr>
      </w:pPr>
      <w:r w:rsidRPr="00327F5C">
        <w:rPr>
          <w:rStyle w:val="FontStyle12"/>
          <w:b w:val="0"/>
          <w:sz w:val="24"/>
          <w:szCs w:val="24"/>
        </w:rPr>
        <w:t>Заявки, переданные Исполнителю непосредственно, а также посредством факсимильной связи и по электронной почте, подшиваются в хронологическом порядке и хранятся в течение всего ср</w:t>
      </w:r>
      <w:r w:rsidRPr="00327F5C">
        <w:rPr>
          <w:rStyle w:val="FontStyle12"/>
          <w:b w:val="0"/>
          <w:sz w:val="24"/>
          <w:szCs w:val="24"/>
        </w:rPr>
        <w:t>о</w:t>
      </w:r>
      <w:r w:rsidRPr="00327F5C">
        <w:rPr>
          <w:rStyle w:val="FontStyle12"/>
          <w:b w:val="0"/>
          <w:sz w:val="24"/>
          <w:szCs w:val="24"/>
        </w:rPr>
        <w:t>ка действия настоящего Договора.</w:t>
      </w:r>
    </w:p>
    <w:p w:rsidR="00327F5C" w:rsidRPr="00327F5C" w:rsidRDefault="00327F5C" w:rsidP="00327F5C">
      <w:pPr>
        <w:pStyle w:val="Style1"/>
        <w:widowControl/>
        <w:numPr>
          <w:ilvl w:val="0"/>
          <w:numId w:val="18"/>
        </w:numPr>
        <w:tabs>
          <w:tab w:val="left" w:pos="898"/>
        </w:tabs>
        <w:ind w:right="-568"/>
        <w:jc w:val="both"/>
        <w:rPr>
          <w:rStyle w:val="FontStyle12"/>
          <w:b w:val="0"/>
          <w:sz w:val="24"/>
          <w:szCs w:val="24"/>
        </w:rPr>
      </w:pPr>
      <w:proofErr w:type="gramStart"/>
      <w:r w:rsidRPr="00327F5C">
        <w:rPr>
          <w:rStyle w:val="FontStyle12"/>
          <w:b w:val="0"/>
          <w:sz w:val="24"/>
          <w:szCs w:val="24"/>
        </w:rPr>
        <w:t>Стороны согласились считать, что заявки, поданные в порядке и по форме, установленными настоящим Договором, имеют юридическую силу и не требуют дальнейшего подтверждения п</w:t>
      </w:r>
      <w:r w:rsidRPr="00327F5C">
        <w:rPr>
          <w:rStyle w:val="FontStyle12"/>
          <w:b w:val="0"/>
          <w:sz w:val="24"/>
          <w:szCs w:val="24"/>
        </w:rPr>
        <w:t>у</w:t>
      </w:r>
      <w:r w:rsidRPr="00327F5C">
        <w:rPr>
          <w:rStyle w:val="FontStyle12"/>
          <w:b w:val="0"/>
          <w:sz w:val="24"/>
          <w:szCs w:val="24"/>
        </w:rPr>
        <w:t>тем предоставления Исполнителю оригинала заявки, а также достоверно исходят от противоп</w:t>
      </w:r>
      <w:r w:rsidRPr="00327F5C">
        <w:rPr>
          <w:rStyle w:val="FontStyle12"/>
          <w:b w:val="0"/>
          <w:sz w:val="24"/>
          <w:szCs w:val="24"/>
        </w:rPr>
        <w:t>о</w:t>
      </w:r>
      <w:r w:rsidRPr="00327F5C">
        <w:rPr>
          <w:rStyle w:val="FontStyle12"/>
          <w:b w:val="0"/>
          <w:sz w:val="24"/>
          <w:szCs w:val="24"/>
        </w:rPr>
        <w:t>ложной Стороны по Договору.</w:t>
      </w:r>
      <w:proofErr w:type="gramEnd"/>
    </w:p>
    <w:p w:rsidR="00327F5C" w:rsidRPr="00327F5C" w:rsidRDefault="00327F5C" w:rsidP="00327F5C">
      <w:pPr>
        <w:pStyle w:val="Style1"/>
        <w:widowControl/>
        <w:numPr>
          <w:ilvl w:val="0"/>
          <w:numId w:val="18"/>
        </w:numPr>
        <w:tabs>
          <w:tab w:val="left" w:pos="898"/>
        </w:tabs>
        <w:ind w:right="-568"/>
        <w:jc w:val="both"/>
        <w:rPr>
          <w:rStyle w:val="FontStyle12"/>
          <w:b w:val="0"/>
          <w:sz w:val="24"/>
          <w:szCs w:val="24"/>
        </w:rPr>
      </w:pPr>
      <w:r w:rsidRPr="00327F5C">
        <w:rPr>
          <w:rStyle w:val="FontStyle12"/>
          <w:b w:val="0"/>
          <w:sz w:val="24"/>
          <w:szCs w:val="24"/>
        </w:rPr>
        <w:t>Заявки, поданные Заказчиком позднее 15.00 часов рабочего дня, предшествующего дню пол</w:t>
      </w:r>
      <w:r w:rsidRPr="00327F5C">
        <w:rPr>
          <w:rStyle w:val="FontStyle12"/>
          <w:b w:val="0"/>
          <w:sz w:val="24"/>
          <w:szCs w:val="24"/>
        </w:rPr>
        <w:t>у</w:t>
      </w:r>
      <w:r w:rsidRPr="00327F5C">
        <w:rPr>
          <w:rStyle w:val="FontStyle12"/>
          <w:b w:val="0"/>
          <w:sz w:val="24"/>
          <w:szCs w:val="24"/>
        </w:rPr>
        <w:t xml:space="preserve">чения Отправлений у Заказчика или отправителя, заявки, поданные не по форме, установленной Приложением № 1 к настоящему Договору, </w:t>
      </w:r>
      <w:proofErr w:type="spellStart"/>
      <w:r w:rsidRPr="00327F5C">
        <w:rPr>
          <w:rStyle w:val="FontStyle12"/>
          <w:b w:val="0"/>
          <w:sz w:val="24"/>
          <w:szCs w:val="24"/>
        </w:rPr>
        <w:t>ненадлежаще</w:t>
      </w:r>
      <w:proofErr w:type="spellEnd"/>
      <w:r w:rsidRPr="00327F5C">
        <w:rPr>
          <w:rStyle w:val="FontStyle12"/>
          <w:b w:val="0"/>
          <w:sz w:val="24"/>
          <w:szCs w:val="24"/>
        </w:rPr>
        <w:t xml:space="preserve"> оформленные заявки (незаполненные пункты, неподписанная заявка, отсутствие даты и т.п.), а также заявки, подписанные неуполном</w:t>
      </w:r>
      <w:r w:rsidRPr="00327F5C">
        <w:rPr>
          <w:rStyle w:val="FontStyle12"/>
          <w:b w:val="0"/>
          <w:sz w:val="24"/>
          <w:szCs w:val="24"/>
        </w:rPr>
        <w:t>о</w:t>
      </w:r>
      <w:r w:rsidRPr="00327F5C">
        <w:rPr>
          <w:rStyle w:val="FontStyle12"/>
          <w:b w:val="0"/>
          <w:sz w:val="24"/>
          <w:szCs w:val="24"/>
        </w:rPr>
        <w:t>ченным лицом, к исполнению не принимаются.</w:t>
      </w:r>
    </w:p>
    <w:p w:rsidR="00327F5C" w:rsidRPr="00327F5C" w:rsidRDefault="00327F5C" w:rsidP="00327F5C">
      <w:pPr>
        <w:pStyle w:val="Style1"/>
        <w:widowControl/>
        <w:numPr>
          <w:ilvl w:val="0"/>
          <w:numId w:val="18"/>
        </w:numPr>
        <w:tabs>
          <w:tab w:val="left" w:pos="898"/>
        </w:tabs>
        <w:ind w:right="-568"/>
        <w:jc w:val="both"/>
        <w:rPr>
          <w:rStyle w:val="FontStyle12"/>
          <w:b w:val="0"/>
          <w:sz w:val="24"/>
          <w:szCs w:val="24"/>
        </w:rPr>
      </w:pPr>
      <w:r w:rsidRPr="00327F5C">
        <w:rPr>
          <w:rStyle w:val="FontStyle12"/>
          <w:b w:val="0"/>
          <w:sz w:val="24"/>
          <w:szCs w:val="24"/>
        </w:rPr>
        <w:t>Заказчик имеет право отказаться от поданной Заявки не позднее 09.00 часов дня, когда Отпра</w:t>
      </w:r>
      <w:r w:rsidRPr="00327F5C">
        <w:rPr>
          <w:rStyle w:val="FontStyle12"/>
          <w:b w:val="0"/>
          <w:sz w:val="24"/>
          <w:szCs w:val="24"/>
        </w:rPr>
        <w:t>в</w:t>
      </w:r>
      <w:r w:rsidRPr="00327F5C">
        <w:rPr>
          <w:rStyle w:val="FontStyle12"/>
          <w:b w:val="0"/>
          <w:sz w:val="24"/>
          <w:szCs w:val="24"/>
        </w:rPr>
        <w:t>ления с вложением наркотических средств и психотропных веществ должны быть получены И</w:t>
      </w:r>
      <w:r w:rsidRPr="00327F5C">
        <w:rPr>
          <w:rStyle w:val="FontStyle12"/>
          <w:b w:val="0"/>
          <w:sz w:val="24"/>
          <w:szCs w:val="24"/>
        </w:rPr>
        <w:t>с</w:t>
      </w:r>
      <w:r w:rsidRPr="00327F5C">
        <w:rPr>
          <w:rStyle w:val="FontStyle12"/>
          <w:b w:val="0"/>
          <w:sz w:val="24"/>
          <w:szCs w:val="24"/>
        </w:rPr>
        <w:t>полнителем у Заказчика или отправителя. Отказ от заявки осуществляется в порядке, установле</w:t>
      </w:r>
      <w:r w:rsidRPr="00327F5C">
        <w:rPr>
          <w:rStyle w:val="FontStyle12"/>
          <w:b w:val="0"/>
          <w:sz w:val="24"/>
          <w:szCs w:val="24"/>
        </w:rPr>
        <w:t>н</w:t>
      </w:r>
      <w:r w:rsidRPr="00327F5C">
        <w:rPr>
          <w:rStyle w:val="FontStyle12"/>
          <w:b w:val="0"/>
          <w:sz w:val="24"/>
          <w:szCs w:val="24"/>
        </w:rPr>
        <w:t>ном для ее подачи.</w:t>
      </w:r>
    </w:p>
    <w:p w:rsidR="00327F5C" w:rsidRPr="00327F5C" w:rsidRDefault="00327F5C" w:rsidP="00327F5C">
      <w:pPr>
        <w:pStyle w:val="Style1"/>
        <w:widowControl/>
        <w:numPr>
          <w:ilvl w:val="0"/>
          <w:numId w:val="18"/>
        </w:numPr>
        <w:tabs>
          <w:tab w:val="left" w:pos="898"/>
        </w:tabs>
        <w:ind w:right="-568"/>
        <w:jc w:val="both"/>
        <w:rPr>
          <w:rStyle w:val="FontStyle12"/>
          <w:b w:val="0"/>
          <w:sz w:val="24"/>
          <w:szCs w:val="24"/>
        </w:rPr>
      </w:pPr>
      <w:r w:rsidRPr="00327F5C">
        <w:rPr>
          <w:rStyle w:val="FontStyle12"/>
          <w:b w:val="0"/>
          <w:sz w:val="24"/>
          <w:szCs w:val="24"/>
        </w:rPr>
        <w:t>Список лиц, уполномоченных на подписание и подачу заявок, а также имеющих право получ</w:t>
      </w:r>
      <w:r w:rsidRPr="00327F5C">
        <w:rPr>
          <w:rStyle w:val="FontStyle12"/>
          <w:b w:val="0"/>
          <w:sz w:val="24"/>
          <w:szCs w:val="24"/>
        </w:rPr>
        <w:t>е</w:t>
      </w:r>
      <w:r w:rsidRPr="00327F5C">
        <w:rPr>
          <w:rStyle w:val="FontStyle12"/>
          <w:b w:val="0"/>
          <w:sz w:val="24"/>
          <w:szCs w:val="24"/>
        </w:rPr>
        <w:t>ния/сдачи Отправлений с вложением наркотических средств и психотропных веществ, устанавл</w:t>
      </w:r>
      <w:r w:rsidRPr="00327F5C">
        <w:rPr>
          <w:rStyle w:val="FontStyle12"/>
          <w:b w:val="0"/>
          <w:sz w:val="24"/>
          <w:szCs w:val="24"/>
        </w:rPr>
        <w:t>и</w:t>
      </w:r>
      <w:r w:rsidRPr="00327F5C">
        <w:rPr>
          <w:rStyle w:val="FontStyle12"/>
          <w:b w:val="0"/>
          <w:sz w:val="24"/>
          <w:szCs w:val="24"/>
        </w:rPr>
        <w:t>вается распорядительным документом Заказчика, либо указанные лица уполномочиваются дов</w:t>
      </w:r>
      <w:r w:rsidRPr="00327F5C">
        <w:rPr>
          <w:rStyle w:val="FontStyle12"/>
          <w:b w:val="0"/>
          <w:sz w:val="24"/>
          <w:szCs w:val="24"/>
        </w:rPr>
        <w:t>е</w:t>
      </w:r>
      <w:r w:rsidRPr="00327F5C">
        <w:rPr>
          <w:rStyle w:val="FontStyle12"/>
          <w:b w:val="0"/>
          <w:sz w:val="24"/>
          <w:szCs w:val="24"/>
        </w:rPr>
        <w:t>ренностью Заказчика.</w:t>
      </w:r>
    </w:p>
    <w:p w:rsidR="00327F5C" w:rsidRPr="00327F5C" w:rsidRDefault="00327F5C" w:rsidP="00327F5C">
      <w:pPr>
        <w:pStyle w:val="Style3"/>
        <w:widowControl/>
        <w:ind w:right="-568" w:firstLine="542"/>
        <w:jc w:val="both"/>
        <w:rPr>
          <w:rStyle w:val="FontStyle12"/>
          <w:b w:val="0"/>
          <w:sz w:val="24"/>
          <w:szCs w:val="24"/>
        </w:rPr>
      </w:pPr>
      <w:r w:rsidRPr="00327F5C">
        <w:rPr>
          <w:rStyle w:val="FontStyle12"/>
          <w:b w:val="0"/>
          <w:sz w:val="24"/>
          <w:szCs w:val="24"/>
        </w:rPr>
        <w:t>Заверенная печатью и подписью единоличного исполнительного органа заказчика копия ра</w:t>
      </w:r>
      <w:r w:rsidRPr="00327F5C">
        <w:rPr>
          <w:rStyle w:val="FontStyle12"/>
          <w:b w:val="0"/>
          <w:sz w:val="24"/>
          <w:szCs w:val="24"/>
        </w:rPr>
        <w:t>с</w:t>
      </w:r>
      <w:r w:rsidRPr="00327F5C">
        <w:rPr>
          <w:rStyle w:val="FontStyle12"/>
          <w:b w:val="0"/>
          <w:sz w:val="24"/>
          <w:szCs w:val="24"/>
        </w:rPr>
        <w:t>порядительного документа о назначении лиц (либо оригинал документа), уполномоченных на подписание и подачу заявок, а также имеющих право получения/сдачи Отправлений с вложением наркотических средств и психотропных веществ, либо доверенности на этих лиц предоставляются Исполнителю в момент подписания настоящего Договора.</w:t>
      </w:r>
    </w:p>
    <w:p w:rsidR="00327F5C" w:rsidRPr="00327F5C" w:rsidRDefault="00327F5C" w:rsidP="00327F5C">
      <w:pPr>
        <w:pStyle w:val="Style3"/>
        <w:widowControl/>
        <w:ind w:right="-568" w:firstLine="542"/>
        <w:jc w:val="both"/>
        <w:rPr>
          <w:rStyle w:val="FontStyle12"/>
          <w:b w:val="0"/>
          <w:sz w:val="24"/>
          <w:szCs w:val="24"/>
        </w:rPr>
      </w:pPr>
      <w:proofErr w:type="gramStart"/>
      <w:r w:rsidRPr="00327F5C">
        <w:rPr>
          <w:rStyle w:val="FontStyle12"/>
          <w:b w:val="0"/>
          <w:sz w:val="24"/>
          <w:szCs w:val="24"/>
        </w:rPr>
        <w:lastRenderedPageBreak/>
        <w:t>Отзыв доверенностей, а также любые изменения и дополнения к указанному распорядител</w:t>
      </w:r>
      <w:r w:rsidRPr="00327F5C">
        <w:rPr>
          <w:rStyle w:val="FontStyle12"/>
          <w:b w:val="0"/>
          <w:sz w:val="24"/>
          <w:szCs w:val="24"/>
        </w:rPr>
        <w:t>ь</w:t>
      </w:r>
      <w:r w:rsidRPr="00327F5C">
        <w:rPr>
          <w:rStyle w:val="FontStyle12"/>
          <w:b w:val="0"/>
          <w:sz w:val="24"/>
          <w:szCs w:val="24"/>
        </w:rPr>
        <w:t>ному документу, утвержденные единоличным исполнительным органом Заказчика, доводятся до сведения Исполнителя не позднее 24 часов по факсу до их введения в действие, с последующей передачей копии таких изменений, заверенной печатью и подписью единоличного исполнительн</w:t>
      </w:r>
      <w:r w:rsidRPr="00327F5C">
        <w:rPr>
          <w:rStyle w:val="FontStyle12"/>
          <w:b w:val="0"/>
          <w:sz w:val="24"/>
          <w:szCs w:val="24"/>
        </w:rPr>
        <w:t>о</w:t>
      </w:r>
      <w:r w:rsidRPr="00327F5C">
        <w:rPr>
          <w:rStyle w:val="FontStyle12"/>
          <w:b w:val="0"/>
          <w:sz w:val="24"/>
          <w:szCs w:val="24"/>
        </w:rPr>
        <w:t>го органа Заказчика, либо оригинала документа об отзыве доверенности.</w:t>
      </w:r>
      <w:proofErr w:type="gramEnd"/>
    </w:p>
    <w:p w:rsidR="00327F5C" w:rsidRPr="00327F5C" w:rsidRDefault="00327F5C" w:rsidP="00327F5C">
      <w:pPr>
        <w:pStyle w:val="Style3"/>
        <w:widowControl/>
        <w:ind w:right="-568" w:firstLine="542"/>
        <w:jc w:val="both"/>
        <w:rPr>
          <w:rStyle w:val="FontStyle12"/>
          <w:b w:val="0"/>
          <w:sz w:val="24"/>
          <w:szCs w:val="24"/>
        </w:rPr>
      </w:pPr>
      <w:r w:rsidRPr="00327F5C">
        <w:rPr>
          <w:rStyle w:val="FontStyle12"/>
          <w:b w:val="0"/>
          <w:sz w:val="24"/>
          <w:szCs w:val="24"/>
        </w:rPr>
        <w:t>Ответственность за непредставление Исполнителю вышеуказанных документов, а также риск связанных с таким непредставлением неблагоприятных последствий несет Заказчик.</w:t>
      </w:r>
    </w:p>
    <w:p w:rsidR="00327F5C" w:rsidRPr="00327F5C" w:rsidRDefault="00327F5C" w:rsidP="00327F5C">
      <w:pPr>
        <w:pStyle w:val="Style1"/>
        <w:widowControl/>
        <w:numPr>
          <w:ilvl w:val="0"/>
          <w:numId w:val="19"/>
        </w:numPr>
        <w:tabs>
          <w:tab w:val="left" w:pos="898"/>
        </w:tabs>
        <w:ind w:right="-568"/>
        <w:jc w:val="both"/>
        <w:rPr>
          <w:rStyle w:val="FontStyle12"/>
          <w:b w:val="0"/>
          <w:sz w:val="24"/>
          <w:szCs w:val="24"/>
        </w:rPr>
      </w:pPr>
      <w:r w:rsidRPr="00327F5C">
        <w:rPr>
          <w:rStyle w:val="FontStyle12"/>
          <w:b w:val="0"/>
          <w:sz w:val="24"/>
          <w:szCs w:val="24"/>
        </w:rPr>
        <w:t xml:space="preserve">В случаях </w:t>
      </w:r>
      <w:proofErr w:type="spellStart"/>
      <w:r w:rsidRPr="00327F5C">
        <w:rPr>
          <w:rStyle w:val="FontStyle12"/>
          <w:b w:val="0"/>
          <w:sz w:val="24"/>
          <w:szCs w:val="24"/>
        </w:rPr>
        <w:t>непредоставления</w:t>
      </w:r>
      <w:proofErr w:type="spellEnd"/>
      <w:r w:rsidRPr="00327F5C">
        <w:rPr>
          <w:rStyle w:val="FontStyle12"/>
          <w:b w:val="0"/>
          <w:sz w:val="24"/>
          <w:szCs w:val="24"/>
        </w:rPr>
        <w:t xml:space="preserve"> Заказчиком копии распорядительного документа, указанного в п. 1.7 настоящего Приложения, а также доверенностей лицом, уполномоченных на подписание и п</w:t>
      </w:r>
      <w:r w:rsidRPr="00327F5C">
        <w:rPr>
          <w:rStyle w:val="FontStyle12"/>
          <w:b w:val="0"/>
          <w:sz w:val="24"/>
          <w:szCs w:val="24"/>
        </w:rPr>
        <w:t>о</w:t>
      </w:r>
      <w:r w:rsidRPr="00327F5C">
        <w:rPr>
          <w:rStyle w:val="FontStyle12"/>
          <w:b w:val="0"/>
          <w:sz w:val="24"/>
          <w:szCs w:val="24"/>
        </w:rPr>
        <w:t>дачу</w:t>
      </w:r>
    </w:p>
    <w:p w:rsidR="00327F5C" w:rsidRPr="00327F5C" w:rsidRDefault="00327F5C" w:rsidP="00327F5C">
      <w:pPr>
        <w:pStyle w:val="Style4"/>
        <w:widowControl/>
        <w:spacing w:line="240" w:lineRule="auto"/>
        <w:ind w:right="-568"/>
        <w:rPr>
          <w:rStyle w:val="FontStyle12"/>
          <w:b w:val="0"/>
          <w:sz w:val="24"/>
          <w:szCs w:val="24"/>
        </w:rPr>
      </w:pPr>
      <w:r w:rsidRPr="00327F5C">
        <w:rPr>
          <w:rStyle w:val="FontStyle12"/>
          <w:b w:val="0"/>
          <w:sz w:val="24"/>
          <w:szCs w:val="24"/>
        </w:rPr>
        <w:t>Заявок, а также лицом, имеющим право получения/сдачи Отправлений с вложением наркотич</w:t>
      </w:r>
      <w:r w:rsidRPr="00327F5C">
        <w:rPr>
          <w:rStyle w:val="FontStyle12"/>
          <w:b w:val="0"/>
          <w:sz w:val="24"/>
          <w:szCs w:val="24"/>
        </w:rPr>
        <w:t>е</w:t>
      </w:r>
      <w:r w:rsidRPr="00327F5C">
        <w:rPr>
          <w:rStyle w:val="FontStyle12"/>
          <w:b w:val="0"/>
          <w:sz w:val="24"/>
          <w:szCs w:val="24"/>
        </w:rPr>
        <w:t>ских средств и психотропных веществ, считается единоличный исполнительный орган Заказчика.</w:t>
      </w:r>
    </w:p>
    <w:p w:rsidR="00327F5C" w:rsidRPr="00327F5C" w:rsidRDefault="00327F5C" w:rsidP="00327F5C">
      <w:pPr>
        <w:pStyle w:val="Style3"/>
        <w:widowControl/>
        <w:ind w:right="-568"/>
        <w:jc w:val="both"/>
      </w:pPr>
    </w:p>
    <w:p w:rsidR="00327F5C" w:rsidRPr="00327F5C" w:rsidRDefault="00327F5C" w:rsidP="00020056">
      <w:pPr>
        <w:pStyle w:val="Style3"/>
        <w:widowControl/>
        <w:ind w:right="-568"/>
        <w:jc w:val="center"/>
        <w:rPr>
          <w:rStyle w:val="FontStyle11"/>
          <w:rFonts w:ascii="Times New Roman" w:hAnsi="Times New Roman" w:cs="Times New Roman"/>
          <w:sz w:val="24"/>
          <w:szCs w:val="24"/>
        </w:rPr>
      </w:pPr>
      <w:r w:rsidRPr="00020056">
        <w:rPr>
          <w:rStyle w:val="FontStyle11"/>
          <w:rFonts w:ascii="Times New Roman" w:hAnsi="Times New Roman" w:cs="Times New Roman"/>
          <w:b/>
          <w:sz w:val="24"/>
          <w:szCs w:val="24"/>
        </w:rPr>
        <w:t>2. ПРАВИЛА ПРИЕМА И ВЫДАЧИ ОТПРАВЛЕНИЙ С ВЛОЖЕНИЕМ НАРКОТИЧ</w:t>
      </w:r>
      <w:r w:rsidRPr="00020056">
        <w:rPr>
          <w:rStyle w:val="FontStyle11"/>
          <w:rFonts w:ascii="Times New Roman" w:hAnsi="Times New Roman" w:cs="Times New Roman"/>
          <w:b/>
          <w:sz w:val="24"/>
          <w:szCs w:val="24"/>
        </w:rPr>
        <w:t>Е</w:t>
      </w:r>
      <w:r w:rsidRPr="00020056">
        <w:rPr>
          <w:rStyle w:val="FontStyle11"/>
          <w:rFonts w:ascii="Times New Roman" w:hAnsi="Times New Roman" w:cs="Times New Roman"/>
          <w:b/>
          <w:sz w:val="24"/>
          <w:szCs w:val="24"/>
        </w:rPr>
        <w:t>СКИХ</w:t>
      </w:r>
      <w:r w:rsidR="00020056">
        <w:rPr>
          <w:rStyle w:val="FontStyle11"/>
          <w:rFonts w:ascii="Times New Roman" w:hAnsi="Times New Roman" w:cs="Times New Roman"/>
          <w:b/>
          <w:sz w:val="24"/>
          <w:szCs w:val="24"/>
        </w:rPr>
        <w:t xml:space="preserve"> </w:t>
      </w:r>
      <w:r w:rsidRPr="00020056">
        <w:rPr>
          <w:rStyle w:val="FontStyle11"/>
          <w:rFonts w:ascii="Times New Roman" w:hAnsi="Times New Roman" w:cs="Times New Roman"/>
          <w:b/>
          <w:sz w:val="24"/>
          <w:szCs w:val="24"/>
        </w:rPr>
        <w:t>СРЕДСТВ И ПСИХОТРОПНЫХ ВЕЩЕСТВ</w:t>
      </w:r>
    </w:p>
    <w:p w:rsidR="00327F5C" w:rsidRPr="00327F5C" w:rsidRDefault="00327F5C" w:rsidP="00327F5C">
      <w:pPr>
        <w:pStyle w:val="Style2"/>
        <w:widowControl/>
        <w:numPr>
          <w:ilvl w:val="0"/>
          <w:numId w:val="20"/>
        </w:numPr>
        <w:tabs>
          <w:tab w:val="left" w:pos="965"/>
        </w:tabs>
        <w:ind w:right="-568"/>
        <w:jc w:val="both"/>
        <w:rPr>
          <w:rStyle w:val="FontStyle12"/>
          <w:b w:val="0"/>
          <w:sz w:val="24"/>
          <w:szCs w:val="24"/>
        </w:rPr>
      </w:pPr>
      <w:r w:rsidRPr="00327F5C">
        <w:rPr>
          <w:rStyle w:val="FontStyle12"/>
          <w:b w:val="0"/>
          <w:sz w:val="24"/>
          <w:szCs w:val="24"/>
        </w:rPr>
        <w:t>Прием Отправлений осуществляется Исполнителем следующим способом:</w:t>
      </w:r>
    </w:p>
    <w:p w:rsidR="00327F5C" w:rsidRPr="00327F5C" w:rsidRDefault="00327F5C" w:rsidP="00327F5C">
      <w:pPr>
        <w:pStyle w:val="Style5"/>
        <w:widowControl/>
        <w:spacing w:line="240" w:lineRule="auto"/>
        <w:ind w:right="-568" w:firstLine="571"/>
        <w:rPr>
          <w:rStyle w:val="FontStyle12"/>
          <w:b w:val="0"/>
          <w:sz w:val="24"/>
          <w:szCs w:val="24"/>
        </w:rPr>
      </w:pPr>
      <w:r w:rsidRPr="00327F5C">
        <w:rPr>
          <w:rStyle w:val="FontStyle12"/>
          <w:b w:val="0"/>
          <w:sz w:val="24"/>
          <w:szCs w:val="24"/>
        </w:rPr>
        <w:t>2.1.1. на территории Заказчика или указанного им отправителя в г. Владивостоке, в дни и ч</w:t>
      </w:r>
      <w:r w:rsidRPr="00327F5C">
        <w:rPr>
          <w:rStyle w:val="FontStyle12"/>
          <w:b w:val="0"/>
          <w:sz w:val="24"/>
          <w:szCs w:val="24"/>
        </w:rPr>
        <w:t>а</w:t>
      </w:r>
      <w:r w:rsidRPr="00327F5C">
        <w:rPr>
          <w:rStyle w:val="FontStyle12"/>
          <w:b w:val="0"/>
          <w:sz w:val="24"/>
          <w:szCs w:val="24"/>
        </w:rPr>
        <w:t>сы, указанные в Заявке, поданной по форме, в порядке и сроки, предусмотренные настоящим Д</w:t>
      </w:r>
      <w:r w:rsidRPr="00327F5C">
        <w:rPr>
          <w:rStyle w:val="FontStyle12"/>
          <w:b w:val="0"/>
          <w:sz w:val="24"/>
          <w:szCs w:val="24"/>
        </w:rPr>
        <w:t>о</w:t>
      </w:r>
      <w:r w:rsidRPr="00327F5C">
        <w:rPr>
          <w:rStyle w:val="FontStyle12"/>
          <w:b w:val="0"/>
          <w:sz w:val="24"/>
          <w:szCs w:val="24"/>
        </w:rPr>
        <w:t>говором.</w:t>
      </w:r>
    </w:p>
    <w:p w:rsidR="00327F5C" w:rsidRPr="00327F5C" w:rsidRDefault="00327F5C" w:rsidP="00327F5C">
      <w:pPr>
        <w:pStyle w:val="Style2"/>
        <w:widowControl/>
        <w:numPr>
          <w:ilvl w:val="0"/>
          <w:numId w:val="21"/>
        </w:numPr>
        <w:tabs>
          <w:tab w:val="left" w:pos="955"/>
        </w:tabs>
        <w:ind w:right="-568" w:firstLine="538"/>
        <w:jc w:val="both"/>
        <w:rPr>
          <w:rStyle w:val="FontStyle12"/>
          <w:b w:val="0"/>
          <w:sz w:val="24"/>
          <w:szCs w:val="24"/>
        </w:rPr>
      </w:pPr>
      <w:r w:rsidRPr="00327F5C">
        <w:rPr>
          <w:rStyle w:val="FontStyle12"/>
          <w:b w:val="0"/>
          <w:sz w:val="24"/>
          <w:szCs w:val="24"/>
        </w:rPr>
        <w:t>Отправления, принимаемые к доставке, их упаковка должны соответствовать требован</w:t>
      </w:r>
      <w:r w:rsidRPr="00327F5C">
        <w:rPr>
          <w:rStyle w:val="FontStyle12"/>
          <w:b w:val="0"/>
          <w:sz w:val="24"/>
          <w:szCs w:val="24"/>
        </w:rPr>
        <w:t>и</w:t>
      </w:r>
      <w:r w:rsidRPr="00327F5C">
        <w:rPr>
          <w:rStyle w:val="FontStyle12"/>
          <w:b w:val="0"/>
          <w:sz w:val="24"/>
          <w:szCs w:val="24"/>
        </w:rPr>
        <w:t>ям, предусмотренным в разделе 3 настоящего Приложения, а также характеру вложения, условиям пересылки, исключать возможность повреждения вложения при обработке и пересылке, доступа к нему без нарушения оболочки, порчи других отправлений и причинения какого-либо вреда им</w:t>
      </w:r>
      <w:r w:rsidRPr="00327F5C">
        <w:rPr>
          <w:rStyle w:val="FontStyle12"/>
          <w:b w:val="0"/>
          <w:sz w:val="24"/>
          <w:szCs w:val="24"/>
        </w:rPr>
        <w:t>у</w:t>
      </w:r>
      <w:r w:rsidRPr="00327F5C">
        <w:rPr>
          <w:rStyle w:val="FontStyle12"/>
          <w:b w:val="0"/>
          <w:sz w:val="24"/>
          <w:szCs w:val="24"/>
        </w:rPr>
        <w:t>ществу и работникам/представителям Исполнителя.</w:t>
      </w:r>
    </w:p>
    <w:p w:rsidR="00327F5C" w:rsidRPr="00327F5C" w:rsidRDefault="00327F5C" w:rsidP="00327F5C">
      <w:pPr>
        <w:pStyle w:val="Style2"/>
        <w:widowControl/>
        <w:tabs>
          <w:tab w:val="left" w:pos="1075"/>
        </w:tabs>
        <w:ind w:right="-568" w:firstLine="533"/>
        <w:rPr>
          <w:rStyle w:val="FontStyle12"/>
          <w:b w:val="0"/>
          <w:sz w:val="24"/>
          <w:szCs w:val="24"/>
        </w:rPr>
      </w:pPr>
      <w:r w:rsidRPr="00327F5C">
        <w:rPr>
          <w:rStyle w:val="FontStyle12"/>
          <w:b w:val="0"/>
          <w:sz w:val="24"/>
          <w:szCs w:val="24"/>
        </w:rPr>
        <w:t>2.3.</w:t>
      </w:r>
      <w:r w:rsidRPr="00327F5C">
        <w:rPr>
          <w:rStyle w:val="FontStyle12"/>
          <w:b w:val="0"/>
          <w:sz w:val="24"/>
          <w:szCs w:val="24"/>
        </w:rPr>
        <w:tab/>
        <w:t>Отправления принимаются Исполнителем в опечатанном (пломбированном) виде без</w:t>
      </w:r>
      <w:r w:rsidRPr="00327F5C">
        <w:rPr>
          <w:rStyle w:val="FontStyle12"/>
          <w:b w:val="0"/>
          <w:sz w:val="24"/>
          <w:szCs w:val="24"/>
        </w:rPr>
        <w:br/>
        <w:t>проверки содержимого, но с проверкой целостности транспортной тары, упаковки и иных упак</w:t>
      </w:r>
      <w:r w:rsidRPr="00327F5C">
        <w:rPr>
          <w:rStyle w:val="FontStyle12"/>
          <w:b w:val="0"/>
          <w:sz w:val="24"/>
          <w:szCs w:val="24"/>
        </w:rPr>
        <w:t>о</w:t>
      </w:r>
      <w:r w:rsidRPr="00327F5C">
        <w:rPr>
          <w:rStyle w:val="FontStyle12"/>
          <w:b w:val="0"/>
          <w:sz w:val="24"/>
          <w:szCs w:val="24"/>
        </w:rPr>
        <w:t>вочных</w:t>
      </w:r>
      <w:r w:rsidRPr="00327F5C">
        <w:rPr>
          <w:rStyle w:val="FontStyle12"/>
          <w:b w:val="0"/>
          <w:sz w:val="24"/>
          <w:szCs w:val="24"/>
        </w:rPr>
        <w:br/>
        <w:t>материалов, а также средств контроля отсутствия доступа к вложению Отправлений.</w:t>
      </w:r>
    </w:p>
    <w:p w:rsidR="00327F5C" w:rsidRPr="00327F5C" w:rsidRDefault="00327F5C" w:rsidP="00327F5C">
      <w:pPr>
        <w:pStyle w:val="Style2"/>
        <w:widowControl/>
        <w:numPr>
          <w:ilvl w:val="0"/>
          <w:numId w:val="22"/>
        </w:numPr>
        <w:tabs>
          <w:tab w:val="left" w:pos="922"/>
        </w:tabs>
        <w:ind w:right="-568" w:firstLine="538"/>
        <w:jc w:val="both"/>
        <w:rPr>
          <w:rStyle w:val="FontStyle12"/>
          <w:b w:val="0"/>
          <w:sz w:val="24"/>
          <w:szCs w:val="24"/>
        </w:rPr>
      </w:pPr>
      <w:r w:rsidRPr="00327F5C">
        <w:rPr>
          <w:rStyle w:val="FontStyle12"/>
          <w:b w:val="0"/>
          <w:sz w:val="24"/>
          <w:szCs w:val="24"/>
        </w:rPr>
        <w:t>Прием отправлений с наркотическими средствами и психотропными веществами прои</w:t>
      </w:r>
      <w:r w:rsidRPr="00327F5C">
        <w:rPr>
          <w:rStyle w:val="FontStyle12"/>
          <w:b w:val="0"/>
          <w:sz w:val="24"/>
          <w:szCs w:val="24"/>
        </w:rPr>
        <w:t>з</w:t>
      </w:r>
      <w:r w:rsidRPr="00327F5C">
        <w:rPr>
          <w:rStyle w:val="FontStyle12"/>
          <w:b w:val="0"/>
          <w:sz w:val="24"/>
          <w:szCs w:val="24"/>
        </w:rPr>
        <w:t>водится при наличии сопроводительных пакетов, оформляемых Заказчиком (Отправителем) на каждую партию. Сопроводительные пакеты должны содержать товарно-транспортные накладные и иные товаросопроводительные документы, а также один экземпляр акта опечатывания (пломб</w:t>
      </w:r>
      <w:r w:rsidRPr="00327F5C">
        <w:rPr>
          <w:rStyle w:val="FontStyle12"/>
          <w:b w:val="0"/>
          <w:sz w:val="24"/>
          <w:szCs w:val="24"/>
        </w:rPr>
        <w:t>и</w:t>
      </w:r>
      <w:r w:rsidRPr="00327F5C">
        <w:rPr>
          <w:rStyle w:val="FontStyle12"/>
          <w:b w:val="0"/>
          <w:sz w:val="24"/>
          <w:szCs w:val="24"/>
        </w:rPr>
        <w:t>рования) отправлений с наркотическими средствами и психотропными веществами. При передаче Отправлений для дальнейшего уничтожения, помимо указанных документов в сопроводительный пакет должен быть вложен заверенный отправителем акт приема-передачи наркотических средств и психотропных веществ.</w:t>
      </w:r>
    </w:p>
    <w:p w:rsidR="00327F5C" w:rsidRPr="00327F5C" w:rsidRDefault="00327F5C" w:rsidP="00327F5C">
      <w:pPr>
        <w:pStyle w:val="Style5"/>
        <w:widowControl/>
        <w:spacing w:line="240" w:lineRule="auto"/>
        <w:ind w:right="-568" w:firstLine="538"/>
        <w:rPr>
          <w:rStyle w:val="FontStyle12"/>
          <w:b w:val="0"/>
          <w:sz w:val="24"/>
          <w:szCs w:val="24"/>
        </w:rPr>
      </w:pPr>
      <w:r w:rsidRPr="00327F5C">
        <w:rPr>
          <w:rStyle w:val="FontStyle12"/>
          <w:b w:val="0"/>
          <w:sz w:val="24"/>
          <w:szCs w:val="24"/>
        </w:rPr>
        <w:t>Без оформления Заказчиком (Отправителем) указанных документов отправления к доставке не принимаются.</w:t>
      </w:r>
    </w:p>
    <w:p w:rsidR="00327F5C" w:rsidRPr="00327F5C" w:rsidRDefault="00327F5C" w:rsidP="00327F5C">
      <w:pPr>
        <w:pStyle w:val="Style5"/>
        <w:widowControl/>
        <w:spacing w:line="240" w:lineRule="auto"/>
        <w:ind w:right="-568"/>
        <w:rPr>
          <w:rStyle w:val="FontStyle12"/>
          <w:b w:val="0"/>
          <w:sz w:val="24"/>
          <w:szCs w:val="24"/>
        </w:rPr>
      </w:pPr>
      <w:r w:rsidRPr="00327F5C">
        <w:rPr>
          <w:rStyle w:val="FontStyle12"/>
          <w:b w:val="0"/>
          <w:sz w:val="24"/>
          <w:szCs w:val="24"/>
        </w:rPr>
        <w:t>Отправления с наркотическими средствами и психотропными веществами и сопроводител</w:t>
      </w:r>
      <w:r w:rsidRPr="00327F5C">
        <w:rPr>
          <w:rStyle w:val="FontStyle12"/>
          <w:b w:val="0"/>
          <w:sz w:val="24"/>
          <w:szCs w:val="24"/>
        </w:rPr>
        <w:t>ь</w:t>
      </w:r>
      <w:r w:rsidRPr="00327F5C">
        <w:rPr>
          <w:rStyle w:val="FontStyle12"/>
          <w:b w:val="0"/>
          <w:sz w:val="24"/>
          <w:szCs w:val="24"/>
        </w:rPr>
        <w:t>ные пакеты к ним приписываются к реестрам ф.1 или ф.1а (Образцы реестров предоставляются Исполнителем). Прием сопроводительных пакетов производится с присвоением приемных ном</w:t>
      </w:r>
      <w:r w:rsidRPr="00327F5C">
        <w:rPr>
          <w:rStyle w:val="FontStyle12"/>
          <w:b w:val="0"/>
          <w:sz w:val="24"/>
          <w:szCs w:val="24"/>
        </w:rPr>
        <w:t>е</w:t>
      </w:r>
      <w:r w:rsidRPr="00327F5C">
        <w:rPr>
          <w:rStyle w:val="FontStyle12"/>
          <w:b w:val="0"/>
          <w:sz w:val="24"/>
          <w:szCs w:val="24"/>
        </w:rPr>
        <w:t>ров, без дальнейшей тарификации.</w:t>
      </w:r>
    </w:p>
    <w:p w:rsidR="00327F5C" w:rsidRPr="00327F5C" w:rsidRDefault="00327F5C" w:rsidP="00327F5C">
      <w:pPr>
        <w:pStyle w:val="Style2"/>
        <w:widowControl/>
        <w:numPr>
          <w:ilvl w:val="0"/>
          <w:numId w:val="23"/>
        </w:numPr>
        <w:tabs>
          <w:tab w:val="left" w:pos="922"/>
        </w:tabs>
        <w:ind w:right="-568" w:firstLine="538"/>
        <w:jc w:val="both"/>
        <w:rPr>
          <w:rStyle w:val="FontStyle12"/>
          <w:b w:val="0"/>
          <w:sz w:val="24"/>
          <w:szCs w:val="24"/>
        </w:rPr>
      </w:pPr>
      <w:r w:rsidRPr="00327F5C">
        <w:rPr>
          <w:rStyle w:val="FontStyle12"/>
          <w:b w:val="0"/>
          <w:sz w:val="24"/>
          <w:szCs w:val="24"/>
        </w:rPr>
        <w:t xml:space="preserve">Реестры ф.1 или </w:t>
      </w:r>
      <w:proofErr w:type="spellStart"/>
      <w:r w:rsidRPr="00327F5C">
        <w:rPr>
          <w:rStyle w:val="FontStyle12"/>
          <w:b w:val="0"/>
          <w:sz w:val="24"/>
          <w:szCs w:val="24"/>
        </w:rPr>
        <w:t>фЛа</w:t>
      </w:r>
      <w:proofErr w:type="spellEnd"/>
      <w:r w:rsidRPr="00327F5C">
        <w:rPr>
          <w:rStyle w:val="FontStyle12"/>
          <w:b w:val="0"/>
          <w:sz w:val="24"/>
          <w:szCs w:val="24"/>
        </w:rPr>
        <w:t xml:space="preserve"> заполняются отправителем в двух экземплярах шариковой ручкой (только чернилами черного, синего или фиолетового цвета) или с помощью компьютера. Один э</w:t>
      </w:r>
      <w:r w:rsidRPr="00327F5C">
        <w:rPr>
          <w:rStyle w:val="FontStyle12"/>
          <w:b w:val="0"/>
          <w:sz w:val="24"/>
          <w:szCs w:val="24"/>
        </w:rPr>
        <w:t>к</w:t>
      </w:r>
      <w:r w:rsidRPr="00327F5C">
        <w:rPr>
          <w:rStyle w:val="FontStyle12"/>
          <w:b w:val="0"/>
          <w:sz w:val="24"/>
          <w:szCs w:val="24"/>
        </w:rPr>
        <w:t>земпляр реестра, подписанный работниками Исполнителя, передается отправителю.</w:t>
      </w:r>
    </w:p>
    <w:p w:rsidR="00327F5C" w:rsidRPr="00327F5C" w:rsidRDefault="00327F5C" w:rsidP="00327F5C">
      <w:pPr>
        <w:pStyle w:val="Style2"/>
        <w:widowControl/>
        <w:numPr>
          <w:ilvl w:val="0"/>
          <w:numId w:val="23"/>
        </w:numPr>
        <w:tabs>
          <w:tab w:val="left" w:pos="922"/>
        </w:tabs>
        <w:ind w:right="-568" w:firstLine="538"/>
        <w:jc w:val="both"/>
        <w:rPr>
          <w:rStyle w:val="FontStyle12"/>
          <w:b w:val="0"/>
          <w:sz w:val="24"/>
          <w:szCs w:val="24"/>
        </w:rPr>
      </w:pPr>
      <w:r w:rsidRPr="00327F5C">
        <w:rPr>
          <w:rStyle w:val="FontStyle12"/>
          <w:b w:val="0"/>
          <w:sz w:val="24"/>
          <w:szCs w:val="24"/>
        </w:rPr>
        <w:t>Отправление с вложением наркотических средств и психотропных веще</w:t>
      </w:r>
      <w:proofErr w:type="gramStart"/>
      <w:r w:rsidRPr="00327F5C">
        <w:rPr>
          <w:rStyle w:val="FontStyle12"/>
          <w:b w:val="0"/>
          <w:sz w:val="24"/>
          <w:szCs w:val="24"/>
        </w:rPr>
        <w:t>ств пр</w:t>
      </w:r>
      <w:proofErr w:type="gramEnd"/>
      <w:r w:rsidRPr="00327F5C">
        <w:rPr>
          <w:rStyle w:val="FontStyle12"/>
          <w:b w:val="0"/>
          <w:sz w:val="24"/>
          <w:szCs w:val="24"/>
        </w:rPr>
        <w:t>инимается у отправителя для доставки в часы, указанные в Заявке.</w:t>
      </w:r>
    </w:p>
    <w:p w:rsidR="00327F5C" w:rsidRPr="00327F5C" w:rsidRDefault="00327F5C" w:rsidP="00327F5C">
      <w:pPr>
        <w:widowControl/>
        <w:ind w:right="-568"/>
        <w:jc w:val="both"/>
      </w:pPr>
    </w:p>
    <w:p w:rsidR="00327F5C" w:rsidRPr="00327F5C" w:rsidRDefault="00327F5C" w:rsidP="00327F5C">
      <w:pPr>
        <w:pStyle w:val="Style2"/>
        <w:widowControl/>
        <w:numPr>
          <w:ilvl w:val="0"/>
          <w:numId w:val="24"/>
        </w:numPr>
        <w:tabs>
          <w:tab w:val="left" w:pos="1085"/>
        </w:tabs>
        <w:ind w:right="-568" w:firstLine="542"/>
        <w:jc w:val="both"/>
        <w:rPr>
          <w:rStyle w:val="FontStyle12"/>
          <w:b w:val="0"/>
          <w:sz w:val="24"/>
          <w:szCs w:val="24"/>
        </w:rPr>
      </w:pPr>
      <w:r w:rsidRPr="00327F5C">
        <w:rPr>
          <w:rStyle w:val="FontStyle12"/>
          <w:b w:val="0"/>
          <w:sz w:val="24"/>
          <w:szCs w:val="24"/>
        </w:rPr>
        <w:t>После доставки Отправления передаются получателю либо его представителю при предъявлении последним доверенности, оформленной в соответствии с действующим законод</w:t>
      </w:r>
      <w:r w:rsidRPr="00327F5C">
        <w:rPr>
          <w:rStyle w:val="FontStyle12"/>
          <w:b w:val="0"/>
          <w:sz w:val="24"/>
          <w:szCs w:val="24"/>
        </w:rPr>
        <w:t>а</w:t>
      </w:r>
      <w:r w:rsidRPr="00327F5C">
        <w:rPr>
          <w:rStyle w:val="FontStyle12"/>
          <w:b w:val="0"/>
          <w:sz w:val="24"/>
          <w:szCs w:val="24"/>
        </w:rPr>
        <w:lastRenderedPageBreak/>
        <w:t>тельством Российской Федерации, а также документа, удостоверяющего его личность. Оригинал указанной доверенность остается у работника Исполнителя.</w:t>
      </w:r>
    </w:p>
    <w:p w:rsidR="00327F5C" w:rsidRPr="00327F5C" w:rsidRDefault="00327F5C" w:rsidP="00327F5C">
      <w:pPr>
        <w:pStyle w:val="Style2"/>
        <w:widowControl/>
        <w:numPr>
          <w:ilvl w:val="0"/>
          <w:numId w:val="24"/>
        </w:numPr>
        <w:tabs>
          <w:tab w:val="left" w:pos="1085"/>
        </w:tabs>
        <w:ind w:right="-568" w:firstLine="542"/>
        <w:jc w:val="both"/>
        <w:rPr>
          <w:rStyle w:val="FontStyle12"/>
          <w:b w:val="0"/>
          <w:sz w:val="24"/>
          <w:szCs w:val="24"/>
        </w:rPr>
      </w:pPr>
      <w:r w:rsidRPr="00327F5C">
        <w:rPr>
          <w:rStyle w:val="FontStyle12"/>
          <w:b w:val="0"/>
          <w:sz w:val="24"/>
          <w:szCs w:val="24"/>
        </w:rPr>
        <w:t>При сдаче получателю Отправлений с вложением наркотических средств и психотро</w:t>
      </w:r>
      <w:r w:rsidRPr="00327F5C">
        <w:rPr>
          <w:rStyle w:val="FontStyle12"/>
          <w:b w:val="0"/>
          <w:sz w:val="24"/>
          <w:szCs w:val="24"/>
        </w:rPr>
        <w:t>п</w:t>
      </w:r>
      <w:r w:rsidRPr="00327F5C">
        <w:rPr>
          <w:rStyle w:val="FontStyle12"/>
          <w:b w:val="0"/>
          <w:sz w:val="24"/>
          <w:szCs w:val="24"/>
        </w:rPr>
        <w:t>ных веществ работниками Исполнителя составляется реестр ф.5 по форме, установленной Испо</w:t>
      </w:r>
      <w:r w:rsidRPr="00327F5C">
        <w:rPr>
          <w:rStyle w:val="FontStyle12"/>
          <w:b w:val="0"/>
          <w:sz w:val="24"/>
          <w:szCs w:val="24"/>
        </w:rPr>
        <w:t>л</w:t>
      </w:r>
      <w:r w:rsidRPr="00327F5C">
        <w:rPr>
          <w:rStyle w:val="FontStyle12"/>
          <w:b w:val="0"/>
          <w:sz w:val="24"/>
          <w:szCs w:val="24"/>
        </w:rPr>
        <w:t>нителем, в двух экземплярах, один из которых передается получателю.</w:t>
      </w:r>
    </w:p>
    <w:p w:rsidR="00327F5C" w:rsidRPr="00327F5C" w:rsidRDefault="00327F5C" w:rsidP="00327F5C">
      <w:pPr>
        <w:pStyle w:val="Style2"/>
        <w:widowControl/>
        <w:numPr>
          <w:ilvl w:val="0"/>
          <w:numId w:val="24"/>
        </w:numPr>
        <w:tabs>
          <w:tab w:val="left" w:pos="1085"/>
        </w:tabs>
        <w:ind w:right="-568" w:firstLine="542"/>
        <w:jc w:val="both"/>
        <w:rPr>
          <w:rStyle w:val="FontStyle12"/>
          <w:b w:val="0"/>
          <w:sz w:val="24"/>
          <w:szCs w:val="24"/>
        </w:rPr>
      </w:pPr>
      <w:r w:rsidRPr="00327F5C">
        <w:rPr>
          <w:rStyle w:val="FontStyle12"/>
          <w:b w:val="0"/>
          <w:sz w:val="24"/>
          <w:szCs w:val="24"/>
        </w:rPr>
        <w:t>При сдаче Отправлений с вложением наркотических средств и психотропных веществ получатель проверяет количество мест, соответствие веса, целостность транспортной тары, уп</w:t>
      </w:r>
      <w:r w:rsidRPr="00327F5C">
        <w:rPr>
          <w:rStyle w:val="FontStyle12"/>
          <w:b w:val="0"/>
          <w:sz w:val="24"/>
          <w:szCs w:val="24"/>
        </w:rPr>
        <w:t>а</w:t>
      </w:r>
      <w:r w:rsidRPr="00327F5C">
        <w:rPr>
          <w:rStyle w:val="FontStyle12"/>
          <w:b w:val="0"/>
          <w:sz w:val="24"/>
          <w:szCs w:val="24"/>
        </w:rPr>
        <w:t>ковки и иных упаковочных материалов, а также наличие и целостность пломб установленного о</w:t>
      </w:r>
      <w:r w:rsidRPr="00327F5C">
        <w:rPr>
          <w:rStyle w:val="FontStyle12"/>
          <w:b w:val="0"/>
          <w:sz w:val="24"/>
          <w:szCs w:val="24"/>
        </w:rPr>
        <w:t>б</w:t>
      </w:r>
      <w:r w:rsidRPr="00327F5C">
        <w:rPr>
          <w:rStyle w:val="FontStyle12"/>
          <w:b w:val="0"/>
          <w:sz w:val="24"/>
          <w:szCs w:val="24"/>
        </w:rPr>
        <w:t>разца.</w:t>
      </w:r>
    </w:p>
    <w:p w:rsidR="00327F5C" w:rsidRPr="00327F5C" w:rsidRDefault="00327F5C" w:rsidP="00327F5C">
      <w:pPr>
        <w:pStyle w:val="Style2"/>
        <w:widowControl/>
        <w:numPr>
          <w:ilvl w:val="0"/>
          <w:numId w:val="24"/>
        </w:numPr>
        <w:tabs>
          <w:tab w:val="left" w:pos="1085"/>
        </w:tabs>
        <w:ind w:right="-568" w:firstLine="542"/>
        <w:jc w:val="both"/>
        <w:rPr>
          <w:rStyle w:val="FontStyle12"/>
          <w:b w:val="0"/>
          <w:sz w:val="24"/>
          <w:szCs w:val="24"/>
        </w:rPr>
      </w:pPr>
      <w:r w:rsidRPr="00327F5C">
        <w:rPr>
          <w:rStyle w:val="FontStyle12"/>
          <w:b w:val="0"/>
          <w:sz w:val="24"/>
          <w:szCs w:val="24"/>
        </w:rPr>
        <w:t>Если при сдаче получателю Отправлений будет обнаружено расхождение их веса без повреждения целостности картонной тары (коробки), мешков (тканевых, синтетических), однор</w:t>
      </w:r>
      <w:r w:rsidRPr="00327F5C">
        <w:rPr>
          <w:rStyle w:val="FontStyle12"/>
          <w:b w:val="0"/>
          <w:sz w:val="24"/>
          <w:szCs w:val="24"/>
        </w:rPr>
        <w:t>а</w:t>
      </w:r>
      <w:r w:rsidRPr="00327F5C">
        <w:rPr>
          <w:rStyle w:val="FontStyle12"/>
          <w:b w:val="0"/>
          <w:sz w:val="24"/>
          <w:szCs w:val="24"/>
        </w:rPr>
        <w:t>зовых пластиковых пакетов типа «</w:t>
      </w:r>
      <w:proofErr w:type="spellStart"/>
      <w:r w:rsidRPr="00327F5C">
        <w:rPr>
          <w:rStyle w:val="FontStyle12"/>
          <w:b w:val="0"/>
          <w:sz w:val="24"/>
          <w:szCs w:val="24"/>
        </w:rPr>
        <w:t>Секьюрпак</w:t>
      </w:r>
      <w:proofErr w:type="spellEnd"/>
      <w:r w:rsidRPr="00327F5C">
        <w:rPr>
          <w:rStyle w:val="FontStyle12"/>
          <w:b w:val="0"/>
          <w:sz w:val="24"/>
          <w:szCs w:val="24"/>
        </w:rPr>
        <w:t>» и иного упаковочного материала, а также без п</w:t>
      </w:r>
      <w:r w:rsidRPr="00327F5C">
        <w:rPr>
          <w:rStyle w:val="FontStyle12"/>
          <w:b w:val="0"/>
          <w:sz w:val="24"/>
          <w:szCs w:val="24"/>
        </w:rPr>
        <w:t>о</w:t>
      </w:r>
      <w:r w:rsidRPr="00327F5C">
        <w:rPr>
          <w:rStyle w:val="FontStyle12"/>
          <w:b w:val="0"/>
          <w:sz w:val="24"/>
          <w:szCs w:val="24"/>
        </w:rPr>
        <w:t>вреждения целостности пломб установленного образца, работники Исполнителя в проверке вл</w:t>
      </w:r>
      <w:r w:rsidRPr="00327F5C">
        <w:rPr>
          <w:rStyle w:val="FontStyle12"/>
          <w:b w:val="0"/>
          <w:sz w:val="24"/>
          <w:szCs w:val="24"/>
        </w:rPr>
        <w:t>о</w:t>
      </w:r>
      <w:r w:rsidRPr="00327F5C">
        <w:rPr>
          <w:rStyle w:val="FontStyle12"/>
          <w:b w:val="0"/>
          <w:sz w:val="24"/>
          <w:szCs w:val="24"/>
        </w:rPr>
        <w:t>жения этих указанных Отправлений участия не принимают.</w:t>
      </w:r>
    </w:p>
    <w:p w:rsidR="00327F5C" w:rsidRPr="00327F5C" w:rsidRDefault="00327F5C" w:rsidP="00327F5C">
      <w:pPr>
        <w:pStyle w:val="Style2"/>
        <w:widowControl/>
        <w:numPr>
          <w:ilvl w:val="0"/>
          <w:numId w:val="24"/>
        </w:numPr>
        <w:tabs>
          <w:tab w:val="left" w:pos="1085"/>
        </w:tabs>
        <w:ind w:right="-568" w:firstLine="542"/>
        <w:jc w:val="both"/>
        <w:rPr>
          <w:rStyle w:val="FontStyle12"/>
          <w:b w:val="0"/>
          <w:sz w:val="24"/>
          <w:szCs w:val="24"/>
        </w:rPr>
      </w:pPr>
      <w:r w:rsidRPr="00327F5C">
        <w:rPr>
          <w:rStyle w:val="FontStyle12"/>
          <w:b w:val="0"/>
          <w:sz w:val="24"/>
          <w:szCs w:val="24"/>
        </w:rPr>
        <w:t>При наличии нарушения, повреждения целостности транспортной тары, упаковки и иных упаковочных материалов, повреждения пломб, наличия пломб неустановленного образца, а также наличия следов несанкционированного вскрытия Отправления последнее вскрывается в присутствии работников Исполнителя, проверяется его содержимое, и составляется а</w:t>
      </w:r>
      <w:proofErr w:type="gramStart"/>
      <w:r w:rsidRPr="00327F5C">
        <w:rPr>
          <w:rStyle w:val="FontStyle12"/>
          <w:b w:val="0"/>
          <w:sz w:val="24"/>
          <w:szCs w:val="24"/>
        </w:rPr>
        <w:t>кт вскр</w:t>
      </w:r>
      <w:proofErr w:type="gramEnd"/>
      <w:r w:rsidRPr="00327F5C">
        <w:rPr>
          <w:rStyle w:val="FontStyle12"/>
          <w:b w:val="0"/>
          <w:sz w:val="24"/>
          <w:szCs w:val="24"/>
        </w:rPr>
        <w:t>ытия в трех экземплярах (по одному - для Исполнителя, Заказчика и получателя).</w:t>
      </w:r>
    </w:p>
    <w:p w:rsidR="00327F5C" w:rsidRPr="00327F5C" w:rsidRDefault="00327F5C" w:rsidP="00327F5C">
      <w:pPr>
        <w:pStyle w:val="Style5"/>
        <w:widowControl/>
        <w:spacing w:line="240" w:lineRule="auto"/>
        <w:ind w:right="-568" w:firstLine="538"/>
        <w:rPr>
          <w:rStyle w:val="FontStyle12"/>
          <w:b w:val="0"/>
          <w:sz w:val="24"/>
          <w:szCs w:val="24"/>
        </w:rPr>
      </w:pPr>
      <w:r w:rsidRPr="00327F5C">
        <w:rPr>
          <w:rStyle w:val="FontStyle12"/>
          <w:b w:val="0"/>
          <w:sz w:val="24"/>
          <w:szCs w:val="24"/>
        </w:rPr>
        <w:t>Претензии с требованием возмещения утраты, повреждения, порчи или недостачи Отправл</w:t>
      </w:r>
      <w:r w:rsidRPr="00327F5C">
        <w:rPr>
          <w:rStyle w:val="FontStyle12"/>
          <w:b w:val="0"/>
          <w:sz w:val="24"/>
          <w:szCs w:val="24"/>
        </w:rPr>
        <w:t>е</w:t>
      </w:r>
      <w:r w:rsidRPr="00327F5C">
        <w:rPr>
          <w:rStyle w:val="FontStyle12"/>
          <w:b w:val="0"/>
          <w:sz w:val="24"/>
          <w:szCs w:val="24"/>
        </w:rPr>
        <w:t>ния принимаются только при наличии акта.</w:t>
      </w:r>
    </w:p>
    <w:p w:rsidR="00327F5C" w:rsidRPr="00327F5C" w:rsidRDefault="00327F5C" w:rsidP="00327F5C">
      <w:pPr>
        <w:pStyle w:val="Style2"/>
        <w:widowControl/>
        <w:numPr>
          <w:ilvl w:val="0"/>
          <w:numId w:val="25"/>
        </w:numPr>
        <w:tabs>
          <w:tab w:val="left" w:pos="1118"/>
        </w:tabs>
        <w:ind w:right="-568"/>
        <w:jc w:val="both"/>
        <w:rPr>
          <w:rStyle w:val="FontStyle12"/>
          <w:b w:val="0"/>
          <w:sz w:val="24"/>
          <w:szCs w:val="24"/>
        </w:rPr>
      </w:pPr>
      <w:r w:rsidRPr="00327F5C">
        <w:rPr>
          <w:rStyle w:val="FontStyle12"/>
          <w:b w:val="0"/>
          <w:sz w:val="24"/>
          <w:szCs w:val="24"/>
        </w:rPr>
        <w:t xml:space="preserve">Отправления возвращаются </w:t>
      </w:r>
      <w:proofErr w:type="gramStart"/>
      <w:r w:rsidRPr="00327F5C">
        <w:rPr>
          <w:rStyle w:val="FontStyle12"/>
          <w:b w:val="0"/>
          <w:sz w:val="24"/>
          <w:szCs w:val="24"/>
        </w:rPr>
        <w:t>в место их приема</w:t>
      </w:r>
      <w:proofErr w:type="gramEnd"/>
      <w:r w:rsidRPr="00327F5C">
        <w:rPr>
          <w:rStyle w:val="FontStyle12"/>
          <w:b w:val="0"/>
          <w:sz w:val="24"/>
          <w:szCs w:val="24"/>
        </w:rPr>
        <w:t xml:space="preserve"> в следующих случаях:</w:t>
      </w:r>
    </w:p>
    <w:p w:rsidR="00327F5C" w:rsidRPr="00327F5C" w:rsidRDefault="00327F5C" w:rsidP="00327F5C">
      <w:pPr>
        <w:pStyle w:val="Style2"/>
        <w:widowControl/>
        <w:numPr>
          <w:ilvl w:val="0"/>
          <w:numId w:val="26"/>
        </w:numPr>
        <w:tabs>
          <w:tab w:val="left" w:pos="1421"/>
        </w:tabs>
        <w:ind w:right="-568" w:firstLine="566"/>
        <w:jc w:val="both"/>
        <w:rPr>
          <w:rStyle w:val="FontStyle12"/>
          <w:b w:val="0"/>
          <w:sz w:val="24"/>
          <w:szCs w:val="24"/>
        </w:rPr>
      </w:pPr>
      <w:r w:rsidRPr="00327F5C">
        <w:rPr>
          <w:rStyle w:val="FontStyle12"/>
          <w:b w:val="0"/>
          <w:sz w:val="24"/>
          <w:szCs w:val="24"/>
        </w:rPr>
        <w:t>если Отправления не получены получателем в течение 15 календарных дней с м</w:t>
      </w:r>
      <w:r w:rsidRPr="00327F5C">
        <w:rPr>
          <w:rStyle w:val="FontStyle12"/>
          <w:b w:val="0"/>
          <w:sz w:val="24"/>
          <w:szCs w:val="24"/>
        </w:rPr>
        <w:t>о</w:t>
      </w:r>
      <w:r w:rsidRPr="00327F5C">
        <w:rPr>
          <w:rStyle w:val="FontStyle12"/>
          <w:b w:val="0"/>
          <w:sz w:val="24"/>
          <w:szCs w:val="24"/>
        </w:rPr>
        <w:t>мента их доставки, если задержка получения не вызвана какими-либо не зависящими от получат</w:t>
      </w:r>
      <w:r w:rsidRPr="00327F5C">
        <w:rPr>
          <w:rStyle w:val="FontStyle12"/>
          <w:b w:val="0"/>
          <w:sz w:val="24"/>
          <w:szCs w:val="24"/>
        </w:rPr>
        <w:t>е</w:t>
      </w:r>
      <w:r w:rsidRPr="00327F5C">
        <w:rPr>
          <w:rStyle w:val="FontStyle12"/>
          <w:b w:val="0"/>
          <w:sz w:val="24"/>
          <w:szCs w:val="24"/>
        </w:rPr>
        <w:t>ля причинами (стихийные бедствия, метеорологические условия и т.п.);</w:t>
      </w:r>
    </w:p>
    <w:p w:rsidR="00327F5C" w:rsidRPr="00327F5C" w:rsidRDefault="00327F5C" w:rsidP="00327F5C">
      <w:pPr>
        <w:pStyle w:val="Style2"/>
        <w:widowControl/>
        <w:numPr>
          <w:ilvl w:val="0"/>
          <w:numId w:val="26"/>
        </w:numPr>
        <w:tabs>
          <w:tab w:val="left" w:pos="1421"/>
        </w:tabs>
        <w:ind w:right="-568"/>
        <w:jc w:val="both"/>
        <w:rPr>
          <w:rStyle w:val="FontStyle12"/>
          <w:b w:val="0"/>
          <w:sz w:val="24"/>
          <w:szCs w:val="24"/>
        </w:rPr>
      </w:pPr>
      <w:r w:rsidRPr="00327F5C">
        <w:rPr>
          <w:rStyle w:val="FontStyle12"/>
          <w:b w:val="0"/>
          <w:sz w:val="24"/>
          <w:szCs w:val="24"/>
        </w:rPr>
        <w:t>отказа получателя от приема Отправления;</w:t>
      </w:r>
    </w:p>
    <w:p w:rsidR="00327F5C" w:rsidRPr="00327F5C" w:rsidRDefault="00327F5C" w:rsidP="00327F5C">
      <w:pPr>
        <w:pStyle w:val="Style2"/>
        <w:widowControl/>
        <w:numPr>
          <w:ilvl w:val="0"/>
          <w:numId w:val="26"/>
        </w:numPr>
        <w:tabs>
          <w:tab w:val="left" w:pos="1421"/>
        </w:tabs>
        <w:ind w:right="-568"/>
        <w:jc w:val="both"/>
        <w:rPr>
          <w:rStyle w:val="FontStyle12"/>
          <w:b w:val="0"/>
          <w:sz w:val="24"/>
          <w:szCs w:val="24"/>
        </w:rPr>
      </w:pPr>
      <w:r w:rsidRPr="00327F5C">
        <w:rPr>
          <w:rStyle w:val="FontStyle12"/>
          <w:b w:val="0"/>
          <w:sz w:val="24"/>
          <w:szCs w:val="24"/>
        </w:rPr>
        <w:t>отсутствия получателя в месте передачи Отправления;</w:t>
      </w:r>
    </w:p>
    <w:p w:rsidR="00327F5C" w:rsidRPr="00327F5C" w:rsidRDefault="00327F5C" w:rsidP="00327F5C">
      <w:pPr>
        <w:pStyle w:val="Style2"/>
        <w:widowControl/>
        <w:numPr>
          <w:ilvl w:val="0"/>
          <w:numId w:val="27"/>
        </w:numPr>
        <w:tabs>
          <w:tab w:val="left" w:pos="1286"/>
        </w:tabs>
        <w:ind w:right="-568"/>
        <w:jc w:val="both"/>
        <w:rPr>
          <w:rStyle w:val="FontStyle12"/>
          <w:b w:val="0"/>
          <w:sz w:val="24"/>
          <w:szCs w:val="24"/>
        </w:rPr>
      </w:pPr>
      <w:r w:rsidRPr="00327F5C">
        <w:rPr>
          <w:rStyle w:val="FontStyle12"/>
          <w:b w:val="0"/>
          <w:sz w:val="24"/>
          <w:szCs w:val="24"/>
        </w:rPr>
        <w:t>по письменному требованию Заказчика или указанного им отправителя.</w:t>
      </w:r>
    </w:p>
    <w:p w:rsidR="00327F5C" w:rsidRPr="00327F5C" w:rsidRDefault="00327F5C" w:rsidP="00327F5C">
      <w:pPr>
        <w:pStyle w:val="Style4"/>
        <w:widowControl/>
        <w:spacing w:line="240" w:lineRule="auto"/>
        <w:ind w:right="-568" w:firstLine="542"/>
        <w:rPr>
          <w:rStyle w:val="FontStyle12"/>
          <w:b w:val="0"/>
          <w:sz w:val="24"/>
          <w:szCs w:val="24"/>
        </w:rPr>
      </w:pPr>
      <w:r w:rsidRPr="00327F5C">
        <w:rPr>
          <w:rStyle w:val="FontStyle12"/>
          <w:b w:val="0"/>
          <w:sz w:val="24"/>
          <w:szCs w:val="24"/>
        </w:rPr>
        <w:t>2.13. В случаях, предусмотренных п. 2.12. настоящего Приложения, Исполнитель в одност</w:t>
      </w:r>
      <w:r w:rsidRPr="00327F5C">
        <w:rPr>
          <w:rStyle w:val="FontStyle12"/>
          <w:b w:val="0"/>
          <w:sz w:val="24"/>
          <w:szCs w:val="24"/>
        </w:rPr>
        <w:t>о</w:t>
      </w:r>
      <w:r w:rsidRPr="00327F5C">
        <w:rPr>
          <w:rStyle w:val="FontStyle12"/>
          <w:b w:val="0"/>
          <w:sz w:val="24"/>
          <w:szCs w:val="24"/>
        </w:rPr>
        <w:t>роннем порядке составляет справку о невручении Отправления по форме, установленной Испо</w:t>
      </w:r>
      <w:r w:rsidRPr="00327F5C">
        <w:rPr>
          <w:rStyle w:val="FontStyle12"/>
          <w:b w:val="0"/>
          <w:sz w:val="24"/>
          <w:szCs w:val="24"/>
        </w:rPr>
        <w:t>л</w:t>
      </w:r>
      <w:r w:rsidRPr="00327F5C">
        <w:rPr>
          <w:rStyle w:val="FontStyle12"/>
          <w:b w:val="0"/>
          <w:sz w:val="24"/>
          <w:szCs w:val="24"/>
        </w:rPr>
        <w:t>нителем.</w:t>
      </w:r>
    </w:p>
    <w:p w:rsidR="00327F5C" w:rsidRPr="00327F5C" w:rsidRDefault="00327F5C" w:rsidP="00327F5C">
      <w:pPr>
        <w:pStyle w:val="Style4"/>
        <w:widowControl/>
        <w:spacing w:line="240" w:lineRule="auto"/>
        <w:ind w:right="-568"/>
        <w:rPr>
          <w:rStyle w:val="FontStyle12"/>
          <w:b w:val="0"/>
          <w:sz w:val="24"/>
          <w:szCs w:val="24"/>
        </w:rPr>
      </w:pPr>
      <w:r w:rsidRPr="00327F5C">
        <w:rPr>
          <w:rStyle w:val="FontStyle12"/>
          <w:b w:val="0"/>
          <w:sz w:val="24"/>
          <w:szCs w:val="24"/>
        </w:rPr>
        <w:t>Указанная справка является основанием для уплаты Заказчиком обратной доставки Отправлений, а также штрафов, предусмотренных настоящим Договором.</w:t>
      </w:r>
    </w:p>
    <w:p w:rsidR="00327F5C" w:rsidRPr="00327F5C" w:rsidRDefault="00327F5C" w:rsidP="00327F5C">
      <w:pPr>
        <w:pStyle w:val="Style4"/>
        <w:widowControl/>
        <w:spacing w:line="240" w:lineRule="auto"/>
        <w:ind w:right="-568" w:firstLine="547"/>
        <w:rPr>
          <w:rStyle w:val="FontStyle12"/>
          <w:b w:val="0"/>
          <w:sz w:val="24"/>
          <w:szCs w:val="24"/>
        </w:rPr>
      </w:pPr>
      <w:r w:rsidRPr="00327F5C">
        <w:rPr>
          <w:rStyle w:val="FontStyle12"/>
          <w:b w:val="0"/>
          <w:sz w:val="24"/>
          <w:szCs w:val="24"/>
        </w:rPr>
        <w:t>Возврат (обратная доставка в адрес отправителя) Отправлений оплачивается Заказчикам по тарифам, установленным для их доставки.</w:t>
      </w:r>
    </w:p>
    <w:p w:rsidR="00327F5C" w:rsidRPr="00327F5C" w:rsidRDefault="00327F5C" w:rsidP="00327F5C">
      <w:pPr>
        <w:pStyle w:val="Style3"/>
        <w:widowControl/>
        <w:ind w:right="-568"/>
        <w:jc w:val="both"/>
      </w:pPr>
    </w:p>
    <w:p w:rsidR="00327F5C" w:rsidRPr="00327F5C" w:rsidRDefault="00327F5C" w:rsidP="00020056">
      <w:pPr>
        <w:pStyle w:val="Style3"/>
        <w:widowControl/>
        <w:ind w:right="-568"/>
        <w:jc w:val="center"/>
        <w:rPr>
          <w:rStyle w:val="FontStyle11"/>
          <w:rFonts w:ascii="Times New Roman" w:hAnsi="Times New Roman" w:cs="Times New Roman"/>
          <w:sz w:val="24"/>
          <w:szCs w:val="24"/>
        </w:rPr>
      </w:pPr>
      <w:r w:rsidRPr="00020056">
        <w:rPr>
          <w:rStyle w:val="FontStyle11"/>
          <w:rFonts w:ascii="Times New Roman" w:hAnsi="Times New Roman" w:cs="Times New Roman"/>
          <w:b/>
          <w:sz w:val="24"/>
          <w:szCs w:val="24"/>
        </w:rPr>
        <w:t>3. ТРЕБОВАНИЯ К ОФОРМЛЕНИЮ ОТПРАВЛЕНИЙ С ВЛОЖЕНИЕМ НАРКОТИЧ</w:t>
      </w:r>
      <w:r w:rsidRPr="00020056">
        <w:rPr>
          <w:rStyle w:val="FontStyle11"/>
          <w:rFonts w:ascii="Times New Roman" w:hAnsi="Times New Roman" w:cs="Times New Roman"/>
          <w:b/>
          <w:sz w:val="24"/>
          <w:szCs w:val="24"/>
        </w:rPr>
        <w:t>Е</w:t>
      </w:r>
      <w:r w:rsidRPr="00020056">
        <w:rPr>
          <w:rStyle w:val="FontStyle11"/>
          <w:rFonts w:ascii="Times New Roman" w:hAnsi="Times New Roman" w:cs="Times New Roman"/>
          <w:b/>
          <w:sz w:val="24"/>
          <w:szCs w:val="24"/>
        </w:rPr>
        <w:t>СКИХ</w:t>
      </w:r>
      <w:r w:rsidR="00020056">
        <w:rPr>
          <w:rStyle w:val="FontStyle11"/>
          <w:rFonts w:ascii="Times New Roman" w:hAnsi="Times New Roman" w:cs="Times New Roman"/>
          <w:b/>
          <w:sz w:val="24"/>
          <w:szCs w:val="24"/>
        </w:rPr>
        <w:t xml:space="preserve"> </w:t>
      </w:r>
      <w:r w:rsidRPr="00020056">
        <w:rPr>
          <w:rStyle w:val="FontStyle11"/>
          <w:rFonts w:ascii="Times New Roman" w:hAnsi="Times New Roman" w:cs="Times New Roman"/>
          <w:b/>
          <w:sz w:val="24"/>
          <w:szCs w:val="24"/>
        </w:rPr>
        <w:t>СРЕДСТВ И ПСИХОТРОПНЫХ ВЕЩЕСТВ</w:t>
      </w:r>
    </w:p>
    <w:p w:rsidR="00327F5C" w:rsidRPr="00327F5C" w:rsidRDefault="00327F5C" w:rsidP="00327F5C">
      <w:pPr>
        <w:pStyle w:val="Style2"/>
        <w:widowControl/>
        <w:numPr>
          <w:ilvl w:val="0"/>
          <w:numId w:val="28"/>
        </w:numPr>
        <w:tabs>
          <w:tab w:val="left" w:pos="998"/>
        </w:tabs>
        <w:ind w:right="-568" w:firstLine="571"/>
        <w:jc w:val="both"/>
        <w:rPr>
          <w:rStyle w:val="FontStyle12"/>
          <w:b w:val="0"/>
          <w:sz w:val="24"/>
          <w:szCs w:val="24"/>
        </w:rPr>
      </w:pPr>
      <w:r w:rsidRPr="00327F5C">
        <w:rPr>
          <w:rStyle w:val="FontStyle12"/>
          <w:b w:val="0"/>
          <w:sz w:val="24"/>
          <w:szCs w:val="24"/>
        </w:rPr>
        <w:t>Для доставки Отправлений с вложением наркотических средств и психотропных в</w:t>
      </w:r>
      <w:r w:rsidRPr="00327F5C">
        <w:rPr>
          <w:rStyle w:val="FontStyle12"/>
          <w:b w:val="0"/>
          <w:sz w:val="24"/>
          <w:szCs w:val="24"/>
        </w:rPr>
        <w:t>е</w:t>
      </w:r>
      <w:r w:rsidRPr="00327F5C">
        <w:rPr>
          <w:rStyle w:val="FontStyle12"/>
          <w:b w:val="0"/>
          <w:sz w:val="24"/>
          <w:szCs w:val="24"/>
        </w:rPr>
        <w:t>ществ должна использоваться транспортная тара, упаковка и упаковочные материалы, соответс</w:t>
      </w:r>
      <w:r w:rsidRPr="00327F5C">
        <w:rPr>
          <w:rStyle w:val="FontStyle12"/>
          <w:b w:val="0"/>
          <w:sz w:val="24"/>
          <w:szCs w:val="24"/>
        </w:rPr>
        <w:t>т</w:t>
      </w:r>
      <w:r w:rsidRPr="00327F5C">
        <w:rPr>
          <w:rStyle w:val="FontStyle12"/>
          <w:b w:val="0"/>
          <w:sz w:val="24"/>
          <w:szCs w:val="24"/>
        </w:rPr>
        <w:t>вующие установленным стандартам, исключающие несанкционированное вскрытие Отправления, а также обеспечивающие в пути следования условия для сохранности вложений.</w:t>
      </w:r>
    </w:p>
    <w:p w:rsidR="00327F5C" w:rsidRPr="00327F5C" w:rsidRDefault="00327F5C" w:rsidP="00327F5C">
      <w:pPr>
        <w:pStyle w:val="Style2"/>
        <w:widowControl/>
        <w:numPr>
          <w:ilvl w:val="0"/>
          <w:numId w:val="28"/>
        </w:numPr>
        <w:tabs>
          <w:tab w:val="left" w:pos="998"/>
        </w:tabs>
        <w:ind w:right="-568" w:firstLine="571"/>
        <w:jc w:val="both"/>
        <w:rPr>
          <w:rStyle w:val="FontStyle12"/>
          <w:b w:val="0"/>
          <w:sz w:val="24"/>
          <w:szCs w:val="24"/>
        </w:rPr>
      </w:pPr>
      <w:r w:rsidRPr="00327F5C">
        <w:rPr>
          <w:rStyle w:val="FontStyle12"/>
          <w:b w:val="0"/>
          <w:sz w:val="24"/>
          <w:szCs w:val="24"/>
        </w:rPr>
        <w:t>Для перевозки наркотических средств и психотропных веществ используется транспор</w:t>
      </w:r>
      <w:r w:rsidRPr="00327F5C">
        <w:rPr>
          <w:rStyle w:val="FontStyle12"/>
          <w:b w:val="0"/>
          <w:sz w:val="24"/>
          <w:szCs w:val="24"/>
        </w:rPr>
        <w:t>т</w:t>
      </w:r>
      <w:r w:rsidRPr="00327F5C">
        <w:rPr>
          <w:rStyle w:val="FontStyle12"/>
          <w:b w:val="0"/>
          <w:sz w:val="24"/>
          <w:szCs w:val="24"/>
        </w:rPr>
        <w:t>ная тара в виде деревянных, полимерных или картонных ящиков, имеющих в сечении, параллел</w:t>
      </w:r>
      <w:r w:rsidRPr="00327F5C">
        <w:rPr>
          <w:rStyle w:val="FontStyle12"/>
          <w:b w:val="0"/>
          <w:sz w:val="24"/>
          <w:szCs w:val="24"/>
        </w:rPr>
        <w:t>ь</w:t>
      </w:r>
      <w:r w:rsidRPr="00327F5C">
        <w:rPr>
          <w:rStyle w:val="FontStyle12"/>
          <w:b w:val="0"/>
          <w:sz w:val="24"/>
          <w:szCs w:val="24"/>
        </w:rPr>
        <w:t xml:space="preserve">ном дну, прямоугольную или близкую </w:t>
      </w:r>
      <w:proofErr w:type="gramStart"/>
      <w:r w:rsidRPr="00327F5C">
        <w:rPr>
          <w:rStyle w:val="FontStyle12"/>
          <w:b w:val="0"/>
          <w:sz w:val="24"/>
          <w:szCs w:val="24"/>
        </w:rPr>
        <w:t>к</w:t>
      </w:r>
      <w:proofErr w:type="gramEnd"/>
      <w:r w:rsidRPr="00327F5C">
        <w:rPr>
          <w:rStyle w:val="FontStyle12"/>
          <w:b w:val="0"/>
          <w:sz w:val="24"/>
          <w:szCs w:val="24"/>
        </w:rPr>
        <w:t xml:space="preserve"> прямоугольной форму. Транспортная тара должна обе</w:t>
      </w:r>
      <w:r w:rsidRPr="00327F5C">
        <w:rPr>
          <w:rStyle w:val="FontStyle12"/>
          <w:b w:val="0"/>
          <w:sz w:val="24"/>
          <w:szCs w:val="24"/>
        </w:rPr>
        <w:t>с</w:t>
      </w:r>
      <w:r w:rsidRPr="00327F5C">
        <w:rPr>
          <w:rStyle w:val="FontStyle12"/>
          <w:b w:val="0"/>
          <w:sz w:val="24"/>
          <w:szCs w:val="24"/>
        </w:rPr>
        <w:t>печивать сохранность наркотических средств и психотропных веществ от повреждений при транспортировке, неоднократной погрузке и выгрузке в пути следования.</w:t>
      </w:r>
    </w:p>
    <w:p w:rsidR="00327F5C" w:rsidRPr="00327F5C" w:rsidRDefault="00327F5C" w:rsidP="00327F5C">
      <w:pPr>
        <w:pStyle w:val="Style2"/>
        <w:widowControl/>
        <w:numPr>
          <w:ilvl w:val="0"/>
          <w:numId w:val="28"/>
        </w:numPr>
        <w:tabs>
          <w:tab w:val="left" w:pos="998"/>
        </w:tabs>
        <w:ind w:right="-568" w:firstLine="571"/>
        <w:jc w:val="both"/>
        <w:rPr>
          <w:rStyle w:val="FontStyle12"/>
          <w:b w:val="0"/>
          <w:sz w:val="24"/>
          <w:szCs w:val="24"/>
        </w:rPr>
      </w:pPr>
      <w:r w:rsidRPr="00327F5C">
        <w:rPr>
          <w:rStyle w:val="FontStyle12"/>
          <w:b w:val="0"/>
          <w:sz w:val="24"/>
          <w:szCs w:val="24"/>
        </w:rPr>
        <w:t>Деревянные ящики должны изготавливаться из цельных, плотно пригнанных одна к др</w:t>
      </w:r>
      <w:r w:rsidRPr="00327F5C">
        <w:rPr>
          <w:rStyle w:val="FontStyle12"/>
          <w:b w:val="0"/>
          <w:sz w:val="24"/>
          <w:szCs w:val="24"/>
        </w:rPr>
        <w:t>у</w:t>
      </w:r>
      <w:r w:rsidRPr="00327F5C">
        <w:rPr>
          <w:rStyle w:val="FontStyle12"/>
          <w:b w:val="0"/>
          <w:sz w:val="24"/>
          <w:szCs w:val="24"/>
        </w:rPr>
        <w:t>гой строганных досок толщиной 9-16 мм или из цельных кусков прочной однородной фанеры (лущеный шпон) толщиной 3-6 мм.</w:t>
      </w:r>
    </w:p>
    <w:p w:rsidR="00327F5C" w:rsidRPr="00327F5C" w:rsidRDefault="00327F5C" w:rsidP="00327F5C">
      <w:pPr>
        <w:pStyle w:val="Style4"/>
        <w:widowControl/>
        <w:spacing w:line="240" w:lineRule="auto"/>
        <w:ind w:right="-568"/>
        <w:rPr>
          <w:rStyle w:val="FontStyle12"/>
          <w:b w:val="0"/>
          <w:sz w:val="24"/>
          <w:szCs w:val="24"/>
        </w:rPr>
      </w:pPr>
      <w:r w:rsidRPr="00327F5C">
        <w:rPr>
          <w:rStyle w:val="FontStyle12"/>
          <w:b w:val="0"/>
          <w:sz w:val="24"/>
          <w:szCs w:val="24"/>
        </w:rPr>
        <w:lastRenderedPageBreak/>
        <w:t>Доски ящиков не должны иметь сквозных сучков и отверстий от них. Допускается заделывать на клею деревянными пробками отверстия из сучков, глубокой и сквозной червоточины диаметром не более 10 мм.</w:t>
      </w:r>
    </w:p>
    <w:p w:rsidR="00327F5C" w:rsidRPr="00327F5C" w:rsidRDefault="00327F5C" w:rsidP="00327F5C">
      <w:pPr>
        <w:pStyle w:val="Style4"/>
        <w:widowControl/>
        <w:spacing w:line="240" w:lineRule="auto"/>
        <w:ind w:right="-568"/>
        <w:rPr>
          <w:rStyle w:val="FontStyle12"/>
          <w:b w:val="0"/>
          <w:sz w:val="24"/>
          <w:szCs w:val="24"/>
        </w:rPr>
      </w:pPr>
      <w:r w:rsidRPr="00327F5C">
        <w:rPr>
          <w:rStyle w:val="FontStyle12"/>
          <w:b w:val="0"/>
          <w:sz w:val="24"/>
          <w:szCs w:val="24"/>
        </w:rPr>
        <w:t>Фанера, используемая для изготовления ящиков, не должна иметь глубоких и сквозных трещин.</w:t>
      </w:r>
    </w:p>
    <w:p w:rsidR="00327F5C" w:rsidRPr="00327F5C" w:rsidRDefault="00327F5C" w:rsidP="00327F5C">
      <w:pPr>
        <w:pStyle w:val="Style4"/>
        <w:widowControl/>
        <w:spacing w:line="240" w:lineRule="auto"/>
        <w:ind w:right="-568" w:firstLine="542"/>
        <w:rPr>
          <w:rStyle w:val="FontStyle12"/>
          <w:b w:val="0"/>
          <w:sz w:val="24"/>
          <w:szCs w:val="24"/>
        </w:rPr>
      </w:pPr>
      <w:r w:rsidRPr="00327F5C">
        <w:rPr>
          <w:rStyle w:val="FontStyle12"/>
          <w:b w:val="0"/>
          <w:sz w:val="24"/>
          <w:szCs w:val="24"/>
        </w:rPr>
        <w:t>Деревянные ящики массой брутто от 15 до 30 кг должны иметь прочные ручки для их пер</w:t>
      </w:r>
      <w:r w:rsidRPr="00327F5C">
        <w:rPr>
          <w:rStyle w:val="FontStyle12"/>
          <w:b w:val="0"/>
          <w:sz w:val="24"/>
          <w:szCs w:val="24"/>
        </w:rPr>
        <w:t>е</w:t>
      </w:r>
      <w:r w:rsidRPr="00327F5C">
        <w:rPr>
          <w:rStyle w:val="FontStyle12"/>
          <w:b w:val="0"/>
          <w:sz w:val="24"/>
          <w:szCs w:val="24"/>
        </w:rPr>
        <w:t>носки. Для обеспечения погрузочно-разгрузочных работ ящики массой брутто 30 кг могут иметь полозья, которые располагаются поперечно по дну с учетом габаритов ящика и захвата погрузо</w:t>
      </w:r>
      <w:r w:rsidRPr="00327F5C">
        <w:rPr>
          <w:rStyle w:val="FontStyle12"/>
          <w:b w:val="0"/>
          <w:sz w:val="24"/>
          <w:szCs w:val="24"/>
        </w:rPr>
        <w:t>ч</w:t>
      </w:r>
      <w:r w:rsidRPr="00327F5C">
        <w:rPr>
          <w:rStyle w:val="FontStyle12"/>
          <w:b w:val="0"/>
          <w:sz w:val="24"/>
          <w:szCs w:val="24"/>
        </w:rPr>
        <w:t>но-разгрузочными механизмами. На ящиках с поясами из деревянных планок полозья устанавл</w:t>
      </w:r>
      <w:r w:rsidRPr="00327F5C">
        <w:rPr>
          <w:rStyle w:val="FontStyle12"/>
          <w:b w:val="0"/>
          <w:sz w:val="24"/>
          <w:szCs w:val="24"/>
        </w:rPr>
        <w:t>и</w:t>
      </w:r>
      <w:r w:rsidRPr="00327F5C">
        <w:rPr>
          <w:rStyle w:val="FontStyle12"/>
          <w:b w:val="0"/>
          <w:sz w:val="24"/>
          <w:szCs w:val="24"/>
        </w:rPr>
        <w:t>ваются взамен планок дна.</w:t>
      </w:r>
    </w:p>
    <w:p w:rsidR="00327F5C" w:rsidRPr="00327F5C" w:rsidRDefault="00327F5C" w:rsidP="00327F5C">
      <w:pPr>
        <w:pStyle w:val="Style4"/>
        <w:widowControl/>
        <w:spacing w:line="240" w:lineRule="auto"/>
        <w:ind w:right="-568" w:firstLine="538"/>
        <w:rPr>
          <w:rStyle w:val="FontStyle12"/>
          <w:b w:val="0"/>
          <w:sz w:val="24"/>
          <w:szCs w:val="24"/>
        </w:rPr>
      </w:pPr>
      <w:r w:rsidRPr="00327F5C">
        <w:rPr>
          <w:rStyle w:val="FontStyle12"/>
          <w:b w:val="0"/>
          <w:sz w:val="24"/>
          <w:szCs w:val="24"/>
        </w:rPr>
        <w:t>Ящики из картона изготавливаются из одного листа трехслойного или пятислойного гофр</w:t>
      </w:r>
      <w:r w:rsidRPr="00327F5C">
        <w:rPr>
          <w:rStyle w:val="FontStyle12"/>
          <w:b w:val="0"/>
          <w:sz w:val="24"/>
          <w:szCs w:val="24"/>
        </w:rPr>
        <w:t>и</w:t>
      </w:r>
      <w:r w:rsidRPr="00327F5C">
        <w:rPr>
          <w:rStyle w:val="FontStyle12"/>
          <w:b w:val="0"/>
          <w:sz w:val="24"/>
          <w:szCs w:val="24"/>
        </w:rPr>
        <w:t xml:space="preserve">рованного картона, для </w:t>
      </w:r>
      <w:proofErr w:type="gramStart"/>
      <w:r w:rsidRPr="00327F5C">
        <w:rPr>
          <w:rStyle w:val="FontStyle12"/>
          <w:b w:val="0"/>
          <w:sz w:val="24"/>
          <w:szCs w:val="24"/>
        </w:rPr>
        <w:t>продукции</w:t>
      </w:r>
      <w:proofErr w:type="gramEnd"/>
      <w:r w:rsidRPr="00327F5C">
        <w:rPr>
          <w:rStyle w:val="FontStyle12"/>
          <w:b w:val="0"/>
          <w:sz w:val="24"/>
          <w:szCs w:val="24"/>
        </w:rPr>
        <w:t xml:space="preserve"> не воспринимающей нагрузку при </w:t>
      </w:r>
      <w:proofErr w:type="spellStart"/>
      <w:r w:rsidRPr="00327F5C">
        <w:rPr>
          <w:rStyle w:val="FontStyle12"/>
          <w:b w:val="0"/>
          <w:sz w:val="24"/>
          <w:szCs w:val="24"/>
        </w:rPr>
        <w:t>штабелировании</w:t>
      </w:r>
      <w:proofErr w:type="spellEnd"/>
      <w:r w:rsidRPr="00327F5C">
        <w:rPr>
          <w:rStyle w:val="FontStyle12"/>
          <w:b w:val="0"/>
          <w:sz w:val="24"/>
          <w:szCs w:val="24"/>
        </w:rPr>
        <w:t>, и состо</w:t>
      </w:r>
      <w:r w:rsidRPr="00327F5C">
        <w:rPr>
          <w:rStyle w:val="FontStyle12"/>
          <w:b w:val="0"/>
          <w:sz w:val="24"/>
          <w:szCs w:val="24"/>
        </w:rPr>
        <w:t>я</w:t>
      </w:r>
      <w:r w:rsidRPr="00327F5C">
        <w:rPr>
          <w:rStyle w:val="FontStyle12"/>
          <w:b w:val="0"/>
          <w:sz w:val="24"/>
          <w:szCs w:val="24"/>
        </w:rPr>
        <w:t>щих из следующих слоев:</w:t>
      </w:r>
    </w:p>
    <w:p w:rsidR="00327F5C" w:rsidRPr="00327F5C" w:rsidRDefault="00327F5C" w:rsidP="00327F5C">
      <w:pPr>
        <w:pStyle w:val="Style4"/>
        <w:widowControl/>
        <w:spacing w:line="240" w:lineRule="auto"/>
        <w:ind w:right="-568"/>
        <w:rPr>
          <w:rStyle w:val="FontStyle12"/>
          <w:b w:val="0"/>
          <w:sz w:val="24"/>
          <w:szCs w:val="24"/>
        </w:rPr>
      </w:pPr>
      <w:r w:rsidRPr="00327F5C">
        <w:rPr>
          <w:rStyle w:val="FontStyle12"/>
          <w:b w:val="0"/>
          <w:sz w:val="24"/>
          <w:szCs w:val="24"/>
        </w:rPr>
        <w:t>трехслойный (тип Т) - из двух плоских и одного гофрированного слоев;</w:t>
      </w:r>
    </w:p>
    <w:p w:rsidR="00327F5C" w:rsidRPr="00327F5C" w:rsidRDefault="00327F5C" w:rsidP="00327F5C">
      <w:pPr>
        <w:pStyle w:val="Style4"/>
        <w:widowControl/>
        <w:spacing w:line="240" w:lineRule="auto"/>
        <w:ind w:right="-568" w:firstLine="538"/>
        <w:rPr>
          <w:rStyle w:val="FontStyle12"/>
          <w:b w:val="0"/>
          <w:sz w:val="24"/>
          <w:szCs w:val="24"/>
        </w:rPr>
      </w:pPr>
      <w:r w:rsidRPr="00327F5C">
        <w:rPr>
          <w:rStyle w:val="FontStyle12"/>
          <w:b w:val="0"/>
          <w:sz w:val="24"/>
          <w:szCs w:val="24"/>
        </w:rPr>
        <w:t>пятислойный (тип П) - из трех плоских (двух наружных и одного внутреннего) и двух гофр</w:t>
      </w:r>
      <w:r w:rsidRPr="00327F5C">
        <w:rPr>
          <w:rStyle w:val="FontStyle12"/>
          <w:b w:val="0"/>
          <w:sz w:val="24"/>
          <w:szCs w:val="24"/>
        </w:rPr>
        <w:t>и</w:t>
      </w:r>
      <w:r w:rsidRPr="00327F5C">
        <w:rPr>
          <w:rStyle w:val="FontStyle12"/>
          <w:b w:val="0"/>
          <w:sz w:val="24"/>
          <w:szCs w:val="24"/>
        </w:rPr>
        <w:t>рованных слоев.</w:t>
      </w:r>
    </w:p>
    <w:p w:rsidR="00327F5C" w:rsidRPr="00327F5C" w:rsidRDefault="00327F5C" w:rsidP="00327F5C">
      <w:pPr>
        <w:pStyle w:val="Style2"/>
        <w:widowControl/>
        <w:numPr>
          <w:ilvl w:val="0"/>
          <w:numId w:val="29"/>
        </w:numPr>
        <w:tabs>
          <w:tab w:val="left" w:pos="998"/>
        </w:tabs>
        <w:ind w:right="-568" w:firstLine="571"/>
        <w:jc w:val="both"/>
        <w:rPr>
          <w:rStyle w:val="FontStyle12"/>
          <w:b w:val="0"/>
          <w:sz w:val="24"/>
          <w:szCs w:val="24"/>
        </w:rPr>
      </w:pPr>
      <w:r w:rsidRPr="00327F5C">
        <w:rPr>
          <w:rStyle w:val="FontStyle12"/>
          <w:b w:val="0"/>
          <w:sz w:val="24"/>
          <w:szCs w:val="24"/>
        </w:rPr>
        <w:t>Ящики из картона должны иметь стыкующиеся или полностью перекрывающиеся н</w:t>
      </w:r>
      <w:r w:rsidRPr="00327F5C">
        <w:rPr>
          <w:rStyle w:val="FontStyle12"/>
          <w:b w:val="0"/>
          <w:sz w:val="24"/>
          <w:szCs w:val="24"/>
        </w:rPr>
        <w:t>а</w:t>
      </w:r>
      <w:r w:rsidRPr="00327F5C">
        <w:rPr>
          <w:rStyle w:val="FontStyle12"/>
          <w:b w:val="0"/>
          <w:sz w:val="24"/>
          <w:szCs w:val="24"/>
        </w:rPr>
        <w:t xml:space="preserve">ружные клапана. Толщина </w:t>
      </w:r>
      <w:proofErr w:type="spellStart"/>
      <w:r w:rsidRPr="00327F5C">
        <w:rPr>
          <w:rStyle w:val="FontStyle12"/>
          <w:b w:val="0"/>
          <w:sz w:val="24"/>
          <w:szCs w:val="24"/>
        </w:rPr>
        <w:t>гофрокартона</w:t>
      </w:r>
      <w:proofErr w:type="spellEnd"/>
      <w:r w:rsidRPr="00327F5C">
        <w:rPr>
          <w:rStyle w:val="FontStyle12"/>
          <w:b w:val="0"/>
          <w:sz w:val="24"/>
          <w:szCs w:val="24"/>
        </w:rPr>
        <w:t>, используемого для их изготовления, должна быть не м</w:t>
      </w:r>
      <w:r w:rsidRPr="00327F5C">
        <w:rPr>
          <w:rStyle w:val="FontStyle12"/>
          <w:b w:val="0"/>
          <w:sz w:val="24"/>
          <w:szCs w:val="24"/>
        </w:rPr>
        <w:t>е</w:t>
      </w:r>
      <w:r w:rsidRPr="00327F5C">
        <w:rPr>
          <w:rStyle w:val="FontStyle12"/>
          <w:b w:val="0"/>
          <w:sz w:val="24"/>
          <w:szCs w:val="24"/>
        </w:rPr>
        <w:t xml:space="preserve">нее 4-5 мм. Направление гофров картона должно быть параллельно высоте ящика. Допускаются зазоры в стыках клапанов при сборке ящиков, изготовленных из картона типа Т - не более 5 мм, типа </w:t>
      </w:r>
      <w:proofErr w:type="gramStart"/>
      <w:r w:rsidRPr="00327F5C">
        <w:rPr>
          <w:rStyle w:val="FontStyle12"/>
          <w:b w:val="0"/>
          <w:sz w:val="24"/>
          <w:szCs w:val="24"/>
        </w:rPr>
        <w:t>П</w:t>
      </w:r>
      <w:proofErr w:type="gramEnd"/>
      <w:r w:rsidRPr="00327F5C">
        <w:rPr>
          <w:rStyle w:val="FontStyle12"/>
          <w:b w:val="0"/>
          <w:sz w:val="24"/>
          <w:szCs w:val="24"/>
        </w:rPr>
        <w:t xml:space="preserve"> - не более 10 мм. Ящики сшивают, склеивают или сшивают и склеивают по соединител</w:t>
      </w:r>
      <w:r w:rsidRPr="00327F5C">
        <w:rPr>
          <w:rStyle w:val="FontStyle12"/>
          <w:b w:val="0"/>
          <w:sz w:val="24"/>
          <w:szCs w:val="24"/>
        </w:rPr>
        <w:t>ь</w:t>
      </w:r>
      <w:r w:rsidRPr="00327F5C">
        <w:rPr>
          <w:rStyle w:val="FontStyle12"/>
          <w:b w:val="0"/>
          <w:sz w:val="24"/>
          <w:szCs w:val="24"/>
        </w:rPr>
        <w:t>ному шву. Расстояние между скобами не должно быть более 45 мм.</w:t>
      </w:r>
    </w:p>
    <w:p w:rsidR="00327F5C" w:rsidRPr="00327F5C" w:rsidRDefault="00327F5C" w:rsidP="00327F5C">
      <w:pPr>
        <w:pStyle w:val="Style4"/>
        <w:widowControl/>
        <w:spacing w:line="240" w:lineRule="auto"/>
        <w:ind w:right="-568" w:firstLine="566"/>
        <w:rPr>
          <w:rStyle w:val="FontStyle12"/>
          <w:b w:val="0"/>
          <w:sz w:val="24"/>
          <w:szCs w:val="24"/>
        </w:rPr>
      </w:pPr>
      <w:r w:rsidRPr="00327F5C">
        <w:rPr>
          <w:rStyle w:val="FontStyle12"/>
          <w:b w:val="0"/>
          <w:sz w:val="24"/>
          <w:szCs w:val="24"/>
        </w:rPr>
        <w:t>Конструкция полимерных ящиков должна обеспечивать их жесткость и прочность, возмо</w:t>
      </w:r>
      <w:r w:rsidRPr="00327F5C">
        <w:rPr>
          <w:rStyle w:val="FontStyle12"/>
          <w:b w:val="0"/>
          <w:sz w:val="24"/>
          <w:szCs w:val="24"/>
        </w:rPr>
        <w:t>ж</w:t>
      </w:r>
      <w:r w:rsidRPr="00327F5C">
        <w:rPr>
          <w:rStyle w:val="FontStyle12"/>
          <w:b w:val="0"/>
          <w:sz w:val="24"/>
          <w:szCs w:val="24"/>
        </w:rPr>
        <w:t xml:space="preserve">ность захвата руками и допускать применение подъемных устройств. Полимерные ящики могут иметь конструктивные элементы, обеспечивающие плотное закрытие их крышками, устойчивость при </w:t>
      </w:r>
      <w:proofErr w:type="spellStart"/>
      <w:r w:rsidRPr="00327F5C">
        <w:rPr>
          <w:rStyle w:val="FontStyle12"/>
          <w:b w:val="0"/>
          <w:sz w:val="24"/>
          <w:szCs w:val="24"/>
        </w:rPr>
        <w:t>штабелировании</w:t>
      </w:r>
      <w:proofErr w:type="spellEnd"/>
      <w:r w:rsidRPr="00327F5C">
        <w:rPr>
          <w:rStyle w:val="FontStyle12"/>
          <w:b w:val="0"/>
          <w:sz w:val="24"/>
          <w:szCs w:val="24"/>
        </w:rPr>
        <w:t>, возможность обвязки металлической лентой и опломбирования.</w:t>
      </w:r>
    </w:p>
    <w:p w:rsidR="00327F5C" w:rsidRPr="00327F5C" w:rsidRDefault="00327F5C" w:rsidP="00327F5C">
      <w:pPr>
        <w:pStyle w:val="Style2"/>
        <w:widowControl/>
        <w:numPr>
          <w:ilvl w:val="0"/>
          <w:numId w:val="30"/>
        </w:numPr>
        <w:tabs>
          <w:tab w:val="left" w:pos="998"/>
        </w:tabs>
        <w:ind w:right="-568" w:firstLine="571"/>
        <w:jc w:val="both"/>
        <w:rPr>
          <w:rStyle w:val="FontStyle12"/>
          <w:b w:val="0"/>
          <w:sz w:val="24"/>
          <w:szCs w:val="24"/>
        </w:rPr>
      </w:pPr>
      <w:r w:rsidRPr="00327F5C">
        <w:rPr>
          <w:rStyle w:val="FontStyle12"/>
          <w:b w:val="0"/>
          <w:sz w:val="24"/>
          <w:szCs w:val="24"/>
        </w:rPr>
        <w:t>Ящики и крышки не должны иметь нарушения целостности сторон и геометрической формы, технологических дефектов и механических повреждений: пузырей, сквозных отверстий, трещин и сколов. Края ящиков и крышек не должны быть острыми, режущими или колющими.</w:t>
      </w:r>
    </w:p>
    <w:p w:rsidR="00327F5C" w:rsidRPr="00327F5C" w:rsidRDefault="00327F5C" w:rsidP="00327F5C">
      <w:pPr>
        <w:pStyle w:val="Style2"/>
        <w:widowControl/>
        <w:numPr>
          <w:ilvl w:val="0"/>
          <w:numId w:val="30"/>
        </w:numPr>
        <w:tabs>
          <w:tab w:val="left" w:pos="1008"/>
        </w:tabs>
        <w:ind w:right="-568"/>
        <w:jc w:val="both"/>
        <w:rPr>
          <w:rStyle w:val="FontStyle12"/>
          <w:b w:val="0"/>
          <w:sz w:val="24"/>
          <w:szCs w:val="24"/>
        </w:rPr>
      </w:pPr>
      <w:r w:rsidRPr="00327F5C">
        <w:rPr>
          <w:rStyle w:val="FontStyle12"/>
          <w:b w:val="0"/>
          <w:sz w:val="24"/>
          <w:szCs w:val="24"/>
        </w:rPr>
        <w:t>Толщина стенок и крышек полимерных ящиков должна быть 0,9-1,3 мм.</w:t>
      </w:r>
    </w:p>
    <w:p w:rsidR="00327F5C" w:rsidRPr="00327F5C" w:rsidRDefault="00327F5C" w:rsidP="00327F5C">
      <w:pPr>
        <w:pStyle w:val="Style2"/>
        <w:widowControl/>
        <w:numPr>
          <w:ilvl w:val="0"/>
          <w:numId w:val="30"/>
        </w:numPr>
        <w:tabs>
          <w:tab w:val="left" w:pos="998"/>
        </w:tabs>
        <w:ind w:right="-568" w:firstLine="571"/>
        <w:jc w:val="both"/>
        <w:rPr>
          <w:rStyle w:val="FontStyle12"/>
          <w:b w:val="0"/>
          <w:sz w:val="24"/>
          <w:szCs w:val="24"/>
        </w:rPr>
      </w:pPr>
      <w:r w:rsidRPr="00327F5C">
        <w:rPr>
          <w:rStyle w:val="FontStyle12"/>
          <w:b w:val="0"/>
          <w:sz w:val="24"/>
          <w:szCs w:val="24"/>
        </w:rPr>
        <w:t>Для увеличения прочности ящиков всех типов в зависимости от материала их изготовл</w:t>
      </w:r>
      <w:r w:rsidRPr="00327F5C">
        <w:rPr>
          <w:rStyle w:val="FontStyle12"/>
          <w:b w:val="0"/>
          <w:sz w:val="24"/>
          <w:szCs w:val="24"/>
        </w:rPr>
        <w:t>е</w:t>
      </w:r>
      <w:r w:rsidRPr="00327F5C">
        <w:rPr>
          <w:rStyle w:val="FontStyle12"/>
          <w:b w:val="0"/>
          <w:sz w:val="24"/>
          <w:szCs w:val="24"/>
        </w:rPr>
        <w:t xml:space="preserve">ния и массы </w:t>
      </w:r>
      <w:proofErr w:type="spellStart"/>
      <w:r w:rsidRPr="00327F5C">
        <w:rPr>
          <w:rStyle w:val="FontStyle12"/>
          <w:b w:val="0"/>
          <w:sz w:val="24"/>
          <w:szCs w:val="24"/>
        </w:rPr>
        <w:t>вложимого</w:t>
      </w:r>
      <w:proofErr w:type="spellEnd"/>
      <w:r w:rsidRPr="00327F5C">
        <w:rPr>
          <w:rStyle w:val="FontStyle12"/>
          <w:b w:val="0"/>
          <w:sz w:val="24"/>
          <w:szCs w:val="24"/>
        </w:rPr>
        <w:t xml:space="preserve"> могут применяться дополнительные крепления в виде отрезков или по</w:t>
      </w:r>
      <w:r w:rsidRPr="00327F5C">
        <w:rPr>
          <w:rStyle w:val="FontStyle12"/>
          <w:b w:val="0"/>
          <w:sz w:val="24"/>
          <w:szCs w:val="24"/>
        </w:rPr>
        <w:t>я</w:t>
      </w:r>
      <w:r w:rsidRPr="00327F5C">
        <w:rPr>
          <w:rStyle w:val="FontStyle12"/>
          <w:b w:val="0"/>
          <w:sz w:val="24"/>
          <w:szCs w:val="24"/>
        </w:rPr>
        <w:t>сов из стальной упаковочной ленты, стальных тарных уголков, поясов из проволоки или полиме</w:t>
      </w:r>
      <w:r w:rsidRPr="00327F5C">
        <w:rPr>
          <w:rStyle w:val="FontStyle12"/>
          <w:b w:val="0"/>
          <w:sz w:val="24"/>
          <w:szCs w:val="24"/>
        </w:rPr>
        <w:t>р</w:t>
      </w:r>
      <w:r w:rsidRPr="00327F5C">
        <w:rPr>
          <w:rStyle w:val="FontStyle12"/>
          <w:b w:val="0"/>
          <w:sz w:val="24"/>
          <w:szCs w:val="24"/>
        </w:rPr>
        <w:t>ной ленты.</w:t>
      </w:r>
    </w:p>
    <w:p w:rsidR="00327F5C" w:rsidRPr="00327F5C" w:rsidRDefault="00327F5C" w:rsidP="00327F5C">
      <w:pPr>
        <w:pStyle w:val="Style2"/>
        <w:widowControl/>
        <w:numPr>
          <w:ilvl w:val="0"/>
          <w:numId w:val="31"/>
        </w:numPr>
        <w:tabs>
          <w:tab w:val="left" w:pos="998"/>
        </w:tabs>
        <w:ind w:right="-568" w:firstLine="566"/>
        <w:jc w:val="both"/>
        <w:rPr>
          <w:rStyle w:val="FontStyle12"/>
          <w:b w:val="0"/>
          <w:sz w:val="24"/>
          <w:szCs w:val="24"/>
        </w:rPr>
      </w:pPr>
      <w:r w:rsidRPr="00327F5C">
        <w:rPr>
          <w:rStyle w:val="FontStyle12"/>
          <w:b w:val="0"/>
          <w:sz w:val="24"/>
          <w:szCs w:val="24"/>
        </w:rPr>
        <w:t>Типы ящиков для перевозки наркотических средств и психотропных веществ изготавл</w:t>
      </w:r>
      <w:r w:rsidRPr="00327F5C">
        <w:rPr>
          <w:rStyle w:val="FontStyle12"/>
          <w:b w:val="0"/>
          <w:sz w:val="24"/>
          <w:szCs w:val="24"/>
        </w:rPr>
        <w:t>и</w:t>
      </w:r>
      <w:r w:rsidRPr="00327F5C">
        <w:rPr>
          <w:rStyle w:val="FontStyle12"/>
          <w:b w:val="0"/>
          <w:sz w:val="24"/>
          <w:szCs w:val="24"/>
        </w:rPr>
        <w:t>ваются в соответствии с государственными стандартами.</w:t>
      </w:r>
    </w:p>
    <w:p w:rsidR="00327F5C" w:rsidRPr="00327F5C" w:rsidRDefault="00327F5C" w:rsidP="00327F5C">
      <w:pPr>
        <w:pStyle w:val="Style2"/>
        <w:widowControl/>
        <w:numPr>
          <w:ilvl w:val="0"/>
          <w:numId w:val="31"/>
        </w:numPr>
        <w:tabs>
          <w:tab w:val="left" w:pos="998"/>
        </w:tabs>
        <w:ind w:right="-568" w:firstLine="566"/>
        <w:jc w:val="both"/>
        <w:rPr>
          <w:rStyle w:val="FontStyle12"/>
          <w:b w:val="0"/>
          <w:sz w:val="24"/>
          <w:szCs w:val="24"/>
        </w:rPr>
      </w:pPr>
      <w:r w:rsidRPr="00327F5C">
        <w:rPr>
          <w:rStyle w:val="FontStyle12"/>
          <w:b w:val="0"/>
          <w:sz w:val="24"/>
          <w:szCs w:val="24"/>
        </w:rPr>
        <w:t>Транспортная тара, используемая для перевозки наркотических средств и психотропных веществ, независимо от видов и типов, должна иметь размеры, в пределах следующих значений (длина, ширина, высота): от 200x100x240 мм до 1200x1000x1200 мм. Размеры транспортной тары выбираются в зависимости от количества индивидуальных упаковок с наркотическими средствами и психотропными веществами, уложенных в групповую упаковку (не более 200 шт.), связанных с этим ее габаритных размеров и массе продукции в упаковочной единице.</w:t>
      </w:r>
    </w:p>
    <w:p w:rsidR="00327F5C" w:rsidRPr="00327F5C" w:rsidRDefault="00327F5C" w:rsidP="00327F5C">
      <w:pPr>
        <w:widowControl/>
        <w:ind w:right="-568"/>
        <w:jc w:val="both"/>
      </w:pPr>
    </w:p>
    <w:p w:rsidR="00327F5C" w:rsidRPr="00327F5C" w:rsidRDefault="00327F5C" w:rsidP="00327F5C">
      <w:pPr>
        <w:pStyle w:val="Style2"/>
        <w:widowControl/>
        <w:numPr>
          <w:ilvl w:val="0"/>
          <w:numId w:val="32"/>
        </w:numPr>
        <w:tabs>
          <w:tab w:val="left" w:pos="1138"/>
        </w:tabs>
        <w:ind w:right="-568" w:firstLine="566"/>
        <w:jc w:val="both"/>
        <w:rPr>
          <w:rStyle w:val="FontStyle12"/>
          <w:b w:val="0"/>
          <w:sz w:val="24"/>
          <w:szCs w:val="24"/>
        </w:rPr>
      </w:pPr>
      <w:r w:rsidRPr="00327F5C">
        <w:rPr>
          <w:rStyle w:val="FontStyle12"/>
          <w:b w:val="0"/>
          <w:sz w:val="24"/>
          <w:szCs w:val="24"/>
        </w:rPr>
        <w:t>Допускается увязывать размеры транспортной тары и потребительской упаковки при отправках небольшого количества наркотических средств и психотропных веществ.</w:t>
      </w:r>
    </w:p>
    <w:p w:rsidR="00327F5C" w:rsidRPr="00327F5C" w:rsidRDefault="00327F5C" w:rsidP="00327F5C">
      <w:pPr>
        <w:pStyle w:val="Style2"/>
        <w:widowControl/>
        <w:numPr>
          <w:ilvl w:val="0"/>
          <w:numId w:val="32"/>
        </w:numPr>
        <w:tabs>
          <w:tab w:val="left" w:pos="1138"/>
        </w:tabs>
        <w:ind w:right="-568" w:firstLine="566"/>
        <w:jc w:val="both"/>
        <w:rPr>
          <w:rStyle w:val="FontStyle12"/>
          <w:b w:val="0"/>
          <w:sz w:val="24"/>
          <w:szCs w:val="24"/>
        </w:rPr>
      </w:pPr>
      <w:r w:rsidRPr="00327F5C">
        <w:rPr>
          <w:rStyle w:val="FontStyle12"/>
          <w:b w:val="0"/>
          <w:sz w:val="24"/>
          <w:szCs w:val="24"/>
        </w:rPr>
        <w:t>Максимальная масса транспортной тары с наркотическими средствами и психотро</w:t>
      </w:r>
      <w:r w:rsidRPr="00327F5C">
        <w:rPr>
          <w:rStyle w:val="FontStyle12"/>
          <w:b w:val="0"/>
          <w:sz w:val="24"/>
          <w:szCs w:val="24"/>
        </w:rPr>
        <w:t>п</w:t>
      </w:r>
      <w:r w:rsidRPr="00327F5C">
        <w:rPr>
          <w:rStyle w:val="FontStyle12"/>
          <w:b w:val="0"/>
          <w:sz w:val="24"/>
          <w:szCs w:val="24"/>
        </w:rPr>
        <w:t>ными веществами (масса брутто), принимаемыми к доставке специальной связью не должна пр</w:t>
      </w:r>
      <w:r w:rsidRPr="00327F5C">
        <w:rPr>
          <w:rStyle w:val="FontStyle12"/>
          <w:b w:val="0"/>
          <w:sz w:val="24"/>
          <w:szCs w:val="24"/>
        </w:rPr>
        <w:t>е</w:t>
      </w:r>
      <w:r w:rsidRPr="00327F5C">
        <w:rPr>
          <w:rStyle w:val="FontStyle12"/>
          <w:b w:val="0"/>
          <w:sz w:val="24"/>
          <w:szCs w:val="24"/>
        </w:rPr>
        <w:t>вышать: в дощатых ящиках - 30 кг; в фанерных ящиках - 25 кг; в картонных ящиках - 15 кг; в п</w:t>
      </w:r>
      <w:r w:rsidRPr="00327F5C">
        <w:rPr>
          <w:rStyle w:val="FontStyle12"/>
          <w:b w:val="0"/>
          <w:sz w:val="24"/>
          <w:szCs w:val="24"/>
        </w:rPr>
        <w:t>о</w:t>
      </w:r>
      <w:r w:rsidRPr="00327F5C">
        <w:rPr>
          <w:rStyle w:val="FontStyle12"/>
          <w:b w:val="0"/>
          <w:sz w:val="24"/>
          <w:szCs w:val="24"/>
        </w:rPr>
        <w:t>лимерных ящиках - 20 кг.</w:t>
      </w:r>
    </w:p>
    <w:p w:rsidR="00327F5C" w:rsidRPr="00327F5C" w:rsidRDefault="00327F5C" w:rsidP="00327F5C">
      <w:pPr>
        <w:widowControl/>
        <w:ind w:right="-568"/>
        <w:jc w:val="both"/>
      </w:pPr>
    </w:p>
    <w:p w:rsidR="00327F5C" w:rsidRPr="00327F5C" w:rsidRDefault="00327F5C" w:rsidP="00327F5C">
      <w:pPr>
        <w:pStyle w:val="Style2"/>
        <w:widowControl/>
        <w:numPr>
          <w:ilvl w:val="0"/>
          <w:numId w:val="33"/>
        </w:numPr>
        <w:tabs>
          <w:tab w:val="left" w:pos="1286"/>
        </w:tabs>
        <w:ind w:right="-568" w:firstLine="571"/>
        <w:jc w:val="both"/>
        <w:rPr>
          <w:rStyle w:val="FontStyle12"/>
          <w:b w:val="0"/>
          <w:sz w:val="24"/>
          <w:szCs w:val="24"/>
        </w:rPr>
      </w:pPr>
      <w:r w:rsidRPr="00327F5C">
        <w:rPr>
          <w:rStyle w:val="FontStyle12"/>
          <w:b w:val="0"/>
          <w:sz w:val="24"/>
          <w:szCs w:val="24"/>
        </w:rPr>
        <w:t>При отправках небольшого количества наркотических средств и психотропных в</w:t>
      </w:r>
      <w:r w:rsidRPr="00327F5C">
        <w:rPr>
          <w:rStyle w:val="FontStyle12"/>
          <w:b w:val="0"/>
          <w:sz w:val="24"/>
          <w:szCs w:val="24"/>
        </w:rPr>
        <w:t>е</w:t>
      </w:r>
      <w:r w:rsidRPr="00327F5C">
        <w:rPr>
          <w:rStyle w:val="FontStyle12"/>
          <w:b w:val="0"/>
          <w:sz w:val="24"/>
          <w:szCs w:val="24"/>
        </w:rPr>
        <w:t>ществ допускается их перевозка в групповой, вторичной или потребительской упаковках в спец</w:t>
      </w:r>
      <w:r w:rsidRPr="00327F5C">
        <w:rPr>
          <w:rStyle w:val="FontStyle12"/>
          <w:b w:val="0"/>
          <w:sz w:val="24"/>
          <w:szCs w:val="24"/>
        </w:rPr>
        <w:t>и</w:t>
      </w:r>
      <w:r w:rsidRPr="00327F5C">
        <w:rPr>
          <w:rStyle w:val="FontStyle12"/>
          <w:b w:val="0"/>
          <w:sz w:val="24"/>
          <w:szCs w:val="24"/>
        </w:rPr>
        <w:lastRenderedPageBreak/>
        <w:t>альных одноразовых пластиковых пакетах с индикацией вскрытия типа «</w:t>
      </w:r>
      <w:proofErr w:type="spellStart"/>
      <w:r w:rsidRPr="00327F5C">
        <w:rPr>
          <w:rStyle w:val="FontStyle12"/>
          <w:b w:val="0"/>
          <w:sz w:val="24"/>
          <w:szCs w:val="24"/>
        </w:rPr>
        <w:t>Секьюрпак</w:t>
      </w:r>
      <w:proofErr w:type="spellEnd"/>
      <w:r w:rsidRPr="00327F5C">
        <w:rPr>
          <w:rStyle w:val="FontStyle12"/>
          <w:b w:val="0"/>
          <w:sz w:val="24"/>
          <w:szCs w:val="24"/>
        </w:rPr>
        <w:t>», одновр</w:t>
      </w:r>
      <w:r w:rsidRPr="00327F5C">
        <w:rPr>
          <w:rStyle w:val="FontStyle12"/>
          <w:b w:val="0"/>
          <w:sz w:val="24"/>
          <w:szCs w:val="24"/>
        </w:rPr>
        <w:t>е</w:t>
      </w:r>
      <w:r w:rsidRPr="00327F5C">
        <w:rPr>
          <w:rStyle w:val="FontStyle12"/>
          <w:b w:val="0"/>
          <w:sz w:val="24"/>
          <w:szCs w:val="24"/>
        </w:rPr>
        <w:t>менно выполняющих функции пломбы и мягкой тары.</w:t>
      </w:r>
    </w:p>
    <w:p w:rsidR="00327F5C" w:rsidRPr="00327F5C" w:rsidRDefault="00327F5C" w:rsidP="00327F5C">
      <w:pPr>
        <w:pStyle w:val="Style2"/>
        <w:widowControl/>
        <w:numPr>
          <w:ilvl w:val="0"/>
          <w:numId w:val="33"/>
        </w:numPr>
        <w:tabs>
          <w:tab w:val="left" w:pos="1286"/>
        </w:tabs>
        <w:ind w:right="-568" w:firstLine="571"/>
        <w:jc w:val="both"/>
        <w:rPr>
          <w:rStyle w:val="FontStyle12"/>
          <w:b w:val="0"/>
          <w:sz w:val="24"/>
          <w:szCs w:val="24"/>
        </w:rPr>
      </w:pPr>
      <w:r w:rsidRPr="00327F5C">
        <w:rPr>
          <w:rStyle w:val="FontStyle12"/>
          <w:b w:val="0"/>
          <w:sz w:val="24"/>
          <w:szCs w:val="24"/>
        </w:rPr>
        <w:t>Пластиковые пакеты изготавливаются из высокопрочного пластикового материала и представляют собой одноразовые самоклеющиеся упаковки, имеющие многоуровневую систему защиты от несанкционированного вскрытия. Используемые типоразмеры пакетов: 250x380мм; 395x520мм; 495x600мм.</w:t>
      </w:r>
    </w:p>
    <w:p w:rsidR="00327F5C" w:rsidRPr="00327F5C" w:rsidRDefault="00327F5C" w:rsidP="00327F5C">
      <w:pPr>
        <w:pStyle w:val="Style2"/>
        <w:widowControl/>
        <w:numPr>
          <w:ilvl w:val="0"/>
          <w:numId w:val="33"/>
        </w:numPr>
        <w:tabs>
          <w:tab w:val="left" w:pos="1286"/>
        </w:tabs>
        <w:ind w:right="-568" w:firstLine="571"/>
        <w:jc w:val="both"/>
        <w:rPr>
          <w:rStyle w:val="FontStyle12"/>
          <w:b w:val="0"/>
          <w:sz w:val="24"/>
          <w:szCs w:val="24"/>
        </w:rPr>
      </w:pPr>
      <w:r w:rsidRPr="00327F5C">
        <w:rPr>
          <w:rStyle w:val="FontStyle12"/>
          <w:b w:val="0"/>
          <w:sz w:val="24"/>
          <w:szCs w:val="24"/>
        </w:rPr>
        <w:t>Посылки с наркотическими средствами и психотропными веществами должны упак</w:t>
      </w:r>
      <w:r w:rsidRPr="00327F5C">
        <w:rPr>
          <w:rStyle w:val="FontStyle12"/>
          <w:b w:val="0"/>
          <w:sz w:val="24"/>
          <w:szCs w:val="24"/>
        </w:rPr>
        <w:t>о</w:t>
      </w:r>
      <w:r w:rsidRPr="00327F5C">
        <w:rPr>
          <w:rStyle w:val="FontStyle12"/>
          <w:b w:val="0"/>
          <w:sz w:val="24"/>
          <w:szCs w:val="24"/>
        </w:rPr>
        <w:t xml:space="preserve">вываться без перемещения </w:t>
      </w:r>
      <w:proofErr w:type="spellStart"/>
      <w:r w:rsidRPr="00327F5C">
        <w:rPr>
          <w:rStyle w:val="FontStyle12"/>
          <w:b w:val="0"/>
          <w:sz w:val="24"/>
          <w:szCs w:val="24"/>
        </w:rPr>
        <w:t>вложимого</w:t>
      </w:r>
      <w:proofErr w:type="spellEnd"/>
      <w:r w:rsidRPr="00327F5C">
        <w:rPr>
          <w:rStyle w:val="FontStyle12"/>
          <w:b w:val="0"/>
          <w:sz w:val="24"/>
          <w:szCs w:val="24"/>
        </w:rPr>
        <w:t>. В качестве уплотнительного материала допускается пр</w:t>
      </w:r>
      <w:r w:rsidRPr="00327F5C">
        <w:rPr>
          <w:rStyle w:val="FontStyle12"/>
          <w:b w:val="0"/>
          <w:sz w:val="24"/>
          <w:szCs w:val="24"/>
        </w:rPr>
        <w:t>и</w:t>
      </w:r>
      <w:r w:rsidRPr="00327F5C">
        <w:rPr>
          <w:rStyle w:val="FontStyle12"/>
          <w:b w:val="0"/>
          <w:sz w:val="24"/>
          <w:szCs w:val="24"/>
        </w:rPr>
        <w:t xml:space="preserve">менять упаковочный </w:t>
      </w:r>
      <w:proofErr w:type="spellStart"/>
      <w:r w:rsidRPr="00327F5C">
        <w:rPr>
          <w:rStyle w:val="FontStyle12"/>
          <w:b w:val="0"/>
          <w:sz w:val="24"/>
          <w:szCs w:val="24"/>
        </w:rPr>
        <w:t>алигнин</w:t>
      </w:r>
      <w:proofErr w:type="spellEnd"/>
      <w:r w:rsidRPr="00327F5C">
        <w:rPr>
          <w:rStyle w:val="FontStyle12"/>
          <w:b w:val="0"/>
          <w:sz w:val="24"/>
          <w:szCs w:val="24"/>
        </w:rPr>
        <w:t>, бумажную и картонную макулатуру, гофрированный картон, стружку из пористых эластичных полимерных материалов.</w:t>
      </w:r>
    </w:p>
    <w:p w:rsidR="00327F5C" w:rsidRPr="00327F5C" w:rsidRDefault="00327F5C" w:rsidP="00327F5C">
      <w:pPr>
        <w:pStyle w:val="Style2"/>
        <w:widowControl/>
        <w:numPr>
          <w:ilvl w:val="0"/>
          <w:numId w:val="33"/>
        </w:numPr>
        <w:tabs>
          <w:tab w:val="left" w:pos="1286"/>
        </w:tabs>
        <w:ind w:right="-568" w:firstLine="571"/>
        <w:jc w:val="both"/>
        <w:rPr>
          <w:rStyle w:val="FontStyle12"/>
          <w:b w:val="0"/>
          <w:sz w:val="24"/>
          <w:szCs w:val="24"/>
        </w:rPr>
      </w:pPr>
      <w:r w:rsidRPr="00327F5C">
        <w:rPr>
          <w:rStyle w:val="FontStyle12"/>
          <w:b w:val="0"/>
          <w:sz w:val="24"/>
          <w:szCs w:val="24"/>
        </w:rPr>
        <w:t>При перевозках наркотических средств и психотропных веществ допускается испол</w:t>
      </w:r>
      <w:r w:rsidRPr="00327F5C">
        <w:rPr>
          <w:rStyle w:val="FontStyle12"/>
          <w:b w:val="0"/>
          <w:sz w:val="24"/>
          <w:szCs w:val="24"/>
        </w:rPr>
        <w:t>ь</w:t>
      </w:r>
      <w:r w:rsidRPr="00327F5C">
        <w:rPr>
          <w:rStyle w:val="FontStyle12"/>
          <w:b w:val="0"/>
          <w:sz w:val="24"/>
          <w:szCs w:val="24"/>
        </w:rPr>
        <w:t>зовать другие виды и типы тары, соответствующие установленным стандартам, а также иные сп</w:t>
      </w:r>
      <w:r w:rsidRPr="00327F5C">
        <w:rPr>
          <w:rStyle w:val="FontStyle12"/>
          <w:b w:val="0"/>
          <w:sz w:val="24"/>
          <w:szCs w:val="24"/>
        </w:rPr>
        <w:t>о</w:t>
      </w:r>
      <w:r w:rsidRPr="00327F5C">
        <w:rPr>
          <w:rStyle w:val="FontStyle12"/>
          <w:b w:val="0"/>
          <w:sz w:val="24"/>
          <w:szCs w:val="24"/>
        </w:rPr>
        <w:t xml:space="preserve">собы опломбирования и опечатывания, обеспечивающие контроль доступа к </w:t>
      </w:r>
      <w:proofErr w:type="spellStart"/>
      <w:r w:rsidRPr="00327F5C">
        <w:rPr>
          <w:rStyle w:val="FontStyle12"/>
          <w:b w:val="0"/>
          <w:sz w:val="24"/>
          <w:szCs w:val="24"/>
        </w:rPr>
        <w:t>вложимому</w:t>
      </w:r>
      <w:proofErr w:type="spellEnd"/>
      <w:r w:rsidRPr="00327F5C">
        <w:rPr>
          <w:rStyle w:val="FontStyle12"/>
          <w:b w:val="0"/>
          <w:sz w:val="24"/>
          <w:szCs w:val="24"/>
        </w:rPr>
        <w:t xml:space="preserve"> и усл</w:t>
      </w:r>
      <w:r w:rsidRPr="00327F5C">
        <w:rPr>
          <w:rStyle w:val="FontStyle12"/>
          <w:b w:val="0"/>
          <w:sz w:val="24"/>
          <w:szCs w:val="24"/>
        </w:rPr>
        <w:t>о</w:t>
      </w:r>
      <w:r w:rsidRPr="00327F5C">
        <w:rPr>
          <w:rStyle w:val="FontStyle12"/>
          <w:b w:val="0"/>
          <w:sz w:val="24"/>
          <w:szCs w:val="24"/>
        </w:rPr>
        <w:t>вия сохранности в пути следования.</w:t>
      </w:r>
    </w:p>
    <w:p w:rsidR="00327F5C" w:rsidRPr="00327F5C" w:rsidRDefault="00327F5C" w:rsidP="00327F5C">
      <w:pPr>
        <w:pStyle w:val="Style2"/>
        <w:widowControl/>
        <w:numPr>
          <w:ilvl w:val="0"/>
          <w:numId w:val="33"/>
        </w:numPr>
        <w:tabs>
          <w:tab w:val="left" w:pos="1286"/>
        </w:tabs>
        <w:ind w:right="-568" w:firstLine="571"/>
        <w:jc w:val="both"/>
        <w:rPr>
          <w:rStyle w:val="FontStyle12"/>
          <w:b w:val="0"/>
          <w:sz w:val="24"/>
          <w:szCs w:val="24"/>
        </w:rPr>
      </w:pPr>
      <w:proofErr w:type="gramStart"/>
      <w:r w:rsidRPr="00327F5C">
        <w:rPr>
          <w:rStyle w:val="FontStyle12"/>
          <w:b w:val="0"/>
          <w:sz w:val="24"/>
          <w:szCs w:val="24"/>
        </w:rPr>
        <w:t>Номера (описание) печатей (пломб), использованных при опечатывании (пломбир</w:t>
      </w:r>
      <w:r w:rsidRPr="00327F5C">
        <w:rPr>
          <w:rStyle w:val="FontStyle12"/>
          <w:b w:val="0"/>
          <w:sz w:val="24"/>
          <w:szCs w:val="24"/>
        </w:rPr>
        <w:t>о</w:t>
      </w:r>
      <w:r w:rsidRPr="00327F5C">
        <w:rPr>
          <w:rStyle w:val="FontStyle12"/>
          <w:b w:val="0"/>
          <w:sz w:val="24"/>
          <w:szCs w:val="24"/>
        </w:rPr>
        <w:t>вании), номера пакетов типа «</w:t>
      </w:r>
      <w:proofErr w:type="spellStart"/>
      <w:r w:rsidRPr="00327F5C">
        <w:rPr>
          <w:rStyle w:val="FontStyle12"/>
          <w:b w:val="0"/>
          <w:sz w:val="24"/>
          <w:szCs w:val="24"/>
        </w:rPr>
        <w:t>Секьюрпак</w:t>
      </w:r>
      <w:proofErr w:type="spellEnd"/>
      <w:r w:rsidRPr="00327F5C">
        <w:rPr>
          <w:rStyle w:val="FontStyle12"/>
          <w:b w:val="0"/>
          <w:sz w:val="24"/>
          <w:szCs w:val="24"/>
        </w:rPr>
        <w:t>» указываются в акте опечатывания (пломбирования) наркотических средств и психотропных веществ, составленном по форме, установленной Пост</w:t>
      </w:r>
      <w:r w:rsidRPr="00327F5C">
        <w:rPr>
          <w:rStyle w:val="FontStyle12"/>
          <w:b w:val="0"/>
          <w:sz w:val="24"/>
          <w:szCs w:val="24"/>
        </w:rPr>
        <w:t>а</w:t>
      </w:r>
      <w:r w:rsidRPr="00327F5C">
        <w:rPr>
          <w:rStyle w:val="FontStyle12"/>
          <w:b w:val="0"/>
          <w:sz w:val="24"/>
          <w:szCs w:val="24"/>
        </w:rPr>
        <w:t>новлением Правительства РФ от 12.06.2008 № 449 «О порядке перевозки наркотических средств и психотропных веществ на территории Российской Федерации, а также оформления необходимых для этого документов».</w:t>
      </w:r>
      <w:proofErr w:type="gramEnd"/>
      <w:r w:rsidRPr="00327F5C">
        <w:rPr>
          <w:rStyle w:val="FontStyle12"/>
          <w:b w:val="0"/>
          <w:sz w:val="24"/>
          <w:szCs w:val="24"/>
        </w:rPr>
        <w:t xml:space="preserve"> Акт опечатывания (пломбирования) Отправлений составляется в двух э</w:t>
      </w:r>
      <w:r w:rsidRPr="00327F5C">
        <w:rPr>
          <w:rStyle w:val="FontStyle12"/>
          <w:b w:val="0"/>
          <w:sz w:val="24"/>
          <w:szCs w:val="24"/>
        </w:rPr>
        <w:t>к</w:t>
      </w:r>
      <w:r w:rsidRPr="00327F5C">
        <w:rPr>
          <w:rStyle w:val="FontStyle12"/>
          <w:b w:val="0"/>
          <w:sz w:val="24"/>
          <w:szCs w:val="24"/>
        </w:rPr>
        <w:t>земплярах (один экземпляр - для Заказчика, другой - для отправителя).</w:t>
      </w:r>
    </w:p>
    <w:p w:rsidR="00327F5C" w:rsidRPr="00327F5C" w:rsidRDefault="00327F5C" w:rsidP="00327F5C">
      <w:pPr>
        <w:pStyle w:val="Style2"/>
        <w:widowControl/>
        <w:numPr>
          <w:ilvl w:val="0"/>
          <w:numId w:val="33"/>
        </w:numPr>
        <w:tabs>
          <w:tab w:val="left" w:pos="1286"/>
        </w:tabs>
        <w:ind w:right="-568" w:firstLine="571"/>
        <w:jc w:val="both"/>
        <w:rPr>
          <w:rStyle w:val="FontStyle12"/>
          <w:b w:val="0"/>
          <w:sz w:val="24"/>
          <w:szCs w:val="24"/>
        </w:rPr>
      </w:pPr>
      <w:r w:rsidRPr="00327F5C">
        <w:rPr>
          <w:rStyle w:val="FontStyle12"/>
          <w:b w:val="0"/>
          <w:sz w:val="24"/>
          <w:szCs w:val="24"/>
        </w:rPr>
        <w:t>Акт опечатывания (пломбирования) Отправлений, вкладывается в сопроводительный пакет с правом вскрытия его Исполнителем в случае необходимости.</w:t>
      </w:r>
    </w:p>
    <w:p w:rsidR="00327F5C" w:rsidRPr="00327F5C" w:rsidRDefault="00327F5C" w:rsidP="00327F5C">
      <w:pPr>
        <w:pStyle w:val="Style2"/>
        <w:widowControl/>
        <w:numPr>
          <w:ilvl w:val="0"/>
          <w:numId w:val="33"/>
        </w:numPr>
        <w:tabs>
          <w:tab w:val="left" w:pos="1286"/>
        </w:tabs>
        <w:ind w:right="-568" w:firstLine="571"/>
        <w:jc w:val="both"/>
        <w:rPr>
          <w:rStyle w:val="FontStyle12"/>
          <w:b w:val="0"/>
          <w:sz w:val="24"/>
          <w:szCs w:val="24"/>
        </w:rPr>
      </w:pPr>
      <w:r w:rsidRPr="00327F5C">
        <w:rPr>
          <w:rStyle w:val="FontStyle12"/>
          <w:b w:val="0"/>
          <w:sz w:val="24"/>
          <w:szCs w:val="24"/>
        </w:rPr>
        <w:t>Непосредственно на упаковку и на сопроводительный пакет наносится адрес получ</w:t>
      </w:r>
      <w:r w:rsidRPr="00327F5C">
        <w:rPr>
          <w:rStyle w:val="FontStyle12"/>
          <w:b w:val="0"/>
          <w:sz w:val="24"/>
          <w:szCs w:val="24"/>
        </w:rPr>
        <w:t>а</w:t>
      </w:r>
      <w:r w:rsidRPr="00327F5C">
        <w:rPr>
          <w:rStyle w:val="FontStyle12"/>
          <w:b w:val="0"/>
          <w:sz w:val="24"/>
          <w:szCs w:val="24"/>
        </w:rPr>
        <w:t>теля и отправителя в следующем порядке: республика, край, область; район; пункт назначения; название улицы; номер дома; полное наименование получателя (отправителя); контактный номер телефона (строки подлежат разделению горизонтальной линией).</w:t>
      </w:r>
    </w:p>
    <w:p w:rsidR="00327F5C" w:rsidRPr="00327F5C" w:rsidRDefault="00327F5C" w:rsidP="00327F5C">
      <w:pPr>
        <w:pStyle w:val="Style2"/>
        <w:widowControl/>
        <w:tabs>
          <w:tab w:val="left" w:pos="571"/>
          <w:tab w:val="left" w:leader="underscore" w:pos="9206"/>
        </w:tabs>
        <w:ind w:right="-568"/>
        <w:rPr>
          <w:rStyle w:val="FontStyle12"/>
          <w:b w:val="0"/>
          <w:sz w:val="24"/>
          <w:szCs w:val="24"/>
        </w:rPr>
      </w:pPr>
      <w:r w:rsidRPr="00327F5C">
        <w:rPr>
          <w:rStyle w:val="FontStyle12"/>
          <w:b w:val="0"/>
          <w:sz w:val="24"/>
          <w:szCs w:val="24"/>
        </w:rPr>
        <w:t>3.19.</w:t>
      </w:r>
      <w:r w:rsidRPr="00327F5C">
        <w:rPr>
          <w:rStyle w:val="FontStyle12"/>
          <w:b w:val="0"/>
          <w:sz w:val="24"/>
          <w:szCs w:val="24"/>
        </w:rPr>
        <w:tab/>
        <w:t>В правом верхнем углу пакета пишется «Сопроводительный пакет», ниже «Акт №</w:t>
      </w:r>
      <w:r w:rsidRPr="00327F5C">
        <w:rPr>
          <w:rStyle w:val="FontStyle12"/>
          <w:b w:val="0"/>
          <w:sz w:val="24"/>
          <w:szCs w:val="24"/>
        </w:rPr>
        <w:tab/>
        <w:t>»,</w:t>
      </w:r>
    </w:p>
    <w:p w:rsidR="00327F5C" w:rsidRPr="00327F5C" w:rsidRDefault="00327F5C" w:rsidP="00327F5C">
      <w:pPr>
        <w:pStyle w:val="Style4"/>
        <w:widowControl/>
        <w:spacing w:line="240" w:lineRule="auto"/>
        <w:ind w:right="-568"/>
        <w:rPr>
          <w:rStyle w:val="FontStyle12"/>
          <w:b w:val="0"/>
          <w:sz w:val="24"/>
          <w:szCs w:val="24"/>
        </w:rPr>
      </w:pPr>
      <w:r w:rsidRPr="00327F5C">
        <w:rPr>
          <w:rStyle w:val="FontStyle12"/>
          <w:b w:val="0"/>
          <w:sz w:val="24"/>
          <w:szCs w:val="24"/>
        </w:rPr>
        <w:t>указанная надпись заверяется подписью упаковщика и мастичной печатью отправителя (Прил</w:t>
      </w:r>
      <w:r w:rsidRPr="00327F5C">
        <w:rPr>
          <w:rStyle w:val="FontStyle12"/>
          <w:b w:val="0"/>
          <w:sz w:val="24"/>
          <w:szCs w:val="24"/>
        </w:rPr>
        <w:t>о</w:t>
      </w:r>
      <w:r w:rsidRPr="00327F5C">
        <w:rPr>
          <w:rStyle w:val="FontStyle12"/>
          <w:b w:val="0"/>
          <w:sz w:val="24"/>
          <w:szCs w:val="24"/>
        </w:rPr>
        <w:t>жение № 4 к настоящему Договору).</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22"/>
      </w:tblGrid>
      <w:tr w:rsidR="00327F5C" w:rsidRPr="00327F5C" w:rsidTr="00020056">
        <w:tc>
          <w:tcPr>
            <w:tcW w:w="5075" w:type="dxa"/>
          </w:tcPr>
          <w:p w:rsidR="00327F5C" w:rsidRPr="00327F5C" w:rsidRDefault="00327F5C" w:rsidP="00327F5C">
            <w:pPr>
              <w:ind w:right="-568"/>
              <w:jc w:val="center"/>
              <w:rPr>
                <w:sz w:val="24"/>
                <w:szCs w:val="24"/>
              </w:rPr>
            </w:pPr>
          </w:p>
          <w:p w:rsidR="00327F5C" w:rsidRPr="004D7CEE" w:rsidRDefault="00327F5C" w:rsidP="00327F5C">
            <w:pPr>
              <w:ind w:right="-568"/>
              <w:jc w:val="center"/>
              <w:rPr>
                <w:b/>
                <w:sz w:val="24"/>
                <w:szCs w:val="24"/>
              </w:rPr>
            </w:pPr>
            <w:r w:rsidRPr="004D7CEE">
              <w:rPr>
                <w:b/>
                <w:sz w:val="24"/>
                <w:szCs w:val="24"/>
              </w:rPr>
              <w:t>ИСПОЛНИТЕЛЬ</w:t>
            </w:r>
          </w:p>
        </w:tc>
        <w:tc>
          <w:tcPr>
            <w:tcW w:w="5076" w:type="dxa"/>
          </w:tcPr>
          <w:p w:rsidR="00327F5C" w:rsidRPr="00327F5C" w:rsidRDefault="00327F5C" w:rsidP="00327F5C">
            <w:pPr>
              <w:ind w:right="-568"/>
              <w:jc w:val="center"/>
              <w:rPr>
                <w:sz w:val="24"/>
                <w:szCs w:val="24"/>
              </w:rPr>
            </w:pPr>
          </w:p>
          <w:p w:rsidR="00327F5C" w:rsidRPr="004D7CEE" w:rsidRDefault="00327F5C" w:rsidP="00327F5C">
            <w:pPr>
              <w:ind w:right="-568"/>
              <w:jc w:val="center"/>
              <w:rPr>
                <w:b/>
                <w:sz w:val="24"/>
                <w:szCs w:val="24"/>
              </w:rPr>
            </w:pPr>
            <w:r w:rsidRPr="004D7CEE">
              <w:rPr>
                <w:b/>
                <w:sz w:val="24"/>
                <w:szCs w:val="24"/>
              </w:rPr>
              <w:t>ЗАКАЗЧИК</w:t>
            </w:r>
          </w:p>
        </w:tc>
      </w:tr>
      <w:tr w:rsidR="00327F5C" w:rsidRPr="00327F5C" w:rsidTr="00020056">
        <w:tc>
          <w:tcPr>
            <w:tcW w:w="5075" w:type="dxa"/>
          </w:tcPr>
          <w:p w:rsidR="00327F5C" w:rsidRPr="00327F5C" w:rsidRDefault="004D7CEE" w:rsidP="00327F5C">
            <w:pPr>
              <w:ind w:right="-568"/>
              <w:rPr>
                <w:sz w:val="24"/>
                <w:szCs w:val="24"/>
              </w:rPr>
            </w:pPr>
            <w:r>
              <w:rPr>
                <w:rStyle w:val="FontStyle12"/>
                <w:b w:val="0"/>
                <w:sz w:val="24"/>
                <w:szCs w:val="24"/>
              </w:rPr>
              <w:t>Уполномоченное лицо</w:t>
            </w:r>
          </w:p>
        </w:tc>
        <w:tc>
          <w:tcPr>
            <w:tcW w:w="5076" w:type="dxa"/>
          </w:tcPr>
          <w:p w:rsidR="00327F5C" w:rsidRPr="00327F5C" w:rsidRDefault="00327F5C" w:rsidP="00327F5C">
            <w:pPr>
              <w:suppressAutoHyphens/>
              <w:ind w:right="-568"/>
              <w:rPr>
                <w:rStyle w:val="FontStyle12"/>
                <w:b w:val="0"/>
                <w:sz w:val="24"/>
                <w:szCs w:val="24"/>
              </w:rPr>
            </w:pPr>
            <w:r w:rsidRPr="00327F5C">
              <w:rPr>
                <w:rStyle w:val="FontStyle12"/>
                <w:b w:val="0"/>
                <w:sz w:val="24"/>
                <w:szCs w:val="24"/>
              </w:rPr>
              <w:t>Главный врач ГАУЗ «ККЦ СВМП»</w:t>
            </w:r>
          </w:p>
          <w:p w:rsidR="00327F5C" w:rsidRPr="00327F5C" w:rsidRDefault="00327F5C" w:rsidP="00327F5C">
            <w:pPr>
              <w:ind w:right="-568"/>
              <w:rPr>
                <w:sz w:val="24"/>
                <w:szCs w:val="24"/>
              </w:rPr>
            </w:pPr>
          </w:p>
        </w:tc>
      </w:tr>
      <w:tr w:rsidR="00327F5C" w:rsidRPr="00327F5C" w:rsidTr="00020056">
        <w:tc>
          <w:tcPr>
            <w:tcW w:w="5075" w:type="dxa"/>
          </w:tcPr>
          <w:p w:rsidR="00327F5C" w:rsidRPr="00327F5C" w:rsidRDefault="00327F5C" w:rsidP="00327F5C">
            <w:pPr>
              <w:suppressAutoHyphens/>
              <w:ind w:right="-568"/>
              <w:rPr>
                <w:sz w:val="24"/>
                <w:szCs w:val="24"/>
              </w:rPr>
            </w:pPr>
            <w:r w:rsidRPr="00327F5C">
              <w:rPr>
                <w:sz w:val="24"/>
                <w:szCs w:val="24"/>
              </w:rPr>
              <w:t xml:space="preserve">______________ </w:t>
            </w:r>
            <w:r w:rsidR="004D7CEE">
              <w:rPr>
                <w:sz w:val="24"/>
                <w:szCs w:val="24"/>
              </w:rPr>
              <w:t>________</w:t>
            </w:r>
          </w:p>
          <w:p w:rsidR="00327F5C" w:rsidRPr="00327F5C" w:rsidRDefault="00327F5C" w:rsidP="00327F5C">
            <w:pPr>
              <w:pStyle w:val="Style1"/>
              <w:widowControl/>
              <w:ind w:right="-568"/>
              <w:jc w:val="both"/>
              <w:rPr>
                <w:sz w:val="24"/>
                <w:szCs w:val="24"/>
              </w:rPr>
            </w:pPr>
            <w:r w:rsidRPr="00327F5C">
              <w:rPr>
                <w:sz w:val="24"/>
                <w:szCs w:val="24"/>
              </w:rPr>
              <w:t>МП</w:t>
            </w:r>
          </w:p>
        </w:tc>
        <w:tc>
          <w:tcPr>
            <w:tcW w:w="5076" w:type="dxa"/>
          </w:tcPr>
          <w:p w:rsidR="00327F5C" w:rsidRPr="00327F5C" w:rsidRDefault="00327F5C" w:rsidP="00327F5C">
            <w:pPr>
              <w:suppressAutoHyphens/>
              <w:ind w:right="-568"/>
              <w:rPr>
                <w:sz w:val="24"/>
                <w:szCs w:val="24"/>
              </w:rPr>
            </w:pPr>
            <w:r w:rsidRPr="00327F5C">
              <w:rPr>
                <w:sz w:val="24"/>
                <w:szCs w:val="24"/>
              </w:rPr>
              <w:t>______________</w:t>
            </w:r>
            <w:r w:rsidR="004D7CEE">
              <w:rPr>
                <w:sz w:val="24"/>
                <w:szCs w:val="24"/>
              </w:rPr>
              <w:t xml:space="preserve"> /</w:t>
            </w:r>
            <w:r w:rsidRPr="00327F5C">
              <w:rPr>
                <w:sz w:val="24"/>
                <w:szCs w:val="24"/>
              </w:rPr>
              <w:t xml:space="preserve"> Н.Л. Березкин</w:t>
            </w:r>
            <w:r w:rsidR="004D7CEE">
              <w:rPr>
                <w:sz w:val="24"/>
                <w:szCs w:val="24"/>
              </w:rPr>
              <w:t>/</w:t>
            </w:r>
          </w:p>
          <w:p w:rsidR="00327F5C" w:rsidRPr="00327F5C" w:rsidRDefault="00327F5C" w:rsidP="00327F5C">
            <w:pPr>
              <w:pStyle w:val="Style1"/>
              <w:widowControl/>
              <w:ind w:right="-568"/>
              <w:jc w:val="both"/>
              <w:rPr>
                <w:sz w:val="24"/>
                <w:szCs w:val="24"/>
              </w:rPr>
            </w:pPr>
            <w:r w:rsidRPr="00327F5C">
              <w:rPr>
                <w:sz w:val="24"/>
                <w:szCs w:val="24"/>
              </w:rPr>
              <w:t>МП</w:t>
            </w:r>
          </w:p>
        </w:tc>
      </w:tr>
    </w:tbl>
    <w:p w:rsidR="00327F5C" w:rsidRPr="00327F5C" w:rsidRDefault="00327F5C" w:rsidP="00327F5C">
      <w:pPr>
        <w:ind w:right="-568"/>
      </w:pPr>
    </w:p>
    <w:p w:rsidR="00327F5C" w:rsidRPr="00327F5C" w:rsidRDefault="00327F5C" w:rsidP="00327F5C">
      <w:pPr>
        <w:ind w:right="-568"/>
      </w:pPr>
    </w:p>
    <w:p w:rsidR="00327F5C" w:rsidRPr="00327F5C" w:rsidRDefault="00327F5C" w:rsidP="00327F5C">
      <w:pPr>
        <w:ind w:right="-568"/>
      </w:pPr>
    </w:p>
    <w:p w:rsidR="00327F5C" w:rsidRPr="00327F5C" w:rsidRDefault="00327F5C" w:rsidP="00327F5C">
      <w:pPr>
        <w:ind w:right="-568"/>
      </w:pPr>
    </w:p>
    <w:p w:rsidR="00327F5C" w:rsidRPr="00327F5C" w:rsidRDefault="00327F5C" w:rsidP="00327F5C">
      <w:pPr>
        <w:ind w:right="-568"/>
      </w:pPr>
    </w:p>
    <w:p w:rsidR="00327F5C" w:rsidRPr="00327F5C" w:rsidRDefault="00327F5C" w:rsidP="00327F5C">
      <w:pPr>
        <w:ind w:right="-568"/>
      </w:pPr>
    </w:p>
    <w:p w:rsidR="00327F5C" w:rsidRPr="00327F5C" w:rsidRDefault="00327F5C" w:rsidP="00327F5C">
      <w:pPr>
        <w:ind w:right="-568"/>
      </w:pPr>
    </w:p>
    <w:p w:rsidR="00327F5C" w:rsidRPr="00327F5C" w:rsidRDefault="00327F5C" w:rsidP="00327F5C">
      <w:pPr>
        <w:ind w:right="-568"/>
      </w:pPr>
    </w:p>
    <w:p w:rsidR="00327F5C" w:rsidRPr="00327F5C" w:rsidRDefault="00327F5C" w:rsidP="00327F5C">
      <w:pPr>
        <w:ind w:right="-568"/>
      </w:pPr>
    </w:p>
    <w:p w:rsidR="00327F5C" w:rsidRPr="00327F5C" w:rsidRDefault="00327F5C" w:rsidP="00327F5C">
      <w:pPr>
        <w:ind w:right="-568"/>
      </w:pPr>
    </w:p>
    <w:p w:rsidR="00327F5C" w:rsidRPr="00327F5C" w:rsidRDefault="00327F5C" w:rsidP="00327F5C">
      <w:pPr>
        <w:ind w:right="-568"/>
      </w:pPr>
    </w:p>
    <w:p w:rsidR="00327F5C" w:rsidRPr="00327F5C" w:rsidRDefault="00327F5C" w:rsidP="00327F5C">
      <w:pPr>
        <w:ind w:right="-568"/>
      </w:pPr>
    </w:p>
    <w:p w:rsidR="00327F5C" w:rsidRPr="00327F5C" w:rsidRDefault="00327F5C" w:rsidP="00327F5C">
      <w:pPr>
        <w:ind w:right="-568"/>
      </w:pPr>
    </w:p>
    <w:p w:rsidR="00327F5C" w:rsidRPr="00327F5C" w:rsidRDefault="00327F5C" w:rsidP="00327F5C">
      <w:pPr>
        <w:ind w:right="-568"/>
      </w:pPr>
    </w:p>
    <w:p w:rsidR="00327F5C" w:rsidRPr="00327F5C" w:rsidRDefault="00327F5C" w:rsidP="00327F5C">
      <w:pPr>
        <w:ind w:right="-568"/>
      </w:pPr>
    </w:p>
    <w:p w:rsidR="00327F5C" w:rsidRPr="004D7CEE" w:rsidRDefault="00327F5C" w:rsidP="00327F5C">
      <w:pPr>
        <w:ind w:right="-568"/>
        <w:jc w:val="right"/>
        <w:rPr>
          <w:b/>
        </w:rPr>
      </w:pPr>
      <w:r w:rsidRPr="004D7CEE">
        <w:rPr>
          <w:b/>
        </w:rPr>
        <w:lastRenderedPageBreak/>
        <w:t>Приложение № 3</w:t>
      </w:r>
    </w:p>
    <w:p w:rsidR="00327F5C" w:rsidRPr="004D7CEE" w:rsidRDefault="00327F5C" w:rsidP="00327F5C">
      <w:pPr>
        <w:ind w:right="-568"/>
        <w:jc w:val="right"/>
        <w:rPr>
          <w:b/>
        </w:rPr>
      </w:pPr>
      <w:r w:rsidRPr="004D7CEE">
        <w:rPr>
          <w:b/>
        </w:rPr>
        <w:t xml:space="preserve">к </w:t>
      </w:r>
      <w:r w:rsidR="004D7CEE">
        <w:rPr>
          <w:b/>
        </w:rPr>
        <w:t xml:space="preserve">проекту </w:t>
      </w:r>
      <w:r w:rsidRPr="004D7CEE">
        <w:rPr>
          <w:b/>
        </w:rPr>
        <w:t>Договор</w:t>
      </w:r>
      <w:r w:rsidR="004D7CEE">
        <w:rPr>
          <w:b/>
        </w:rPr>
        <w:t>а</w:t>
      </w:r>
      <w:r w:rsidRPr="004D7CEE">
        <w:rPr>
          <w:b/>
        </w:rPr>
        <w:t xml:space="preserve"> № </w:t>
      </w:r>
      <w:r w:rsidR="004D7CEE">
        <w:rPr>
          <w:b/>
        </w:rPr>
        <w:t>_______</w:t>
      </w:r>
      <w:r w:rsidRPr="004D7CEE">
        <w:rPr>
          <w:b/>
        </w:rPr>
        <w:t xml:space="preserve">  оказания услуг по доставке наркотических средств</w:t>
      </w:r>
    </w:p>
    <w:p w:rsidR="00327F5C" w:rsidRPr="004D7CEE" w:rsidRDefault="00327F5C" w:rsidP="00327F5C">
      <w:pPr>
        <w:ind w:right="-568"/>
        <w:jc w:val="right"/>
        <w:rPr>
          <w:b/>
        </w:rPr>
      </w:pPr>
      <w:r w:rsidRPr="004D7CEE">
        <w:rPr>
          <w:b/>
        </w:rPr>
        <w:t>и психотропных   веществ от «</w:t>
      </w:r>
      <w:r w:rsidRPr="004D7CEE">
        <w:rPr>
          <w:b/>
        </w:rPr>
        <w:tab/>
        <w:t>»</w:t>
      </w:r>
      <w:r w:rsidRPr="004D7CEE">
        <w:rPr>
          <w:b/>
        </w:rPr>
        <w:tab/>
        <w:t>20</w:t>
      </w:r>
      <w:r w:rsidR="00AD5C77">
        <w:rPr>
          <w:b/>
        </w:rPr>
        <w:t>18</w:t>
      </w:r>
      <w:r w:rsidRPr="004D7CEE">
        <w:rPr>
          <w:b/>
        </w:rPr>
        <w:tab/>
        <w:t>года</w:t>
      </w:r>
    </w:p>
    <w:p w:rsidR="00327F5C" w:rsidRPr="00327F5C" w:rsidRDefault="00327F5C" w:rsidP="00327F5C">
      <w:pPr>
        <w:ind w:right="-568"/>
      </w:pPr>
    </w:p>
    <w:p w:rsidR="00327F5C" w:rsidRPr="004D7CEE" w:rsidRDefault="00327F5C" w:rsidP="00327F5C">
      <w:pPr>
        <w:pStyle w:val="Style1"/>
        <w:widowControl/>
        <w:ind w:right="-568"/>
        <w:jc w:val="center"/>
        <w:rPr>
          <w:rStyle w:val="FontStyle12"/>
          <w:sz w:val="24"/>
          <w:szCs w:val="24"/>
        </w:rPr>
      </w:pPr>
      <w:r w:rsidRPr="004D7CEE">
        <w:rPr>
          <w:rStyle w:val="FontStyle12"/>
          <w:sz w:val="24"/>
          <w:szCs w:val="24"/>
        </w:rPr>
        <w:t>Тарифы</w:t>
      </w:r>
    </w:p>
    <w:p w:rsidR="00327F5C" w:rsidRPr="004D7CEE" w:rsidRDefault="00327F5C" w:rsidP="00327F5C">
      <w:pPr>
        <w:pStyle w:val="Style1"/>
        <w:widowControl/>
        <w:ind w:right="-568"/>
        <w:jc w:val="center"/>
        <w:rPr>
          <w:rStyle w:val="FontStyle12"/>
          <w:sz w:val="24"/>
          <w:szCs w:val="24"/>
        </w:rPr>
      </w:pPr>
      <w:r w:rsidRPr="004D7CEE">
        <w:rPr>
          <w:rStyle w:val="FontStyle12"/>
          <w:sz w:val="24"/>
          <w:szCs w:val="24"/>
        </w:rPr>
        <w:t>на доставку отправлений с вложением наркотических средств и психотропных</w:t>
      </w:r>
    </w:p>
    <w:p w:rsidR="00327F5C" w:rsidRPr="00327F5C" w:rsidRDefault="00327F5C" w:rsidP="00327F5C">
      <w:pPr>
        <w:pStyle w:val="Style1"/>
        <w:widowControl/>
        <w:ind w:right="-568"/>
        <w:jc w:val="center"/>
        <w:rPr>
          <w:rStyle w:val="FontStyle12"/>
          <w:b w:val="0"/>
          <w:sz w:val="24"/>
          <w:szCs w:val="24"/>
        </w:rPr>
      </w:pPr>
      <w:r w:rsidRPr="004D7CEE">
        <w:rPr>
          <w:rStyle w:val="FontStyle12"/>
          <w:sz w:val="24"/>
          <w:szCs w:val="24"/>
        </w:rPr>
        <w:t>веществ</w:t>
      </w:r>
    </w:p>
    <w:p w:rsidR="00327F5C" w:rsidRPr="00327F5C" w:rsidRDefault="00327F5C" w:rsidP="00327F5C">
      <w:pPr>
        <w:pStyle w:val="Style1"/>
        <w:widowControl/>
        <w:ind w:right="-568"/>
        <w:jc w:val="right"/>
        <w:rPr>
          <w:rStyle w:val="FontStyle12"/>
          <w:b w:val="0"/>
          <w:sz w:val="24"/>
          <w:szCs w:val="24"/>
        </w:rPr>
      </w:pPr>
      <w:r w:rsidRPr="00327F5C">
        <w:rPr>
          <w:rStyle w:val="FontStyle12"/>
          <w:b w:val="0"/>
          <w:sz w:val="24"/>
          <w:szCs w:val="24"/>
        </w:rPr>
        <w:t>Таблица №1</w:t>
      </w:r>
    </w:p>
    <w:tbl>
      <w:tblPr>
        <w:tblW w:w="489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0"/>
        <w:gridCol w:w="935"/>
        <w:gridCol w:w="934"/>
        <w:gridCol w:w="934"/>
        <w:gridCol w:w="934"/>
        <w:gridCol w:w="934"/>
        <w:gridCol w:w="934"/>
        <w:gridCol w:w="934"/>
        <w:gridCol w:w="934"/>
        <w:gridCol w:w="934"/>
      </w:tblGrid>
      <w:tr w:rsidR="00327F5C" w:rsidRPr="00327F5C" w:rsidTr="00020056">
        <w:trPr>
          <w:trHeight w:val="645"/>
        </w:trPr>
        <w:tc>
          <w:tcPr>
            <w:tcW w:w="1191" w:type="dxa"/>
            <w:shd w:val="clear" w:color="auto" w:fill="auto"/>
            <w:tcMar>
              <w:left w:w="57" w:type="dxa"/>
              <w:right w:w="57" w:type="dxa"/>
            </w:tcMar>
            <w:vAlign w:val="center"/>
            <w:hideMark/>
          </w:tcPr>
          <w:p w:rsidR="00327F5C" w:rsidRPr="004D7CEE" w:rsidRDefault="00327F5C" w:rsidP="004D7CEE">
            <w:pPr>
              <w:jc w:val="center"/>
              <w:rPr>
                <w:color w:val="000000"/>
              </w:rPr>
            </w:pPr>
            <w:r w:rsidRPr="004D7CEE">
              <w:rPr>
                <w:color w:val="000000"/>
                <w:sz w:val="22"/>
                <w:szCs w:val="22"/>
              </w:rPr>
              <w:t> </w:t>
            </w:r>
          </w:p>
        </w:tc>
        <w:tc>
          <w:tcPr>
            <w:tcW w:w="982" w:type="dxa"/>
            <w:shd w:val="clear" w:color="auto" w:fill="auto"/>
            <w:tcMar>
              <w:left w:w="57" w:type="dxa"/>
              <w:right w:w="57" w:type="dxa"/>
            </w:tcMar>
            <w:vAlign w:val="center"/>
            <w:hideMark/>
          </w:tcPr>
          <w:p w:rsidR="00327F5C" w:rsidRPr="004D7CEE" w:rsidRDefault="00327F5C" w:rsidP="004D7CEE">
            <w:pPr>
              <w:jc w:val="center"/>
              <w:rPr>
                <w:color w:val="000000"/>
              </w:rPr>
            </w:pPr>
            <w:r w:rsidRPr="004D7CEE">
              <w:rPr>
                <w:color w:val="000000"/>
                <w:sz w:val="22"/>
                <w:szCs w:val="22"/>
              </w:rPr>
              <w:t xml:space="preserve">До </w:t>
            </w:r>
            <w:r w:rsidRPr="004D7CEE">
              <w:rPr>
                <w:color w:val="000000"/>
                <w:sz w:val="22"/>
                <w:szCs w:val="22"/>
              </w:rPr>
              <w:br/>
              <w:t>0,5 кг, руб.</w:t>
            </w:r>
          </w:p>
        </w:tc>
        <w:tc>
          <w:tcPr>
            <w:tcW w:w="982" w:type="dxa"/>
            <w:shd w:val="clear" w:color="auto" w:fill="auto"/>
            <w:tcMar>
              <w:left w:w="57" w:type="dxa"/>
              <w:right w:w="57" w:type="dxa"/>
            </w:tcMar>
            <w:vAlign w:val="center"/>
            <w:hideMark/>
          </w:tcPr>
          <w:p w:rsidR="00327F5C" w:rsidRPr="004D7CEE" w:rsidRDefault="00327F5C" w:rsidP="004D7CEE">
            <w:pPr>
              <w:jc w:val="center"/>
              <w:rPr>
                <w:color w:val="000000"/>
              </w:rPr>
            </w:pPr>
            <w:r w:rsidRPr="004D7CEE">
              <w:rPr>
                <w:color w:val="000000"/>
                <w:sz w:val="22"/>
                <w:szCs w:val="22"/>
              </w:rPr>
              <w:t xml:space="preserve">До </w:t>
            </w:r>
            <w:r w:rsidRPr="004D7CEE">
              <w:rPr>
                <w:color w:val="000000"/>
                <w:sz w:val="22"/>
                <w:szCs w:val="22"/>
              </w:rPr>
              <w:br/>
              <w:t>1 кг, руб.</w:t>
            </w:r>
          </w:p>
        </w:tc>
        <w:tc>
          <w:tcPr>
            <w:tcW w:w="983" w:type="dxa"/>
            <w:shd w:val="clear" w:color="auto" w:fill="auto"/>
            <w:tcMar>
              <w:left w:w="57" w:type="dxa"/>
              <w:right w:w="57" w:type="dxa"/>
            </w:tcMar>
            <w:vAlign w:val="center"/>
            <w:hideMark/>
          </w:tcPr>
          <w:p w:rsidR="00327F5C" w:rsidRPr="004D7CEE" w:rsidRDefault="00327F5C" w:rsidP="004D7CEE">
            <w:pPr>
              <w:jc w:val="center"/>
              <w:rPr>
                <w:color w:val="000000"/>
              </w:rPr>
            </w:pPr>
            <w:r w:rsidRPr="004D7CEE">
              <w:rPr>
                <w:color w:val="000000"/>
                <w:sz w:val="22"/>
                <w:szCs w:val="22"/>
              </w:rPr>
              <w:t xml:space="preserve">До </w:t>
            </w:r>
            <w:r w:rsidRPr="004D7CEE">
              <w:rPr>
                <w:color w:val="000000"/>
                <w:sz w:val="22"/>
                <w:szCs w:val="22"/>
              </w:rPr>
              <w:br/>
              <w:t xml:space="preserve">2 кг, </w:t>
            </w:r>
            <w:r w:rsidRPr="004D7CEE">
              <w:rPr>
                <w:color w:val="000000"/>
                <w:sz w:val="22"/>
                <w:szCs w:val="22"/>
              </w:rPr>
              <w:br/>
              <w:t>руб.</w:t>
            </w:r>
          </w:p>
        </w:tc>
        <w:tc>
          <w:tcPr>
            <w:tcW w:w="983" w:type="dxa"/>
            <w:shd w:val="clear" w:color="auto" w:fill="auto"/>
            <w:tcMar>
              <w:left w:w="57" w:type="dxa"/>
              <w:right w:w="57" w:type="dxa"/>
            </w:tcMar>
            <w:vAlign w:val="center"/>
            <w:hideMark/>
          </w:tcPr>
          <w:p w:rsidR="00327F5C" w:rsidRPr="004D7CEE" w:rsidRDefault="00327F5C" w:rsidP="004D7CEE">
            <w:pPr>
              <w:jc w:val="center"/>
              <w:rPr>
                <w:color w:val="000000"/>
              </w:rPr>
            </w:pPr>
            <w:r w:rsidRPr="004D7CEE">
              <w:rPr>
                <w:bCs/>
                <w:color w:val="000000"/>
                <w:sz w:val="22"/>
                <w:szCs w:val="22"/>
              </w:rPr>
              <w:t xml:space="preserve"> +1 кг свыше</w:t>
            </w:r>
          </w:p>
        </w:tc>
        <w:tc>
          <w:tcPr>
            <w:tcW w:w="983" w:type="dxa"/>
            <w:shd w:val="clear" w:color="auto" w:fill="auto"/>
            <w:tcMar>
              <w:left w:w="57" w:type="dxa"/>
              <w:right w:w="57" w:type="dxa"/>
            </w:tcMar>
            <w:vAlign w:val="center"/>
            <w:hideMark/>
          </w:tcPr>
          <w:p w:rsidR="00327F5C" w:rsidRPr="004D7CEE" w:rsidRDefault="00327F5C" w:rsidP="004D7CEE">
            <w:pPr>
              <w:jc w:val="center"/>
              <w:rPr>
                <w:color w:val="000000"/>
              </w:rPr>
            </w:pPr>
            <w:r w:rsidRPr="004D7CEE">
              <w:rPr>
                <w:color w:val="000000"/>
                <w:sz w:val="22"/>
                <w:szCs w:val="22"/>
              </w:rPr>
              <w:t>5 кг, руб.</w:t>
            </w:r>
          </w:p>
        </w:tc>
        <w:tc>
          <w:tcPr>
            <w:tcW w:w="983" w:type="dxa"/>
            <w:shd w:val="clear" w:color="auto" w:fill="auto"/>
            <w:tcMar>
              <w:left w:w="57" w:type="dxa"/>
              <w:right w:w="57" w:type="dxa"/>
            </w:tcMar>
            <w:vAlign w:val="center"/>
            <w:hideMark/>
          </w:tcPr>
          <w:p w:rsidR="00327F5C" w:rsidRPr="004D7CEE" w:rsidRDefault="00327F5C" w:rsidP="004D7CEE">
            <w:pPr>
              <w:jc w:val="center"/>
              <w:rPr>
                <w:color w:val="000000"/>
              </w:rPr>
            </w:pPr>
            <w:r w:rsidRPr="004D7CEE">
              <w:rPr>
                <w:color w:val="000000"/>
                <w:sz w:val="22"/>
                <w:szCs w:val="22"/>
              </w:rPr>
              <w:t xml:space="preserve"> + 1 кг свыше</w:t>
            </w:r>
          </w:p>
        </w:tc>
        <w:tc>
          <w:tcPr>
            <w:tcW w:w="983" w:type="dxa"/>
            <w:shd w:val="clear" w:color="auto" w:fill="auto"/>
            <w:tcMar>
              <w:left w:w="57" w:type="dxa"/>
              <w:right w:w="57" w:type="dxa"/>
            </w:tcMar>
            <w:vAlign w:val="center"/>
            <w:hideMark/>
          </w:tcPr>
          <w:p w:rsidR="00327F5C" w:rsidRPr="004D7CEE" w:rsidRDefault="00327F5C" w:rsidP="004D7CEE">
            <w:pPr>
              <w:jc w:val="center"/>
              <w:rPr>
                <w:color w:val="000000"/>
              </w:rPr>
            </w:pPr>
            <w:r w:rsidRPr="004D7CEE">
              <w:rPr>
                <w:color w:val="000000"/>
                <w:sz w:val="22"/>
                <w:szCs w:val="22"/>
              </w:rPr>
              <w:t>20 кг, руб.</w:t>
            </w:r>
          </w:p>
        </w:tc>
        <w:tc>
          <w:tcPr>
            <w:tcW w:w="983" w:type="dxa"/>
            <w:shd w:val="clear" w:color="auto" w:fill="auto"/>
            <w:tcMar>
              <w:left w:w="57" w:type="dxa"/>
              <w:right w:w="57" w:type="dxa"/>
            </w:tcMar>
            <w:vAlign w:val="center"/>
            <w:hideMark/>
          </w:tcPr>
          <w:p w:rsidR="00327F5C" w:rsidRPr="004D7CEE" w:rsidRDefault="00327F5C" w:rsidP="004D7CEE">
            <w:pPr>
              <w:jc w:val="center"/>
              <w:rPr>
                <w:color w:val="000000"/>
              </w:rPr>
            </w:pPr>
            <w:r w:rsidRPr="004D7CEE">
              <w:rPr>
                <w:color w:val="000000"/>
                <w:sz w:val="22"/>
                <w:szCs w:val="22"/>
              </w:rPr>
              <w:t xml:space="preserve"> + 1 кг свыше</w:t>
            </w:r>
          </w:p>
        </w:tc>
        <w:tc>
          <w:tcPr>
            <w:tcW w:w="983" w:type="dxa"/>
            <w:shd w:val="clear" w:color="auto" w:fill="auto"/>
            <w:tcMar>
              <w:left w:w="57" w:type="dxa"/>
              <w:right w:w="57" w:type="dxa"/>
            </w:tcMar>
            <w:vAlign w:val="center"/>
            <w:hideMark/>
          </w:tcPr>
          <w:p w:rsidR="00327F5C" w:rsidRPr="004D7CEE" w:rsidRDefault="00327F5C" w:rsidP="004D7CEE">
            <w:pPr>
              <w:jc w:val="center"/>
              <w:rPr>
                <w:color w:val="000000"/>
              </w:rPr>
            </w:pPr>
            <w:r w:rsidRPr="004D7CEE">
              <w:rPr>
                <w:color w:val="000000"/>
                <w:sz w:val="22"/>
                <w:szCs w:val="22"/>
              </w:rPr>
              <w:t>30 кг, руб.</w:t>
            </w:r>
          </w:p>
        </w:tc>
      </w:tr>
      <w:tr w:rsidR="00327F5C" w:rsidRPr="00327F5C" w:rsidTr="00020056">
        <w:trPr>
          <w:trHeight w:val="330"/>
        </w:trPr>
        <w:tc>
          <w:tcPr>
            <w:tcW w:w="1191" w:type="dxa"/>
            <w:shd w:val="clear" w:color="auto" w:fill="auto"/>
            <w:vAlign w:val="center"/>
            <w:hideMark/>
          </w:tcPr>
          <w:p w:rsidR="00327F5C" w:rsidRPr="004D7CEE" w:rsidRDefault="00327F5C" w:rsidP="004D7CEE">
            <w:pPr>
              <w:jc w:val="center"/>
              <w:rPr>
                <w:bCs/>
                <w:color w:val="000000"/>
              </w:rPr>
            </w:pPr>
            <w:r w:rsidRPr="004D7CEE">
              <w:rPr>
                <w:bCs/>
                <w:color w:val="000000"/>
                <w:sz w:val="22"/>
                <w:szCs w:val="22"/>
              </w:rPr>
              <w:t>0 зона</w:t>
            </w:r>
          </w:p>
        </w:tc>
        <w:tc>
          <w:tcPr>
            <w:tcW w:w="982" w:type="dxa"/>
            <w:shd w:val="clear" w:color="auto" w:fill="auto"/>
            <w:vAlign w:val="center"/>
            <w:hideMark/>
          </w:tcPr>
          <w:p w:rsidR="00327F5C" w:rsidRPr="004D7CEE" w:rsidRDefault="00327F5C" w:rsidP="004D7CEE">
            <w:pPr>
              <w:jc w:val="center"/>
            </w:pPr>
            <w:r w:rsidRPr="004D7CEE">
              <w:rPr>
                <w:sz w:val="22"/>
                <w:szCs w:val="22"/>
              </w:rPr>
              <w:t>869</w:t>
            </w:r>
          </w:p>
        </w:tc>
        <w:tc>
          <w:tcPr>
            <w:tcW w:w="982" w:type="dxa"/>
            <w:shd w:val="clear" w:color="auto" w:fill="auto"/>
            <w:vAlign w:val="center"/>
            <w:hideMark/>
          </w:tcPr>
          <w:p w:rsidR="00327F5C" w:rsidRPr="004D7CEE" w:rsidRDefault="00327F5C" w:rsidP="004D7CEE">
            <w:pPr>
              <w:jc w:val="center"/>
            </w:pPr>
            <w:r w:rsidRPr="004D7CEE">
              <w:rPr>
                <w:sz w:val="22"/>
                <w:szCs w:val="22"/>
              </w:rPr>
              <w:t>957</w:t>
            </w:r>
          </w:p>
        </w:tc>
        <w:tc>
          <w:tcPr>
            <w:tcW w:w="983" w:type="dxa"/>
            <w:shd w:val="clear" w:color="auto" w:fill="auto"/>
            <w:vAlign w:val="center"/>
            <w:hideMark/>
          </w:tcPr>
          <w:p w:rsidR="00327F5C" w:rsidRPr="004D7CEE" w:rsidRDefault="00327F5C" w:rsidP="004D7CEE">
            <w:pPr>
              <w:jc w:val="center"/>
            </w:pPr>
            <w:r w:rsidRPr="004D7CEE">
              <w:rPr>
                <w:sz w:val="22"/>
                <w:szCs w:val="22"/>
              </w:rPr>
              <w:t>1146</w:t>
            </w:r>
          </w:p>
        </w:tc>
        <w:tc>
          <w:tcPr>
            <w:tcW w:w="983" w:type="dxa"/>
            <w:shd w:val="clear" w:color="auto" w:fill="auto"/>
            <w:vAlign w:val="center"/>
            <w:hideMark/>
          </w:tcPr>
          <w:p w:rsidR="00327F5C" w:rsidRPr="004D7CEE" w:rsidRDefault="00327F5C" w:rsidP="004D7CEE">
            <w:pPr>
              <w:jc w:val="center"/>
            </w:pPr>
            <w:r w:rsidRPr="004D7CEE">
              <w:rPr>
                <w:sz w:val="22"/>
                <w:szCs w:val="22"/>
              </w:rPr>
              <w:t>137</w:t>
            </w:r>
          </w:p>
        </w:tc>
        <w:tc>
          <w:tcPr>
            <w:tcW w:w="983" w:type="dxa"/>
            <w:shd w:val="clear" w:color="auto" w:fill="auto"/>
            <w:vAlign w:val="center"/>
            <w:hideMark/>
          </w:tcPr>
          <w:p w:rsidR="00327F5C" w:rsidRPr="004D7CEE" w:rsidRDefault="00327F5C" w:rsidP="004D7CEE">
            <w:pPr>
              <w:jc w:val="center"/>
            </w:pPr>
            <w:r w:rsidRPr="004D7CEE">
              <w:rPr>
                <w:sz w:val="22"/>
                <w:szCs w:val="22"/>
              </w:rPr>
              <w:t>1557</w:t>
            </w:r>
          </w:p>
        </w:tc>
        <w:tc>
          <w:tcPr>
            <w:tcW w:w="983" w:type="dxa"/>
            <w:shd w:val="clear" w:color="auto" w:fill="auto"/>
            <w:vAlign w:val="center"/>
            <w:hideMark/>
          </w:tcPr>
          <w:p w:rsidR="00327F5C" w:rsidRPr="004D7CEE" w:rsidRDefault="00327F5C" w:rsidP="004D7CEE">
            <w:pPr>
              <w:jc w:val="center"/>
            </w:pPr>
            <w:r w:rsidRPr="004D7CEE">
              <w:rPr>
                <w:sz w:val="22"/>
                <w:szCs w:val="22"/>
              </w:rPr>
              <w:t>116</w:t>
            </w:r>
          </w:p>
        </w:tc>
        <w:tc>
          <w:tcPr>
            <w:tcW w:w="983" w:type="dxa"/>
            <w:shd w:val="clear" w:color="auto" w:fill="auto"/>
            <w:vAlign w:val="center"/>
            <w:hideMark/>
          </w:tcPr>
          <w:p w:rsidR="00327F5C" w:rsidRPr="004D7CEE" w:rsidRDefault="00327F5C" w:rsidP="004D7CEE">
            <w:pPr>
              <w:jc w:val="center"/>
            </w:pPr>
            <w:r w:rsidRPr="004D7CEE">
              <w:rPr>
                <w:sz w:val="22"/>
                <w:szCs w:val="22"/>
              </w:rPr>
              <w:t>3295</w:t>
            </w:r>
          </w:p>
        </w:tc>
        <w:tc>
          <w:tcPr>
            <w:tcW w:w="983" w:type="dxa"/>
            <w:shd w:val="clear" w:color="auto" w:fill="auto"/>
            <w:noWrap/>
            <w:vAlign w:val="center"/>
            <w:hideMark/>
          </w:tcPr>
          <w:p w:rsidR="00327F5C" w:rsidRPr="004D7CEE" w:rsidRDefault="00327F5C" w:rsidP="004D7CEE">
            <w:pPr>
              <w:jc w:val="center"/>
            </w:pPr>
            <w:r w:rsidRPr="004D7CEE">
              <w:rPr>
                <w:sz w:val="22"/>
                <w:szCs w:val="22"/>
              </w:rPr>
              <w:t>77</w:t>
            </w:r>
          </w:p>
        </w:tc>
        <w:tc>
          <w:tcPr>
            <w:tcW w:w="983" w:type="dxa"/>
            <w:shd w:val="clear" w:color="auto" w:fill="auto"/>
            <w:vAlign w:val="center"/>
            <w:hideMark/>
          </w:tcPr>
          <w:p w:rsidR="00327F5C" w:rsidRPr="004D7CEE" w:rsidRDefault="00327F5C" w:rsidP="004D7CEE">
            <w:pPr>
              <w:jc w:val="center"/>
            </w:pPr>
            <w:r w:rsidRPr="004D7CEE">
              <w:rPr>
                <w:sz w:val="22"/>
                <w:szCs w:val="22"/>
              </w:rPr>
              <w:t>4064</w:t>
            </w:r>
          </w:p>
        </w:tc>
      </w:tr>
      <w:tr w:rsidR="00327F5C" w:rsidRPr="00327F5C" w:rsidTr="00020056">
        <w:trPr>
          <w:trHeight w:val="330"/>
        </w:trPr>
        <w:tc>
          <w:tcPr>
            <w:tcW w:w="1191" w:type="dxa"/>
            <w:shd w:val="clear" w:color="auto" w:fill="auto"/>
            <w:vAlign w:val="center"/>
            <w:hideMark/>
          </w:tcPr>
          <w:p w:rsidR="00327F5C" w:rsidRPr="004D7CEE" w:rsidRDefault="00327F5C" w:rsidP="004D7CEE">
            <w:pPr>
              <w:jc w:val="center"/>
              <w:rPr>
                <w:bCs/>
                <w:color w:val="000000"/>
              </w:rPr>
            </w:pPr>
            <w:r w:rsidRPr="004D7CEE">
              <w:rPr>
                <w:bCs/>
                <w:color w:val="000000"/>
                <w:sz w:val="22"/>
                <w:szCs w:val="22"/>
              </w:rPr>
              <w:t>1 зона</w:t>
            </w:r>
          </w:p>
        </w:tc>
        <w:tc>
          <w:tcPr>
            <w:tcW w:w="982" w:type="dxa"/>
            <w:shd w:val="clear" w:color="auto" w:fill="auto"/>
            <w:vAlign w:val="center"/>
            <w:hideMark/>
          </w:tcPr>
          <w:p w:rsidR="00327F5C" w:rsidRPr="004D7CEE" w:rsidRDefault="00327F5C" w:rsidP="004D7CEE">
            <w:pPr>
              <w:jc w:val="center"/>
            </w:pPr>
            <w:r w:rsidRPr="004D7CEE">
              <w:rPr>
                <w:sz w:val="22"/>
                <w:szCs w:val="22"/>
              </w:rPr>
              <w:t>915</w:t>
            </w:r>
          </w:p>
        </w:tc>
        <w:tc>
          <w:tcPr>
            <w:tcW w:w="982" w:type="dxa"/>
            <w:shd w:val="clear" w:color="auto" w:fill="auto"/>
            <w:vAlign w:val="center"/>
            <w:hideMark/>
          </w:tcPr>
          <w:p w:rsidR="00327F5C" w:rsidRPr="004D7CEE" w:rsidRDefault="00327F5C" w:rsidP="004D7CEE">
            <w:pPr>
              <w:jc w:val="center"/>
            </w:pPr>
            <w:r w:rsidRPr="004D7CEE">
              <w:rPr>
                <w:sz w:val="22"/>
                <w:szCs w:val="22"/>
              </w:rPr>
              <w:t>1006</w:t>
            </w:r>
          </w:p>
        </w:tc>
        <w:tc>
          <w:tcPr>
            <w:tcW w:w="983" w:type="dxa"/>
            <w:shd w:val="clear" w:color="auto" w:fill="auto"/>
            <w:vAlign w:val="center"/>
            <w:hideMark/>
          </w:tcPr>
          <w:p w:rsidR="00327F5C" w:rsidRPr="004D7CEE" w:rsidRDefault="00327F5C" w:rsidP="004D7CEE">
            <w:pPr>
              <w:jc w:val="center"/>
            </w:pPr>
            <w:r w:rsidRPr="004D7CEE">
              <w:rPr>
                <w:sz w:val="22"/>
                <w:szCs w:val="22"/>
              </w:rPr>
              <w:t>1206</w:t>
            </w:r>
          </w:p>
        </w:tc>
        <w:tc>
          <w:tcPr>
            <w:tcW w:w="983" w:type="dxa"/>
            <w:shd w:val="clear" w:color="auto" w:fill="auto"/>
            <w:vAlign w:val="center"/>
            <w:hideMark/>
          </w:tcPr>
          <w:p w:rsidR="00327F5C" w:rsidRPr="004D7CEE" w:rsidRDefault="00327F5C" w:rsidP="004D7CEE">
            <w:pPr>
              <w:jc w:val="center"/>
            </w:pPr>
            <w:r w:rsidRPr="004D7CEE">
              <w:rPr>
                <w:sz w:val="22"/>
                <w:szCs w:val="22"/>
              </w:rPr>
              <w:t>149</w:t>
            </w:r>
          </w:p>
        </w:tc>
        <w:tc>
          <w:tcPr>
            <w:tcW w:w="983" w:type="dxa"/>
            <w:shd w:val="clear" w:color="auto" w:fill="auto"/>
            <w:vAlign w:val="center"/>
            <w:hideMark/>
          </w:tcPr>
          <w:p w:rsidR="00327F5C" w:rsidRPr="004D7CEE" w:rsidRDefault="00327F5C" w:rsidP="004D7CEE">
            <w:pPr>
              <w:jc w:val="center"/>
            </w:pPr>
            <w:r w:rsidRPr="004D7CEE">
              <w:rPr>
                <w:sz w:val="22"/>
                <w:szCs w:val="22"/>
              </w:rPr>
              <w:t>1653</w:t>
            </w:r>
          </w:p>
        </w:tc>
        <w:tc>
          <w:tcPr>
            <w:tcW w:w="983" w:type="dxa"/>
            <w:shd w:val="clear" w:color="auto" w:fill="auto"/>
            <w:vAlign w:val="center"/>
            <w:hideMark/>
          </w:tcPr>
          <w:p w:rsidR="00327F5C" w:rsidRPr="004D7CEE" w:rsidRDefault="00327F5C" w:rsidP="004D7CEE">
            <w:pPr>
              <w:jc w:val="center"/>
            </w:pPr>
            <w:r w:rsidRPr="004D7CEE">
              <w:rPr>
                <w:sz w:val="22"/>
                <w:szCs w:val="22"/>
              </w:rPr>
              <w:t>124</w:t>
            </w:r>
          </w:p>
        </w:tc>
        <w:tc>
          <w:tcPr>
            <w:tcW w:w="983" w:type="dxa"/>
            <w:shd w:val="clear" w:color="auto" w:fill="auto"/>
            <w:vAlign w:val="center"/>
            <w:hideMark/>
          </w:tcPr>
          <w:p w:rsidR="00327F5C" w:rsidRPr="004D7CEE" w:rsidRDefault="00327F5C" w:rsidP="004D7CEE">
            <w:pPr>
              <w:jc w:val="center"/>
            </w:pPr>
            <w:r w:rsidRPr="004D7CEE">
              <w:rPr>
                <w:sz w:val="22"/>
                <w:szCs w:val="22"/>
              </w:rPr>
              <w:t>3498</w:t>
            </w:r>
          </w:p>
        </w:tc>
        <w:tc>
          <w:tcPr>
            <w:tcW w:w="983" w:type="dxa"/>
            <w:shd w:val="clear" w:color="auto" w:fill="auto"/>
            <w:noWrap/>
            <w:vAlign w:val="center"/>
            <w:hideMark/>
          </w:tcPr>
          <w:p w:rsidR="00327F5C" w:rsidRPr="004D7CEE" w:rsidRDefault="00327F5C" w:rsidP="004D7CEE">
            <w:pPr>
              <w:jc w:val="center"/>
            </w:pPr>
            <w:r w:rsidRPr="004D7CEE">
              <w:rPr>
                <w:sz w:val="22"/>
                <w:szCs w:val="22"/>
              </w:rPr>
              <w:t>81</w:t>
            </w:r>
          </w:p>
        </w:tc>
        <w:tc>
          <w:tcPr>
            <w:tcW w:w="983" w:type="dxa"/>
            <w:shd w:val="clear" w:color="auto" w:fill="auto"/>
            <w:vAlign w:val="center"/>
            <w:hideMark/>
          </w:tcPr>
          <w:p w:rsidR="00327F5C" w:rsidRPr="004D7CEE" w:rsidRDefault="00327F5C" w:rsidP="004D7CEE">
            <w:pPr>
              <w:jc w:val="center"/>
            </w:pPr>
            <w:r w:rsidRPr="004D7CEE">
              <w:rPr>
                <w:sz w:val="22"/>
                <w:szCs w:val="22"/>
              </w:rPr>
              <w:t>4301</w:t>
            </w:r>
          </w:p>
        </w:tc>
      </w:tr>
      <w:tr w:rsidR="00327F5C" w:rsidRPr="00327F5C" w:rsidTr="00020056">
        <w:trPr>
          <w:trHeight w:val="330"/>
        </w:trPr>
        <w:tc>
          <w:tcPr>
            <w:tcW w:w="1191" w:type="dxa"/>
            <w:shd w:val="clear" w:color="auto" w:fill="auto"/>
            <w:vAlign w:val="center"/>
            <w:hideMark/>
          </w:tcPr>
          <w:p w:rsidR="00327F5C" w:rsidRPr="004D7CEE" w:rsidRDefault="00327F5C" w:rsidP="004D7CEE">
            <w:pPr>
              <w:jc w:val="center"/>
              <w:rPr>
                <w:bCs/>
                <w:color w:val="000000"/>
              </w:rPr>
            </w:pPr>
            <w:r w:rsidRPr="004D7CEE">
              <w:rPr>
                <w:bCs/>
                <w:color w:val="000000"/>
                <w:sz w:val="22"/>
                <w:szCs w:val="22"/>
              </w:rPr>
              <w:t>2 зона</w:t>
            </w:r>
          </w:p>
        </w:tc>
        <w:tc>
          <w:tcPr>
            <w:tcW w:w="982" w:type="dxa"/>
            <w:shd w:val="clear" w:color="auto" w:fill="auto"/>
            <w:vAlign w:val="center"/>
            <w:hideMark/>
          </w:tcPr>
          <w:p w:rsidR="00327F5C" w:rsidRPr="004D7CEE" w:rsidRDefault="00327F5C" w:rsidP="004D7CEE">
            <w:pPr>
              <w:jc w:val="center"/>
            </w:pPr>
            <w:r w:rsidRPr="004D7CEE">
              <w:rPr>
                <w:sz w:val="22"/>
                <w:szCs w:val="22"/>
              </w:rPr>
              <w:t>975</w:t>
            </w:r>
          </w:p>
        </w:tc>
        <w:tc>
          <w:tcPr>
            <w:tcW w:w="982" w:type="dxa"/>
            <w:shd w:val="clear" w:color="auto" w:fill="auto"/>
            <w:vAlign w:val="center"/>
            <w:hideMark/>
          </w:tcPr>
          <w:p w:rsidR="00327F5C" w:rsidRPr="004D7CEE" w:rsidRDefault="00327F5C" w:rsidP="004D7CEE">
            <w:pPr>
              <w:jc w:val="center"/>
            </w:pPr>
            <w:r w:rsidRPr="004D7CEE">
              <w:rPr>
                <w:sz w:val="22"/>
                <w:szCs w:val="22"/>
              </w:rPr>
              <w:t>1077</w:t>
            </w:r>
          </w:p>
        </w:tc>
        <w:tc>
          <w:tcPr>
            <w:tcW w:w="983" w:type="dxa"/>
            <w:shd w:val="clear" w:color="auto" w:fill="auto"/>
            <w:vAlign w:val="center"/>
            <w:hideMark/>
          </w:tcPr>
          <w:p w:rsidR="00327F5C" w:rsidRPr="004D7CEE" w:rsidRDefault="00327F5C" w:rsidP="004D7CEE">
            <w:pPr>
              <w:jc w:val="center"/>
            </w:pPr>
            <w:r w:rsidRPr="004D7CEE">
              <w:rPr>
                <w:sz w:val="22"/>
                <w:szCs w:val="22"/>
              </w:rPr>
              <w:t>1298</w:t>
            </w:r>
          </w:p>
        </w:tc>
        <w:tc>
          <w:tcPr>
            <w:tcW w:w="983" w:type="dxa"/>
            <w:shd w:val="clear" w:color="auto" w:fill="auto"/>
            <w:vAlign w:val="center"/>
            <w:hideMark/>
          </w:tcPr>
          <w:p w:rsidR="00327F5C" w:rsidRPr="004D7CEE" w:rsidRDefault="00327F5C" w:rsidP="004D7CEE">
            <w:pPr>
              <w:jc w:val="center"/>
            </w:pPr>
            <w:r w:rsidRPr="004D7CEE">
              <w:rPr>
                <w:sz w:val="22"/>
                <w:szCs w:val="22"/>
              </w:rPr>
              <w:t>165</w:t>
            </w:r>
          </w:p>
        </w:tc>
        <w:tc>
          <w:tcPr>
            <w:tcW w:w="983" w:type="dxa"/>
            <w:shd w:val="clear" w:color="auto" w:fill="auto"/>
            <w:vAlign w:val="center"/>
            <w:hideMark/>
          </w:tcPr>
          <w:p w:rsidR="00327F5C" w:rsidRPr="004D7CEE" w:rsidRDefault="00327F5C" w:rsidP="004D7CEE">
            <w:pPr>
              <w:jc w:val="center"/>
            </w:pPr>
            <w:r w:rsidRPr="004D7CEE">
              <w:rPr>
                <w:sz w:val="22"/>
                <w:szCs w:val="22"/>
              </w:rPr>
              <w:t>1795</w:t>
            </w:r>
          </w:p>
        </w:tc>
        <w:tc>
          <w:tcPr>
            <w:tcW w:w="983" w:type="dxa"/>
            <w:shd w:val="clear" w:color="auto" w:fill="auto"/>
            <w:vAlign w:val="center"/>
            <w:hideMark/>
          </w:tcPr>
          <w:p w:rsidR="00327F5C" w:rsidRPr="004D7CEE" w:rsidRDefault="00327F5C" w:rsidP="004D7CEE">
            <w:pPr>
              <w:jc w:val="center"/>
            </w:pPr>
            <w:r w:rsidRPr="004D7CEE">
              <w:rPr>
                <w:sz w:val="22"/>
                <w:szCs w:val="22"/>
              </w:rPr>
              <w:t>151</w:t>
            </w:r>
          </w:p>
        </w:tc>
        <w:tc>
          <w:tcPr>
            <w:tcW w:w="983" w:type="dxa"/>
            <w:shd w:val="clear" w:color="auto" w:fill="auto"/>
            <w:vAlign w:val="center"/>
            <w:hideMark/>
          </w:tcPr>
          <w:p w:rsidR="00327F5C" w:rsidRPr="004D7CEE" w:rsidRDefault="00327F5C" w:rsidP="004D7CEE">
            <w:pPr>
              <w:jc w:val="center"/>
            </w:pPr>
            <w:r w:rsidRPr="004D7CEE">
              <w:rPr>
                <w:sz w:val="22"/>
                <w:szCs w:val="22"/>
              </w:rPr>
              <w:t>4065</w:t>
            </w:r>
          </w:p>
        </w:tc>
        <w:tc>
          <w:tcPr>
            <w:tcW w:w="983" w:type="dxa"/>
            <w:shd w:val="clear" w:color="auto" w:fill="auto"/>
            <w:noWrap/>
            <w:vAlign w:val="center"/>
            <w:hideMark/>
          </w:tcPr>
          <w:p w:rsidR="00327F5C" w:rsidRPr="004D7CEE" w:rsidRDefault="00327F5C" w:rsidP="004D7CEE">
            <w:pPr>
              <w:jc w:val="center"/>
            </w:pPr>
            <w:r w:rsidRPr="004D7CEE">
              <w:rPr>
                <w:sz w:val="22"/>
                <w:szCs w:val="22"/>
              </w:rPr>
              <w:t>124</w:t>
            </w:r>
          </w:p>
        </w:tc>
        <w:tc>
          <w:tcPr>
            <w:tcW w:w="983" w:type="dxa"/>
            <w:shd w:val="clear" w:color="auto" w:fill="auto"/>
            <w:vAlign w:val="center"/>
            <w:hideMark/>
          </w:tcPr>
          <w:p w:rsidR="00327F5C" w:rsidRPr="004D7CEE" w:rsidRDefault="00327F5C" w:rsidP="004D7CEE">
            <w:pPr>
              <w:jc w:val="center"/>
            </w:pPr>
            <w:r w:rsidRPr="004D7CEE">
              <w:rPr>
                <w:sz w:val="22"/>
                <w:szCs w:val="22"/>
              </w:rPr>
              <w:t>5295</w:t>
            </w:r>
          </w:p>
        </w:tc>
      </w:tr>
      <w:tr w:rsidR="00327F5C" w:rsidRPr="00327F5C" w:rsidTr="00020056">
        <w:trPr>
          <w:trHeight w:val="330"/>
        </w:trPr>
        <w:tc>
          <w:tcPr>
            <w:tcW w:w="1191" w:type="dxa"/>
            <w:shd w:val="clear" w:color="auto" w:fill="auto"/>
            <w:vAlign w:val="center"/>
            <w:hideMark/>
          </w:tcPr>
          <w:p w:rsidR="00327F5C" w:rsidRPr="004D7CEE" w:rsidRDefault="00327F5C" w:rsidP="004D7CEE">
            <w:pPr>
              <w:jc w:val="center"/>
              <w:rPr>
                <w:bCs/>
                <w:color w:val="000000"/>
              </w:rPr>
            </w:pPr>
            <w:r w:rsidRPr="004D7CEE">
              <w:rPr>
                <w:bCs/>
                <w:color w:val="000000"/>
                <w:sz w:val="22"/>
                <w:szCs w:val="22"/>
              </w:rPr>
              <w:t>3 зона</w:t>
            </w:r>
          </w:p>
        </w:tc>
        <w:tc>
          <w:tcPr>
            <w:tcW w:w="982" w:type="dxa"/>
            <w:shd w:val="clear" w:color="auto" w:fill="auto"/>
            <w:vAlign w:val="center"/>
            <w:hideMark/>
          </w:tcPr>
          <w:p w:rsidR="00327F5C" w:rsidRPr="004D7CEE" w:rsidRDefault="00327F5C" w:rsidP="004D7CEE">
            <w:pPr>
              <w:jc w:val="center"/>
            </w:pPr>
            <w:r w:rsidRPr="004D7CEE">
              <w:rPr>
                <w:sz w:val="22"/>
                <w:szCs w:val="22"/>
              </w:rPr>
              <w:t>1015</w:t>
            </w:r>
          </w:p>
        </w:tc>
        <w:tc>
          <w:tcPr>
            <w:tcW w:w="982" w:type="dxa"/>
            <w:shd w:val="clear" w:color="auto" w:fill="auto"/>
            <w:vAlign w:val="center"/>
            <w:hideMark/>
          </w:tcPr>
          <w:p w:rsidR="00327F5C" w:rsidRPr="004D7CEE" w:rsidRDefault="00327F5C" w:rsidP="004D7CEE">
            <w:pPr>
              <w:jc w:val="center"/>
            </w:pPr>
            <w:r w:rsidRPr="004D7CEE">
              <w:rPr>
                <w:sz w:val="22"/>
                <w:szCs w:val="22"/>
              </w:rPr>
              <w:t>1097</w:t>
            </w:r>
          </w:p>
        </w:tc>
        <w:tc>
          <w:tcPr>
            <w:tcW w:w="983" w:type="dxa"/>
            <w:shd w:val="clear" w:color="auto" w:fill="auto"/>
            <w:vAlign w:val="center"/>
            <w:hideMark/>
          </w:tcPr>
          <w:p w:rsidR="00327F5C" w:rsidRPr="004D7CEE" w:rsidRDefault="00327F5C" w:rsidP="004D7CEE">
            <w:pPr>
              <w:jc w:val="center"/>
            </w:pPr>
            <w:r w:rsidRPr="004D7CEE">
              <w:rPr>
                <w:sz w:val="22"/>
                <w:szCs w:val="22"/>
              </w:rPr>
              <w:t>1330</w:t>
            </w:r>
          </w:p>
        </w:tc>
        <w:tc>
          <w:tcPr>
            <w:tcW w:w="983" w:type="dxa"/>
            <w:shd w:val="clear" w:color="auto" w:fill="auto"/>
            <w:vAlign w:val="center"/>
            <w:hideMark/>
          </w:tcPr>
          <w:p w:rsidR="00327F5C" w:rsidRPr="004D7CEE" w:rsidRDefault="00327F5C" w:rsidP="004D7CEE">
            <w:pPr>
              <w:jc w:val="center"/>
            </w:pPr>
            <w:r w:rsidRPr="004D7CEE">
              <w:rPr>
                <w:sz w:val="22"/>
                <w:szCs w:val="22"/>
              </w:rPr>
              <w:t>219</w:t>
            </w:r>
          </w:p>
        </w:tc>
        <w:tc>
          <w:tcPr>
            <w:tcW w:w="983" w:type="dxa"/>
            <w:shd w:val="clear" w:color="auto" w:fill="auto"/>
            <w:vAlign w:val="center"/>
            <w:hideMark/>
          </w:tcPr>
          <w:p w:rsidR="00327F5C" w:rsidRPr="004D7CEE" w:rsidRDefault="00327F5C" w:rsidP="004D7CEE">
            <w:pPr>
              <w:jc w:val="center"/>
            </w:pPr>
            <w:r w:rsidRPr="004D7CEE">
              <w:rPr>
                <w:sz w:val="22"/>
                <w:szCs w:val="22"/>
              </w:rPr>
              <w:t>1986</w:t>
            </w:r>
          </w:p>
        </w:tc>
        <w:tc>
          <w:tcPr>
            <w:tcW w:w="983" w:type="dxa"/>
            <w:shd w:val="clear" w:color="auto" w:fill="auto"/>
            <w:vAlign w:val="center"/>
            <w:hideMark/>
          </w:tcPr>
          <w:p w:rsidR="00327F5C" w:rsidRPr="004D7CEE" w:rsidRDefault="00327F5C" w:rsidP="004D7CEE">
            <w:pPr>
              <w:jc w:val="center"/>
            </w:pPr>
            <w:r w:rsidRPr="004D7CEE">
              <w:rPr>
                <w:sz w:val="22"/>
                <w:szCs w:val="22"/>
              </w:rPr>
              <w:t>188</w:t>
            </w:r>
          </w:p>
        </w:tc>
        <w:tc>
          <w:tcPr>
            <w:tcW w:w="983" w:type="dxa"/>
            <w:shd w:val="clear" w:color="auto" w:fill="auto"/>
            <w:vAlign w:val="center"/>
            <w:hideMark/>
          </w:tcPr>
          <w:p w:rsidR="00327F5C" w:rsidRPr="004D7CEE" w:rsidRDefault="00327F5C" w:rsidP="004D7CEE">
            <w:pPr>
              <w:jc w:val="center"/>
            </w:pPr>
            <w:r w:rsidRPr="004D7CEE">
              <w:rPr>
                <w:sz w:val="22"/>
                <w:szCs w:val="22"/>
              </w:rPr>
              <w:t>4805</w:t>
            </w:r>
          </w:p>
        </w:tc>
        <w:tc>
          <w:tcPr>
            <w:tcW w:w="983" w:type="dxa"/>
            <w:shd w:val="clear" w:color="auto" w:fill="auto"/>
            <w:noWrap/>
            <w:vAlign w:val="center"/>
            <w:hideMark/>
          </w:tcPr>
          <w:p w:rsidR="00327F5C" w:rsidRPr="004D7CEE" w:rsidRDefault="00327F5C" w:rsidP="004D7CEE">
            <w:pPr>
              <w:jc w:val="center"/>
            </w:pPr>
            <w:r w:rsidRPr="004D7CEE">
              <w:rPr>
                <w:sz w:val="22"/>
                <w:szCs w:val="22"/>
              </w:rPr>
              <w:t>151</w:t>
            </w:r>
          </w:p>
        </w:tc>
        <w:tc>
          <w:tcPr>
            <w:tcW w:w="983" w:type="dxa"/>
            <w:shd w:val="clear" w:color="auto" w:fill="auto"/>
            <w:vAlign w:val="center"/>
            <w:hideMark/>
          </w:tcPr>
          <w:p w:rsidR="00327F5C" w:rsidRPr="004D7CEE" w:rsidRDefault="00327F5C" w:rsidP="004D7CEE">
            <w:pPr>
              <w:jc w:val="center"/>
            </w:pPr>
            <w:r w:rsidRPr="004D7CEE">
              <w:rPr>
                <w:sz w:val="22"/>
                <w:szCs w:val="22"/>
              </w:rPr>
              <w:t>6319</w:t>
            </w:r>
          </w:p>
        </w:tc>
      </w:tr>
      <w:tr w:rsidR="00327F5C" w:rsidRPr="00327F5C" w:rsidTr="00020056">
        <w:trPr>
          <w:trHeight w:val="330"/>
        </w:trPr>
        <w:tc>
          <w:tcPr>
            <w:tcW w:w="1191" w:type="dxa"/>
            <w:shd w:val="clear" w:color="auto" w:fill="auto"/>
            <w:vAlign w:val="center"/>
            <w:hideMark/>
          </w:tcPr>
          <w:p w:rsidR="00327F5C" w:rsidRPr="004D7CEE" w:rsidRDefault="00327F5C" w:rsidP="004D7CEE">
            <w:pPr>
              <w:jc w:val="center"/>
              <w:rPr>
                <w:bCs/>
                <w:color w:val="000000"/>
              </w:rPr>
            </w:pPr>
            <w:r w:rsidRPr="004D7CEE">
              <w:rPr>
                <w:bCs/>
                <w:color w:val="000000"/>
                <w:sz w:val="22"/>
                <w:szCs w:val="22"/>
              </w:rPr>
              <w:t>4 зона</w:t>
            </w:r>
          </w:p>
        </w:tc>
        <w:tc>
          <w:tcPr>
            <w:tcW w:w="982" w:type="dxa"/>
            <w:shd w:val="clear" w:color="auto" w:fill="auto"/>
            <w:vAlign w:val="center"/>
            <w:hideMark/>
          </w:tcPr>
          <w:p w:rsidR="00327F5C" w:rsidRPr="004D7CEE" w:rsidRDefault="00327F5C" w:rsidP="004D7CEE">
            <w:pPr>
              <w:jc w:val="center"/>
            </w:pPr>
            <w:r w:rsidRPr="004D7CEE">
              <w:rPr>
                <w:sz w:val="22"/>
                <w:szCs w:val="22"/>
              </w:rPr>
              <w:t>1219</w:t>
            </w:r>
          </w:p>
        </w:tc>
        <w:tc>
          <w:tcPr>
            <w:tcW w:w="982" w:type="dxa"/>
            <w:shd w:val="clear" w:color="auto" w:fill="auto"/>
            <w:vAlign w:val="center"/>
            <w:hideMark/>
          </w:tcPr>
          <w:p w:rsidR="00327F5C" w:rsidRPr="004D7CEE" w:rsidRDefault="00327F5C" w:rsidP="004D7CEE">
            <w:pPr>
              <w:jc w:val="center"/>
            </w:pPr>
            <w:r w:rsidRPr="004D7CEE">
              <w:rPr>
                <w:sz w:val="22"/>
                <w:szCs w:val="22"/>
              </w:rPr>
              <w:t>1368</w:t>
            </w:r>
          </w:p>
        </w:tc>
        <w:tc>
          <w:tcPr>
            <w:tcW w:w="983" w:type="dxa"/>
            <w:shd w:val="clear" w:color="auto" w:fill="auto"/>
            <w:vAlign w:val="center"/>
            <w:hideMark/>
          </w:tcPr>
          <w:p w:rsidR="00327F5C" w:rsidRPr="004D7CEE" w:rsidRDefault="00327F5C" w:rsidP="004D7CEE">
            <w:pPr>
              <w:jc w:val="center"/>
            </w:pPr>
            <w:r w:rsidRPr="004D7CEE">
              <w:rPr>
                <w:sz w:val="22"/>
                <w:szCs w:val="22"/>
              </w:rPr>
              <w:t>1650</w:t>
            </w:r>
          </w:p>
        </w:tc>
        <w:tc>
          <w:tcPr>
            <w:tcW w:w="983" w:type="dxa"/>
            <w:shd w:val="clear" w:color="auto" w:fill="auto"/>
            <w:vAlign w:val="center"/>
            <w:hideMark/>
          </w:tcPr>
          <w:p w:rsidR="00327F5C" w:rsidRPr="004D7CEE" w:rsidRDefault="00327F5C" w:rsidP="004D7CEE">
            <w:pPr>
              <w:jc w:val="center"/>
            </w:pPr>
            <w:r w:rsidRPr="004D7CEE">
              <w:rPr>
                <w:sz w:val="22"/>
                <w:szCs w:val="22"/>
              </w:rPr>
              <w:t>247</w:t>
            </w:r>
          </w:p>
        </w:tc>
        <w:tc>
          <w:tcPr>
            <w:tcW w:w="983" w:type="dxa"/>
            <w:shd w:val="clear" w:color="auto" w:fill="auto"/>
            <w:vAlign w:val="center"/>
            <w:hideMark/>
          </w:tcPr>
          <w:p w:rsidR="00327F5C" w:rsidRPr="004D7CEE" w:rsidRDefault="00327F5C" w:rsidP="004D7CEE">
            <w:pPr>
              <w:jc w:val="center"/>
            </w:pPr>
            <w:r w:rsidRPr="004D7CEE">
              <w:rPr>
                <w:sz w:val="22"/>
                <w:szCs w:val="22"/>
              </w:rPr>
              <w:t>2391</w:t>
            </w:r>
          </w:p>
        </w:tc>
        <w:tc>
          <w:tcPr>
            <w:tcW w:w="983" w:type="dxa"/>
            <w:shd w:val="clear" w:color="auto" w:fill="auto"/>
            <w:vAlign w:val="center"/>
            <w:hideMark/>
          </w:tcPr>
          <w:p w:rsidR="00327F5C" w:rsidRPr="004D7CEE" w:rsidRDefault="00327F5C" w:rsidP="004D7CEE">
            <w:pPr>
              <w:jc w:val="center"/>
            </w:pPr>
            <w:r w:rsidRPr="004D7CEE">
              <w:rPr>
                <w:sz w:val="22"/>
                <w:szCs w:val="22"/>
              </w:rPr>
              <w:t>236</w:t>
            </w:r>
          </w:p>
        </w:tc>
        <w:tc>
          <w:tcPr>
            <w:tcW w:w="983" w:type="dxa"/>
            <w:shd w:val="clear" w:color="auto" w:fill="auto"/>
            <w:vAlign w:val="center"/>
            <w:hideMark/>
          </w:tcPr>
          <w:p w:rsidR="00327F5C" w:rsidRPr="004D7CEE" w:rsidRDefault="00327F5C" w:rsidP="004D7CEE">
            <w:pPr>
              <w:jc w:val="center"/>
            </w:pPr>
            <w:r w:rsidRPr="004D7CEE">
              <w:rPr>
                <w:sz w:val="22"/>
                <w:szCs w:val="22"/>
              </w:rPr>
              <w:t>5938</w:t>
            </w:r>
          </w:p>
        </w:tc>
        <w:tc>
          <w:tcPr>
            <w:tcW w:w="983" w:type="dxa"/>
            <w:shd w:val="clear" w:color="auto" w:fill="auto"/>
            <w:noWrap/>
            <w:vAlign w:val="center"/>
            <w:hideMark/>
          </w:tcPr>
          <w:p w:rsidR="00327F5C" w:rsidRPr="004D7CEE" w:rsidRDefault="00327F5C" w:rsidP="004D7CEE">
            <w:pPr>
              <w:jc w:val="center"/>
            </w:pPr>
            <w:r w:rsidRPr="004D7CEE">
              <w:rPr>
                <w:sz w:val="22"/>
                <w:szCs w:val="22"/>
              </w:rPr>
              <w:t>199</w:t>
            </w:r>
          </w:p>
        </w:tc>
        <w:tc>
          <w:tcPr>
            <w:tcW w:w="983" w:type="dxa"/>
            <w:shd w:val="clear" w:color="auto" w:fill="auto"/>
            <w:vAlign w:val="center"/>
            <w:hideMark/>
          </w:tcPr>
          <w:p w:rsidR="00327F5C" w:rsidRPr="004D7CEE" w:rsidRDefault="00327F5C" w:rsidP="004D7CEE">
            <w:pPr>
              <w:jc w:val="center"/>
            </w:pPr>
            <w:r w:rsidRPr="004D7CEE">
              <w:rPr>
                <w:sz w:val="22"/>
                <w:szCs w:val="22"/>
              </w:rPr>
              <w:t>7925</w:t>
            </w:r>
          </w:p>
        </w:tc>
      </w:tr>
      <w:tr w:rsidR="00327F5C" w:rsidRPr="00327F5C" w:rsidTr="00020056">
        <w:trPr>
          <w:trHeight w:val="330"/>
        </w:trPr>
        <w:tc>
          <w:tcPr>
            <w:tcW w:w="1191" w:type="dxa"/>
            <w:shd w:val="clear" w:color="auto" w:fill="auto"/>
            <w:vAlign w:val="center"/>
            <w:hideMark/>
          </w:tcPr>
          <w:p w:rsidR="00327F5C" w:rsidRPr="004D7CEE" w:rsidRDefault="00327F5C" w:rsidP="004D7CEE">
            <w:pPr>
              <w:jc w:val="center"/>
              <w:rPr>
                <w:bCs/>
                <w:color w:val="000000"/>
              </w:rPr>
            </w:pPr>
            <w:r w:rsidRPr="004D7CEE">
              <w:rPr>
                <w:bCs/>
                <w:color w:val="000000"/>
                <w:sz w:val="22"/>
                <w:szCs w:val="22"/>
              </w:rPr>
              <w:t>5 зона</w:t>
            </w:r>
          </w:p>
        </w:tc>
        <w:tc>
          <w:tcPr>
            <w:tcW w:w="982" w:type="dxa"/>
            <w:shd w:val="clear" w:color="auto" w:fill="auto"/>
            <w:vAlign w:val="center"/>
            <w:hideMark/>
          </w:tcPr>
          <w:p w:rsidR="00327F5C" w:rsidRPr="004D7CEE" w:rsidRDefault="00327F5C" w:rsidP="004D7CEE">
            <w:pPr>
              <w:jc w:val="center"/>
            </w:pPr>
            <w:r w:rsidRPr="004D7CEE">
              <w:rPr>
                <w:sz w:val="22"/>
                <w:szCs w:val="22"/>
              </w:rPr>
              <w:t>1419</w:t>
            </w:r>
          </w:p>
        </w:tc>
        <w:tc>
          <w:tcPr>
            <w:tcW w:w="982" w:type="dxa"/>
            <w:shd w:val="clear" w:color="auto" w:fill="auto"/>
            <w:vAlign w:val="center"/>
            <w:hideMark/>
          </w:tcPr>
          <w:p w:rsidR="00327F5C" w:rsidRPr="004D7CEE" w:rsidRDefault="00327F5C" w:rsidP="004D7CEE">
            <w:pPr>
              <w:jc w:val="center"/>
            </w:pPr>
            <w:r w:rsidRPr="004D7CEE">
              <w:rPr>
                <w:sz w:val="22"/>
                <w:szCs w:val="22"/>
              </w:rPr>
              <w:t>1581</w:t>
            </w:r>
          </w:p>
        </w:tc>
        <w:tc>
          <w:tcPr>
            <w:tcW w:w="983" w:type="dxa"/>
            <w:shd w:val="clear" w:color="auto" w:fill="auto"/>
            <w:vAlign w:val="center"/>
            <w:hideMark/>
          </w:tcPr>
          <w:p w:rsidR="00327F5C" w:rsidRPr="004D7CEE" w:rsidRDefault="00327F5C" w:rsidP="004D7CEE">
            <w:pPr>
              <w:jc w:val="center"/>
            </w:pPr>
            <w:r w:rsidRPr="004D7CEE">
              <w:rPr>
                <w:sz w:val="22"/>
                <w:szCs w:val="22"/>
              </w:rPr>
              <w:t>1982</w:t>
            </w:r>
          </w:p>
        </w:tc>
        <w:tc>
          <w:tcPr>
            <w:tcW w:w="983" w:type="dxa"/>
            <w:shd w:val="clear" w:color="auto" w:fill="auto"/>
            <w:vAlign w:val="center"/>
            <w:hideMark/>
          </w:tcPr>
          <w:p w:rsidR="00327F5C" w:rsidRPr="004D7CEE" w:rsidRDefault="00327F5C" w:rsidP="004D7CEE">
            <w:pPr>
              <w:jc w:val="center"/>
            </w:pPr>
            <w:r w:rsidRPr="004D7CEE">
              <w:rPr>
                <w:sz w:val="22"/>
                <w:szCs w:val="22"/>
              </w:rPr>
              <w:t>376</w:t>
            </w:r>
          </w:p>
        </w:tc>
        <w:tc>
          <w:tcPr>
            <w:tcW w:w="983" w:type="dxa"/>
            <w:shd w:val="clear" w:color="auto" w:fill="auto"/>
            <w:vAlign w:val="center"/>
            <w:hideMark/>
          </w:tcPr>
          <w:p w:rsidR="00327F5C" w:rsidRPr="004D7CEE" w:rsidRDefault="00327F5C" w:rsidP="004D7CEE">
            <w:pPr>
              <w:jc w:val="center"/>
            </w:pPr>
            <w:r w:rsidRPr="004D7CEE">
              <w:rPr>
                <w:sz w:val="22"/>
                <w:szCs w:val="22"/>
              </w:rPr>
              <w:t>3110</w:t>
            </w:r>
          </w:p>
        </w:tc>
        <w:tc>
          <w:tcPr>
            <w:tcW w:w="983" w:type="dxa"/>
            <w:shd w:val="clear" w:color="auto" w:fill="auto"/>
            <w:vAlign w:val="center"/>
            <w:hideMark/>
          </w:tcPr>
          <w:p w:rsidR="00327F5C" w:rsidRPr="004D7CEE" w:rsidRDefault="00327F5C" w:rsidP="004D7CEE">
            <w:pPr>
              <w:jc w:val="center"/>
            </w:pPr>
            <w:r w:rsidRPr="004D7CEE">
              <w:rPr>
                <w:sz w:val="22"/>
                <w:szCs w:val="22"/>
              </w:rPr>
              <w:t>348</w:t>
            </w:r>
          </w:p>
        </w:tc>
        <w:tc>
          <w:tcPr>
            <w:tcW w:w="983" w:type="dxa"/>
            <w:shd w:val="clear" w:color="auto" w:fill="auto"/>
            <w:vAlign w:val="center"/>
            <w:hideMark/>
          </w:tcPr>
          <w:p w:rsidR="00327F5C" w:rsidRPr="004D7CEE" w:rsidRDefault="00327F5C" w:rsidP="004D7CEE">
            <w:pPr>
              <w:jc w:val="center"/>
            </w:pPr>
            <w:r w:rsidRPr="004D7CEE">
              <w:rPr>
                <w:sz w:val="22"/>
                <w:szCs w:val="22"/>
              </w:rPr>
              <w:t>8325</w:t>
            </w:r>
          </w:p>
        </w:tc>
        <w:tc>
          <w:tcPr>
            <w:tcW w:w="983" w:type="dxa"/>
            <w:shd w:val="clear" w:color="auto" w:fill="auto"/>
            <w:noWrap/>
            <w:vAlign w:val="center"/>
            <w:hideMark/>
          </w:tcPr>
          <w:p w:rsidR="00327F5C" w:rsidRPr="004D7CEE" w:rsidRDefault="00327F5C" w:rsidP="004D7CEE">
            <w:pPr>
              <w:jc w:val="center"/>
            </w:pPr>
            <w:r w:rsidRPr="004D7CEE">
              <w:rPr>
                <w:sz w:val="22"/>
                <w:szCs w:val="22"/>
              </w:rPr>
              <w:t>273</w:t>
            </w:r>
          </w:p>
        </w:tc>
        <w:tc>
          <w:tcPr>
            <w:tcW w:w="983" w:type="dxa"/>
            <w:shd w:val="clear" w:color="auto" w:fill="auto"/>
            <w:vAlign w:val="center"/>
            <w:hideMark/>
          </w:tcPr>
          <w:p w:rsidR="00327F5C" w:rsidRPr="004D7CEE" w:rsidRDefault="00327F5C" w:rsidP="004D7CEE">
            <w:pPr>
              <w:jc w:val="center"/>
            </w:pPr>
            <w:r w:rsidRPr="004D7CEE">
              <w:rPr>
                <w:sz w:val="22"/>
                <w:szCs w:val="22"/>
              </w:rPr>
              <w:t>11056</w:t>
            </w:r>
          </w:p>
        </w:tc>
      </w:tr>
      <w:tr w:rsidR="00327F5C" w:rsidRPr="00327F5C" w:rsidTr="00020056">
        <w:trPr>
          <w:trHeight w:val="330"/>
        </w:trPr>
        <w:tc>
          <w:tcPr>
            <w:tcW w:w="1191" w:type="dxa"/>
            <w:shd w:val="clear" w:color="auto" w:fill="auto"/>
            <w:vAlign w:val="center"/>
            <w:hideMark/>
          </w:tcPr>
          <w:p w:rsidR="00327F5C" w:rsidRPr="004D7CEE" w:rsidRDefault="00327F5C" w:rsidP="004D7CEE">
            <w:pPr>
              <w:jc w:val="center"/>
              <w:rPr>
                <w:bCs/>
                <w:color w:val="000000"/>
              </w:rPr>
            </w:pPr>
            <w:r w:rsidRPr="004D7CEE">
              <w:rPr>
                <w:bCs/>
                <w:color w:val="000000"/>
                <w:sz w:val="22"/>
                <w:szCs w:val="22"/>
              </w:rPr>
              <w:t>6 зона</w:t>
            </w:r>
          </w:p>
        </w:tc>
        <w:tc>
          <w:tcPr>
            <w:tcW w:w="982" w:type="dxa"/>
            <w:shd w:val="clear" w:color="auto" w:fill="auto"/>
            <w:vAlign w:val="center"/>
            <w:hideMark/>
          </w:tcPr>
          <w:p w:rsidR="00327F5C" w:rsidRPr="004D7CEE" w:rsidRDefault="00327F5C" w:rsidP="004D7CEE">
            <w:pPr>
              <w:jc w:val="center"/>
            </w:pPr>
            <w:r w:rsidRPr="004D7CEE">
              <w:rPr>
                <w:sz w:val="22"/>
                <w:szCs w:val="22"/>
              </w:rPr>
              <w:t>1559</w:t>
            </w:r>
          </w:p>
        </w:tc>
        <w:tc>
          <w:tcPr>
            <w:tcW w:w="982" w:type="dxa"/>
            <w:shd w:val="clear" w:color="auto" w:fill="auto"/>
            <w:vAlign w:val="center"/>
            <w:hideMark/>
          </w:tcPr>
          <w:p w:rsidR="00327F5C" w:rsidRPr="004D7CEE" w:rsidRDefault="00327F5C" w:rsidP="004D7CEE">
            <w:pPr>
              <w:jc w:val="center"/>
            </w:pPr>
            <w:r w:rsidRPr="004D7CEE">
              <w:rPr>
                <w:sz w:val="22"/>
                <w:szCs w:val="22"/>
              </w:rPr>
              <w:t>1741</w:t>
            </w:r>
          </w:p>
        </w:tc>
        <w:tc>
          <w:tcPr>
            <w:tcW w:w="983" w:type="dxa"/>
            <w:shd w:val="clear" w:color="auto" w:fill="auto"/>
            <w:vAlign w:val="center"/>
            <w:hideMark/>
          </w:tcPr>
          <w:p w:rsidR="00327F5C" w:rsidRPr="004D7CEE" w:rsidRDefault="00327F5C" w:rsidP="004D7CEE">
            <w:pPr>
              <w:jc w:val="center"/>
            </w:pPr>
            <w:r w:rsidRPr="004D7CEE">
              <w:rPr>
                <w:sz w:val="22"/>
                <w:szCs w:val="22"/>
              </w:rPr>
              <w:t>2305</w:t>
            </w:r>
          </w:p>
        </w:tc>
        <w:tc>
          <w:tcPr>
            <w:tcW w:w="983" w:type="dxa"/>
            <w:shd w:val="clear" w:color="auto" w:fill="auto"/>
            <w:vAlign w:val="center"/>
            <w:hideMark/>
          </w:tcPr>
          <w:p w:rsidR="00327F5C" w:rsidRPr="004D7CEE" w:rsidRDefault="00327F5C" w:rsidP="004D7CEE">
            <w:pPr>
              <w:jc w:val="center"/>
            </w:pPr>
            <w:r w:rsidRPr="004D7CEE">
              <w:rPr>
                <w:sz w:val="22"/>
                <w:szCs w:val="22"/>
              </w:rPr>
              <w:t>490</w:t>
            </w:r>
          </w:p>
        </w:tc>
        <w:tc>
          <w:tcPr>
            <w:tcW w:w="983" w:type="dxa"/>
            <w:shd w:val="clear" w:color="auto" w:fill="auto"/>
            <w:vAlign w:val="center"/>
            <w:hideMark/>
          </w:tcPr>
          <w:p w:rsidR="00327F5C" w:rsidRPr="004D7CEE" w:rsidRDefault="00327F5C" w:rsidP="004D7CEE">
            <w:pPr>
              <w:jc w:val="center"/>
            </w:pPr>
            <w:r w:rsidRPr="004D7CEE">
              <w:rPr>
                <w:sz w:val="22"/>
                <w:szCs w:val="22"/>
              </w:rPr>
              <w:t>3773</w:t>
            </w:r>
          </w:p>
        </w:tc>
        <w:tc>
          <w:tcPr>
            <w:tcW w:w="983" w:type="dxa"/>
            <w:shd w:val="clear" w:color="auto" w:fill="auto"/>
            <w:vAlign w:val="center"/>
            <w:hideMark/>
          </w:tcPr>
          <w:p w:rsidR="00327F5C" w:rsidRPr="004D7CEE" w:rsidRDefault="00327F5C" w:rsidP="004D7CEE">
            <w:pPr>
              <w:jc w:val="center"/>
            </w:pPr>
            <w:r w:rsidRPr="004D7CEE">
              <w:rPr>
                <w:sz w:val="22"/>
                <w:szCs w:val="22"/>
              </w:rPr>
              <w:t>415</w:t>
            </w:r>
          </w:p>
        </w:tc>
        <w:tc>
          <w:tcPr>
            <w:tcW w:w="983" w:type="dxa"/>
            <w:shd w:val="clear" w:color="auto" w:fill="auto"/>
            <w:vAlign w:val="center"/>
            <w:hideMark/>
          </w:tcPr>
          <w:p w:rsidR="00327F5C" w:rsidRPr="004D7CEE" w:rsidRDefault="00327F5C" w:rsidP="004D7CEE">
            <w:pPr>
              <w:jc w:val="center"/>
            </w:pPr>
            <w:r w:rsidRPr="004D7CEE">
              <w:rPr>
                <w:sz w:val="22"/>
                <w:szCs w:val="22"/>
              </w:rPr>
              <w:t>9999</w:t>
            </w:r>
          </w:p>
        </w:tc>
        <w:tc>
          <w:tcPr>
            <w:tcW w:w="983" w:type="dxa"/>
            <w:shd w:val="clear" w:color="auto" w:fill="auto"/>
            <w:noWrap/>
            <w:vAlign w:val="center"/>
            <w:hideMark/>
          </w:tcPr>
          <w:p w:rsidR="00327F5C" w:rsidRPr="004D7CEE" w:rsidRDefault="00327F5C" w:rsidP="004D7CEE">
            <w:pPr>
              <w:jc w:val="center"/>
            </w:pPr>
            <w:r w:rsidRPr="004D7CEE">
              <w:rPr>
                <w:sz w:val="22"/>
                <w:szCs w:val="22"/>
              </w:rPr>
              <w:t>387</w:t>
            </w:r>
          </w:p>
        </w:tc>
        <w:tc>
          <w:tcPr>
            <w:tcW w:w="983" w:type="dxa"/>
            <w:shd w:val="clear" w:color="auto" w:fill="auto"/>
            <w:vAlign w:val="center"/>
            <w:hideMark/>
          </w:tcPr>
          <w:p w:rsidR="00327F5C" w:rsidRPr="004D7CEE" w:rsidRDefault="00327F5C" w:rsidP="004D7CEE">
            <w:pPr>
              <w:jc w:val="center"/>
            </w:pPr>
            <w:r w:rsidRPr="004D7CEE">
              <w:rPr>
                <w:sz w:val="22"/>
                <w:szCs w:val="22"/>
              </w:rPr>
              <w:t>13865</w:t>
            </w:r>
          </w:p>
        </w:tc>
      </w:tr>
    </w:tbl>
    <w:p w:rsidR="00327F5C" w:rsidRPr="00327F5C" w:rsidRDefault="00327F5C" w:rsidP="00327F5C">
      <w:pPr>
        <w:ind w:right="-568"/>
      </w:pPr>
    </w:p>
    <w:p w:rsidR="00327F5C" w:rsidRPr="004D7CEE" w:rsidRDefault="00327F5C" w:rsidP="00327F5C">
      <w:pPr>
        <w:pStyle w:val="Style5"/>
        <w:widowControl/>
        <w:spacing w:line="240" w:lineRule="auto"/>
        <w:ind w:right="-568"/>
        <w:rPr>
          <w:rStyle w:val="FontStyle16"/>
          <w:b/>
          <w:sz w:val="24"/>
          <w:szCs w:val="24"/>
        </w:rPr>
      </w:pPr>
      <w:r w:rsidRPr="004D7CEE">
        <w:rPr>
          <w:rStyle w:val="FontStyle16"/>
          <w:b/>
          <w:sz w:val="24"/>
          <w:szCs w:val="24"/>
        </w:rPr>
        <w:t>Примечания</w:t>
      </w:r>
    </w:p>
    <w:p w:rsidR="00327F5C" w:rsidRPr="00327F5C" w:rsidRDefault="00327F5C" w:rsidP="00327F5C">
      <w:pPr>
        <w:pStyle w:val="Style8"/>
        <w:widowControl/>
        <w:tabs>
          <w:tab w:val="left" w:pos="1421"/>
        </w:tabs>
        <w:spacing w:line="240" w:lineRule="auto"/>
        <w:ind w:right="-568" w:firstLine="0"/>
        <w:rPr>
          <w:rStyle w:val="FontStyle17"/>
          <w:b w:val="0"/>
          <w:sz w:val="24"/>
          <w:szCs w:val="24"/>
        </w:rPr>
      </w:pPr>
      <w:r w:rsidRPr="00327F5C">
        <w:rPr>
          <w:rStyle w:val="FontStyle17"/>
          <w:b w:val="0"/>
          <w:sz w:val="24"/>
          <w:szCs w:val="24"/>
        </w:rPr>
        <w:t>1. Вес, превышающий указанный в таблице на любую долю килограмма, оплачивается как целый килограмм.</w:t>
      </w:r>
    </w:p>
    <w:p w:rsidR="00327F5C" w:rsidRPr="00327F5C" w:rsidRDefault="00327F5C" w:rsidP="00327F5C">
      <w:pPr>
        <w:pStyle w:val="Style8"/>
        <w:widowControl/>
        <w:tabs>
          <w:tab w:val="left" w:pos="1421"/>
        </w:tabs>
        <w:spacing w:line="240" w:lineRule="auto"/>
        <w:ind w:right="-568" w:firstLine="0"/>
        <w:rPr>
          <w:rStyle w:val="FontStyle17"/>
          <w:b w:val="0"/>
          <w:sz w:val="24"/>
          <w:szCs w:val="24"/>
        </w:rPr>
      </w:pPr>
      <w:r w:rsidRPr="00327F5C">
        <w:rPr>
          <w:rStyle w:val="FontStyle17"/>
          <w:b w:val="0"/>
          <w:sz w:val="24"/>
          <w:szCs w:val="24"/>
        </w:rPr>
        <w:t>2. Некоторые предметы имеют большой объем, но малый физический вес. В случае если объе</w:t>
      </w:r>
      <w:r w:rsidRPr="00327F5C">
        <w:rPr>
          <w:rStyle w:val="FontStyle17"/>
          <w:b w:val="0"/>
          <w:sz w:val="24"/>
          <w:szCs w:val="24"/>
        </w:rPr>
        <w:t>м</w:t>
      </w:r>
      <w:r w:rsidRPr="00327F5C">
        <w:rPr>
          <w:rStyle w:val="FontStyle17"/>
          <w:b w:val="0"/>
          <w:sz w:val="24"/>
          <w:szCs w:val="24"/>
        </w:rPr>
        <w:t>ный вес отправления превышает физический, тариф на доставку определяется по объемному весу.</w:t>
      </w:r>
    </w:p>
    <w:p w:rsidR="00327F5C" w:rsidRPr="00327F5C" w:rsidRDefault="00327F5C" w:rsidP="00327F5C">
      <w:pPr>
        <w:pStyle w:val="Style8"/>
        <w:widowControl/>
        <w:tabs>
          <w:tab w:val="left" w:pos="1421"/>
        </w:tabs>
        <w:spacing w:line="240" w:lineRule="auto"/>
        <w:ind w:right="-568" w:firstLine="0"/>
        <w:rPr>
          <w:rStyle w:val="FontStyle17"/>
          <w:b w:val="0"/>
          <w:sz w:val="24"/>
          <w:szCs w:val="24"/>
        </w:rPr>
      </w:pPr>
      <w:r w:rsidRPr="00327F5C">
        <w:rPr>
          <w:rStyle w:val="FontStyle17"/>
          <w:b w:val="0"/>
          <w:sz w:val="24"/>
          <w:szCs w:val="24"/>
        </w:rPr>
        <w:t>3. Объемный вес отправления определяется следующим образом:</w:t>
      </w:r>
    </w:p>
    <w:p w:rsidR="00327F5C" w:rsidRPr="00327F5C" w:rsidRDefault="00327F5C" w:rsidP="00327F5C">
      <w:pPr>
        <w:pStyle w:val="Style10"/>
        <w:widowControl/>
        <w:spacing w:line="240" w:lineRule="auto"/>
        <w:ind w:right="-568" w:firstLine="0"/>
        <w:rPr>
          <w:rStyle w:val="FontStyle17"/>
          <w:b w:val="0"/>
          <w:sz w:val="24"/>
          <w:szCs w:val="24"/>
        </w:rPr>
      </w:pPr>
      <w:proofErr w:type="gramStart"/>
      <w:r w:rsidRPr="00327F5C">
        <w:rPr>
          <w:rStyle w:val="FontStyle17"/>
          <w:b w:val="0"/>
          <w:sz w:val="24"/>
          <w:szCs w:val="24"/>
        </w:rPr>
        <w:t xml:space="preserve">Для коробки - объёмный вес (кг) = (длина (см) </w:t>
      </w:r>
      <w:proofErr w:type="spellStart"/>
      <w:r w:rsidRPr="00327F5C">
        <w:rPr>
          <w:rStyle w:val="FontStyle17"/>
          <w:b w:val="0"/>
          <w:sz w:val="24"/>
          <w:szCs w:val="24"/>
        </w:rPr>
        <w:t>х</w:t>
      </w:r>
      <w:proofErr w:type="spellEnd"/>
      <w:r w:rsidRPr="00327F5C">
        <w:rPr>
          <w:rStyle w:val="FontStyle17"/>
          <w:b w:val="0"/>
          <w:sz w:val="24"/>
          <w:szCs w:val="24"/>
        </w:rPr>
        <w:t xml:space="preserve"> ширина (см) </w:t>
      </w:r>
      <w:proofErr w:type="spellStart"/>
      <w:r w:rsidRPr="00327F5C">
        <w:rPr>
          <w:rStyle w:val="FontStyle17"/>
          <w:b w:val="0"/>
          <w:sz w:val="24"/>
          <w:szCs w:val="24"/>
        </w:rPr>
        <w:t>х</w:t>
      </w:r>
      <w:proofErr w:type="spellEnd"/>
      <w:r w:rsidRPr="00327F5C">
        <w:rPr>
          <w:rStyle w:val="FontStyle17"/>
          <w:b w:val="0"/>
          <w:sz w:val="24"/>
          <w:szCs w:val="24"/>
        </w:rPr>
        <w:t xml:space="preserve"> высота (см)) / 6000.</w:t>
      </w:r>
      <w:proofErr w:type="gramEnd"/>
    </w:p>
    <w:p w:rsidR="00327F5C" w:rsidRPr="00327F5C" w:rsidRDefault="00327F5C" w:rsidP="00327F5C">
      <w:pPr>
        <w:ind w:right="-568"/>
        <w:rPr>
          <w:rStyle w:val="FontStyle17"/>
          <w:b w:val="0"/>
          <w:sz w:val="24"/>
          <w:szCs w:val="24"/>
        </w:rPr>
      </w:pPr>
      <w:r w:rsidRPr="00327F5C">
        <w:rPr>
          <w:rStyle w:val="FontStyle14"/>
          <w:b w:val="0"/>
          <w:sz w:val="24"/>
          <w:szCs w:val="24"/>
        </w:rPr>
        <w:t xml:space="preserve">4. </w:t>
      </w:r>
      <w:r w:rsidRPr="00327F5C">
        <w:rPr>
          <w:rStyle w:val="FontStyle17"/>
          <w:b w:val="0"/>
          <w:sz w:val="24"/>
          <w:szCs w:val="24"/>
        </w:rPr>
        <w:t>При доставке отправлений с оценочной стоимостью применяется сбор, указанный в таблице №2.</w:t>
      </w:r>
    </w:p>
    <w:p w:rsidR="00327F5C" w:rsidRPr="00327F5C" w:rsidRDefault="00327F5C" w:rsidP="00327F5C">
      <w:pPr>
        <w:ind w:right="-568"/>
        <w:jc w:val="right"/>
        <w:rPr>
          <w:rStyle w:val="FontStyle17"/>
          <w:b w:val="0"/>
          <w:sz w:val="24"/>
          <w:szCs w:val="24"/>
        </w:rPr>
      </w:pPr>
      <w:r w:rsidRPr="00327F5C">
        <w:rPr>
          <w:rStyle w:val="FontStyle17"/>
          <w:b w:val="0"/>
          <w:sz w:val="24"/>
          <w:szCs w:val="24"/>
        </w:rPr>
        <w:t>Таблица №2</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5811"/>
      </w:tblGrid>
      <w:tr w:rsidR="00327F5C" w:rsidRPr="004D7CEE" w:rsidTr="00020056">
        <w:trPr>
          <w:trHeight w:val="330"/>
        </w:trPr>
        <w:tc>
          <w:tcPr>
            <w:tcW w:w="3544" w:type="dxa"/>
            <w:shd w:val="clear" w:color="auto" w:fill="auto"/>
            <w:vAlign w:val="center"/>
            <w:hideMark/>
          </w:tcPr>
          <w:p w:rsidR="00327F5C" w:rsidRPr="004D7CEE" w:rsidRDefault="00327F5C" w:rsidP="00327F5C">
            <w:pPr>
              <w:ind w:right="-568"/>
              <w:jc w:val="center"/>
              <w:rPr>
                <w:color w:val="000000"/>
              </w:rPr>
            </w:pPr>
            <w:r w:rsidRPr="004D7CEE">
              <w:rPr>
                <w:color w:val="000000"/>
                <w:sz w:val="22"/>
                <w:szCs w:val="22"/>
              </w:rPr>
              <w:t>Оценочная стоимость, руб.</w:t>
            </w:r>
          </w:p>
        </w:tc>
        <w:tc>
          <w:tcPr>
            <w:tcW w:w="5811" w:type="dxa"/>
            <w:shd w:val="clear" w:color="auto" w:fill="auto"/>
            <w:vAlign w:val="center"/>
            <w:hideMark/>
          </w:tcPr>
          <w:p w:rsidR="00327F5C" w:rsidRPr="004D7CEE" w:rsidRDefault="00327F5C" w:rsidP="00327F5C">
            <w:pPr>
              <w:ind w:right="-568"/>
              <w:jc w:val="center"/>
              <w:rPr>
                <w:color w:val="000000"/>
              </w:rPr>
            </w:pPr>
            <w:r w:rsidRPr="004D7CEE">
              <w:rPr>
                <w:color w:val="000000"/>
                <w:sz w:val="22"/>
                <w:szCs w:val="22"/>
              </w:rPr>
              <w:t>Тариф, руб.</w:t>
            </w:r>
          </w:p>
        </w:tc>
      </w:tr>
      <w:tr w:rsidR="00327F5C" w:rsidRPr="004D7CEE" w:rsidTr="00020056">
        <w:trPr>
          <w:trHeight w:val="250"/>
        </w:trPr>
        <w:tc>
          <w:tcPr>
            <w:tcW w:w="3544" w:type="dxa"/>
            <w:shd w:val="clear" w:color="auto" w:fill="auto"/>
            <w:vAlign w:val="center"/>
            <w:hideMark/>
          </w:tcPr>
          <w:p w:rsidR="00327F5C" w:rsidRPr="004D7CEE" w:rsidRDefault="00327F5C" w:rsidP="00327F5C">
            <w:pPr>
              <w:ind w:right="-568"/>
            </w:pPr>
            <w:r w:rsidRPr="004D7CEE">
              <w:rPr>
                <w:sz w:val="22"/>
                <w:szCs w:val="22"/>
              </w:rPr>
              <w:t>До 14 999  руб.</w:t>
            </w:r>
          </w:p>
        </w:tc>
        <w:tc>
          <w:tcPr>
            <w:tcW w:w="5811" w:type="dxa"/>
            <w:shd w:val="clear" w:color="auto" w:fill="auto"/>
            <w:vAlign w:val="center"/>
            <w:hideMark/>
          </w:tcPr>
          <w:p w:rsidR="00327F5C" w:rsidRPr="004D7CEE" w:rsidRDefault="00327F5C" w:rsidP="00327F5C">
            <w:pPr>
              <w:ind w:right="-568"/>
              <w:rPr>
                <w:color w:val="000000"/>
              </w:rPr>
            </w:pPr>
            <w:r w:rsidRPr="004D7CEE">
              <w:rPr>
                <w:color w:val="000000"/>
                <w:sz w:val="22"/>
                <w:szCs w:val="22"/>
              </w:rPr>
              <w:t xml:space="preserve">200 руб. </w:t>
            </w:r>
          </w:p>
        </w:tc>
      </w:tr>
      <w:tr w:rsidR="00327F5C" w:rsidRPr="004D7CEE" w:rsidTr="00020056">
        <w:trPr>
          <w:trHeight w:val="270"/>
        </w:trPr>
        <w:tc>
          <w:tcPr>
            <w:tcW w:w="3544" w:type="dxa"/>
            <w:shd w:val="clear" w:color="auto" w:fill="auto"/>
            <w:vAlign w:val="center"/>
          </w:tcPr>
          <w:p w:rsidR="00327F5C" w:rsidRPr="004D7CEE" w:rsidRDefault="00327F5C" w:rsidP="00327F5C">
            <w:pPr>
              <w:ind w:right="-568"/>
            </w:pPr>
            <w:r w:rsidRPr="004D7CEE">
              <w:rPr>
                <w:sz w:val="22"/>
                <w:szCs w:val="22"/>
              </w:rPr>
              <w:t>От 15 000 до 24 999 руб.</w:t>
            </w:r>
          </w:p>
        </w:tc>
        <w:tc>
          <w:tcPr>
            <w:tcW w:w="5811" w:type="dxa"/>
            <w:shd w:val="clear" w:color="auto" w:fill="auto"/>
            <w:vAlign w:val="center"/>
          </w:tcPr>
          <w:p w:rsidR="00327F5C" w:rsidRPr="004D7CEE" w:rsidRDefault="00327F5C" w:rsidP="00327F5C">
            <w:pPr>
              <w:ind w:right="-568"/>
              <w:rPr>
                <w:color w:val="000000"/>
              </w:rPr>
            </w:pPr>
            <w:r w:rsidRPr="004D7CEE">
              <w:rPr>
                <w:color w:val="000000"/>
                <w:sz w:val="22"/>
                <w:szCs w:val="22"/>
              </w:rPr>
              <w:t>500 руб.</w:t>
            </w:r>
          </w:p>
        </w:tc>
      </w:tr>
      <w:tr w:rsidR="00327F5C" w:rsidRPr="004D7CEE" w:rsidTr="00020056">
        <w:trPr>
          <w:trHeight w:val="264"/>
        </w:trPr>
        <w:tc>
          <w:tcPr>
            <w:tcW w:w="3544" w:type="dxa"/>
            <w:shd w:val="clear" w:color="auto" w:fill="auto"/>
            <w:vAlign w:val="center"/>
            <w:hideMark/>
          </w:tcPr>
          <w:p w:rsidR="00327F5C" w:rsidRPr="004D7CEE" w:rsidRDefault="00327F5C" w:rsidP="00327F5C">
            <w:pPr>
              <w:ind w:right="-568"/>
            </w:pPr>
            <w:r w:rsidRPr="004D7CEE">
              <w:rPr>
                <w:sz w:val="22"/>
                <w:szCs w:val="22"/>
              </w:rPr>
              <w:t>От 25 000 до 49 999 руб.</w:t>
            </w:r>
          </w:p>
        </w:tc>
        <w:tc>
          <w:tcPr>
            <w:tcW w:w="5811" w:type="dxa"/>
            <w:shd w:val="clear" w:color="auto" w:fill="auto"/>
            <w:vAlign w:val="center"/>
            <w:hideMark/>
          </w:tcPr>
          <w:p w:rsidR="00327F5C" w:rsidRPr="004D7CEE" w:rsidRDefault="00327F5C" w:rsidP="00327F5C">
            <w:pPr>
              <w:ind w:right="-568"/>
              <w:rPr>
                <w:color w:val="000000"/>
              </w:rPr>
            </w:pPr>
            <w:r w:rsidRPr="004D7CEE">
              <w:rPr>
                <w:color w:val="000000"/>
                <w:sz w:val="22"/>
                <w:szCs w:val="22"/>
              </w:rPr>
              <w:t>1000 руб.</w:t>
            </w:r>
          </w:p>
        </w:tc>
      </w:tr>
      <w:tr w:rsidR="00327F5C" w:rsidRPr="004D7CEE" w:rsidTr="00020056">
        <w:trPr>
          <w:trHeight w:val="272"/>
        </w:trPr>
        <w:tc>
          <w:tcPr>
            <w:tcW w:w="3544" w:type="dxa"/>
            <w:shd w:val="clear" w:color="auto" w:fill="auto"/>
            <w:vAlign w:val="center"/>
            <w:hideMark/>
          </w:tcPr>
          <w:p w:rsidR="00327F5C" w:rsidRPr="004D7CEE" w:rsidRDefault="00327F5C" w:rsidP="00327F5C">
            <w:pPr>
              <w:ind w:right="-568"/>
            </w:pPr>
            <w:r w:rsidRPr="004D7CEE">
              <w:rPr>
                <w:sz w:val="22"/>
                <w:szCs w:val="22"/>
              </w:rPr>
              <w:t>От 50 000 до 149 999 руб.</w:t>
            </w:r>
          </w:p>
        </w:tc>
        <w:tc>
          <w:tcPr>
            <w:tcW w:w="5811" w:type="dxa"/>
            <w:shd w:val="clear" w:color="auto" w:fill="auto"/>
            <w:vAlign w:val="center"/>
            <w:hideMark/>
          </w:tcPr>
          <w:p w:rsidR="00327F5C" w:rsidRPr="004D7CEE" w:rsidRDefault="00327F5C" w:rsidP="00327F5C">
            <w:pPr>
              <w:ind w:right="-568"/>
              <w:rPr>
                <w:color w:val="000000"/>
              </w:rPr>
            </w:pPr>
            <w:r w:rsidRPr="004D7CEE">
              <w:rPr>
                <w:color w:val="000000"/>
                <w:sz w:val="22"/>
                <w:szCs w:val="22"/>
              </w:rPr>
              <w:t>1000 руб.+1,0% с суммы, превышающей 50 000 руб.</w:t>
            </w:r>
          </w:p>
        </w:tc>
      </w:tr>
      <w:tr w:rsidR="00327F5C" w:rsidRPr="004D7CEE" w:rsidTr="00020056">
        <w:trPr>
          <w:trHeight w:val="224"/>
        </w:trPr>
        <w:tc>
          <w:tcPr>
            <w:tcW w:w="3544" w:type="dxa"/>
            <w:shd w:val="clear" w:color="auto" w:fill="auto"/>
            <w:vAlign w:val="center"/>
            <w:hideMark/>
          </w:tcPr>
          <w:p w:rsidR="00327F5C" w:rsidRPr="004D7CEE" w:rsidRDefault="00327F5C" w:rsidP="00327F5C">
            <w:pPr>
              <w:ind w:right="-568"/>
            </w:pPr>
            <w:r w:rsidRPr="004D7CEE">
              <w:rPr>
                <w:sz w:val="22"/>
                <w:szCs w:val="22"/>
              </w:rPr>
              <w:t>От 150 000 до 499 999 руб.</w:t>
            </w:r>
          </w:p>
        </w:tc>
        <w:tc>
          <w:tcPr>
            <w:tcW w:w="5811" w:type="dxa"/>
            <w:shd w:val="clear" w:color="auto" w:fill="auto"/>
            <w:vAlign w:val="center"/>
            <w:hideMark/>
          </w:tcPr>
          <w:p w:rsidR="00327F5C" w:rsidRPr="004D7CEE" w:rsidRDefault="00327F5C" w:rsidP="00327F5C">
            <w:pPr>
              <w:ind w:right="-568"/>
              <w:rPr>
                <w:color w:val="000000"/>
              </w:rPr>
            </w:pPr>
            <w:r w:rsidRPr="004D7CEE">
              <w:rPr>
                <w:color w:val="000000"/>
                <w:sz w:val="22"/>
                <w:szCs w:val="22"/>
              </w:rPr>
              <w:t>2000 + 0,5% с суммы, превышающей 150 000 руб.</w:t>
            </w:r>
          </w:p>
        </w:tc>
      </w:tr>
      <w:tr w:rsidR="00327F5C" w:rsidRPr="004D7CEE" w:rsidTr="00020056">
        <w:trPr>
          <w:trHeight w:val="232"/>
        </w:trPr>
        <w:tc>
          <w:tcPr>
            <w:tcW w:w="3544" w:type="dxa"/>
            <w:shd w:val="clear" w:color="auto" w:fill="auto"/>
            <w:vAlign w:val="center"/>
            <w:hideMark/>
          </w:tcPr>
          <w:p w:rsidR="00327F5C" w:rsidRPr="004D7CEE" w:rsidRDefault="00327F5C" w:rsidP="00327F5C">
            <w:pPr>
              <w:ind w:right="-568"/>
            </w:pPr>
            <w:r w:rsidRPr="004D7CEE">
              <w:rPr>
                <w:sz w:val="22"/>
                <w:szCs w:val="22"/>
              </w:rPr>
              <w:t xml:space="preserve">От 500 000 до  999 </w:t>
            </w:r>
            <w:proofErr w:type="spellStart"/>
            <w:r w:rsidRPr="004D7CEE">
              <w:rPr>
                <w:sz w:val="22"/>
                <w:szCs w:val="22"/>
              </w:rPr>
              <w:t>999</w:t>
            </w:r>
            <w:proofErr w:type="spellEnd"/>
            <w:r w:rsidRPr="004D7CEE">
              <w:rPr>
                <w:sz w:val="22"/>
                <w:szCs w:val="22"/>
              </w:rPr>
              <w:t xml:space="preserve"> руб.</w:t>
            </w:r>
          </w:p>
        </w:tc>
        <w:tc>
          <w:tcPr>
            <w:tcW w:w="5811" w:type="dxa"/>
            <w:shd w:val="clear" w:color="auto" w:fill="auto"/>
            <w:vAlign w:val="center"/>
            <w:hideMark/>
          </w:tcPr>
          <w:p w:rsidR="00327F5C" w:rsidRPr="004D7CEE" w:rsidRDefault="00327F5C" w:rsidP="00327F5C">
            <w:pPr>
              <w:ind w:right="-568"/>
              <w:rPr>
                <w:color w:val="000000"/>
              </w:rPr>
            </w:pPr>
            <w:r w:rsidRPr="004D7CEE">
              <w:rPr>
                <w:color w:val="000000"/>
                <w:sz w:val="22"/>
                <w:szCs w:val="22"/>
              </w:rPr>
              <w:t>3 750 + 0,3% с суммы, превышающей 500 000 руб.</w:t>
            </w:r>
          </w:p>
        </w:tc>
      </w:tr>
      <w:tr w:rsidR="00327F5C" w:rsidRPr="004D7CEE" w:rsidTr="00020056">
        <w:trPr>
          <w:trHeight w:val="325"/>
        </w:trPr>
        <w:tc>
          <w:tcPr>
            <w:tcW w:w="3544" w:type="dxa"/>
            <w:shd w:val="clear" w:color="auto" w:fill="auto"/>
            <w:vAlign w:val="center"/>
            <w:hideMark/>
          </w:tcPr>
          <w:p w:rsidR="00327F5C" w:rsidRPr="004D7CEE" w:rsidRDefault="00327F5C" w:rsidP="00327F5C">
            <w:pPr>
              <w:ind w:right="-568"/>
            </w:pPr>
            <w:r w:rsidRPr="004D7CEE">
              <w:rPr>
                <w:sz w:val="22"/>
                <w:szCs w:val="22"/>
              </w:rPr>
              <w:t xml:space="preserve">От 1 000 </w:t>
            </w:r>
            <w:proofErr w:type="spellStart"/>
            <w:r w:rsidRPr="004D7CEE">
              <w:rPr>
                <w:sz w:val="22"/>
                <w:szCs w:val="22"/>
              </w:rPr>
              <w:t>000</w:t>
            </w:r>
            <w:proofErr w:type="spellEnd"/>
            <w:r w:rsidRPr="004D7CEE">
              <w:rPr>
                <w:sz w:val="22"/>
                <w:szCs w:val="22"/>
              </w:rPr>
              <w:t xml:space="preserve"> до 1 999 </w:t>
            </w:r>
            <w:proofErr w:type="spellStart"/>
            <w:r w:rsidRPr="004D7CEE">
              <w:rPr>
                <w:sz w:val="22"/>
                <w:szCs w:val="22"/>
              </w:rPr>
              <w:t>999</w:t>
            </w:r>
            <w:proofErr w:type="spellEnd"/>
            <w:r w:rsidRPr="004D7CEE">
              <w:rPr>
                <w:sz w:val="22"/>
                <w:szCs w:val="22"/>
              </w:rPr>
              <w:t xml:space="preserve"> руб.</w:t>
            </w:r>
          </w:p>
        </w:tc>
        <w:tc>
          <w:tcPr>
            <w:tcW w:w="5811" w:type="dxa"/>
            <w:shd w:val="clear" w:color="auto" w:fill="auto"/>
            <w:vAlign w:val="center"/>
            <w:hideMark/>
          </w:tcPr>
          <w:p w:rsidR="00327F5C" w:rsidRPr="004D7CEE" w:rsidRDefault="00327F5C" w:rsidP="00327F5C">
            <w:pPr>
              <w:ind w:right="-568"/>
              <w:rPr>
                <w:color w:val="000000"/>
              </w:rPr>
            </w:pPr>
            <w:r w:rsidRPr="004D7CEE">
              <w:rPr>
                <w:color w:val="000000"/>
                <w:sz w:val="22"/>
                <w:szCs w:val="22"/>
              </w:rPr>
              <w:t xml:space="preserve">5 250 + 0,2% с суммы, превышающей 1 000 </w:t>
            </w:r>
            <w:proofErr w:type="spellStart"/>
            <w:r w:rsidRPr="004D7CEE">
              <w:rPr>
                <w:color w:val="000000"/>
                <w:sz w:val="22"/>
                <w:szCs w:val="22"/>
              </w:rPr>
              <w:t>000</w:t>
            </w:r>
            <w:proofErr w:type="spellEnd"/>
            <w:r w:rsidRPr="004D7CEE">
              <w:rPr>
                <w:color w:val="000000"/>
                <w:sz w:val="22"/>
                <w:szCs w:val="22"/>
              </w:rPr>
              <w:t xml:space="preserve"> руб.</w:t>
            </w:r>
          </w:p>
        </w:tc>
      </w:tr>
      <w:tr w:rsidR="00327F5C" w:rsidRPr="004D7CEE" w:rsidTr="00020056">
        <w:trPr>
          <w:trHeight w:val="263"/>
        </w:trPr>
        <w:tc>
          <w:tcPr>
            <w:tcW w:w="3544" w:type="dxa"/>
            <w:shd w:val="clear" w:color="auto" w:fill="auto"/>
            <w:vAlign w:val="center"/>
            <w:hideMark/>
          </w:tcPr>
          <w:p w:rsidR="00327F5C" w:rsidRPr="004D7CEE" w:rsidRDefault="00327F5C" w:rsidP="00327F5C">
            <w:pPr>
              <w:ind w:right="-568"/>
            </w:pPr>
            <w:r w:rsidRPr="004D7CEE">
              <w:rPr>
                <w:sz w:val="22"/>
                <w:szCs w:val="22"/>
              </w:rPr>
              <w:t xml:space="preserve">От 2 000 </w:t>
            </w:r>
            <w:proofErr w:type="spellStart"/>
            <w:r w:rsidRPr="004D7CEE">
              <w:rPr>
                <w:sz w:val="22"/>
                <w:szCs w:val="22"/>
              </w:rPr>
              <w:t>000</w:t>
            </w:r>
            <w:proofErr w:type="spellEnd"/>
            <w:r w:rsidRPr="004D7CEE">
              <w:rPr>
                <w:sz w:val="22"/>
                <w:szCs w:val="22"/>
              </w:rPr>
              <w:t xml:space="preserve"> до 4 999 </w:t>
            </w:r>
            <w:proofErr w:type="spellStart"/>
            <w:r w:rsidRPr="004D7CEE">
              <w:rPr>
                <w:sz w:val="22"/>
                <w:szCs w:val="22"/>
              </w:rPr>
              <w:t>999</w:t>
            </w:r>
            <w:proofErr w:type="spellEnd"/>
            <w:r w:rsidRPr="004D7CEE">
              <w:rPr>
                <w:sz w:val="22"/>
                <w:szCs w:val="22"/>
              </w:rPr>
              <w:t xml:space="preserve"> руб.</w:t>
            </w:r>
          </w:p>
        </w:tc>
        <w:tc>
          <w:tcPr>
            <w:tcW w:w="5811" w:type="dxa"/>
            <w:shd w:val="clear" w:color="auto" w:fill="auto"/>
            <w:vAlign w:val="center"/>
            <w:hideMark/>
          </w:tcPr>
          <w:p w:rsidR="00327F5C" w:rsidRPr="004D7CEE" w:rsidRDefault="00327F5C" w:rsidP="00327F5C">
            <w:pPr>
              <w:ind w:right="-568"/>
              <w:rPr>
                <w:color w:val="000000"/>
              </w:rPr>
            </w:pPr>
            <w:r w:rsidRPr="004D7CEE">
              <w:rPr>
                <w:color w:val="000000"/>
                <w:sz w:val="22"/>
                <w:szCs w:val="22"/>
              </w:rPr>
              <w:t xml:space="preserve">7 250 + 0,15% с суммы, превышающей 2 000 </w:t>
            </w:r>
            <w:proofErr w:type="spellStart"/>
            <w:r w:rsidRPr="004D7CEE">
              <w:rPr>
                <w:color w:val="000000"/>
                <w:sz w:val="22"/>
                <w:szCs w:val="22"/>
              </w:rPr>
              <w:t>000</w:t>
            </w:r>
            <w:proofErr w:type="spellEnd"/>
            <w:r w:rsidRPr="004D7CEE">
              <w:rPr>
                <w:color w:val="000000"/>
                <w:sz w:val="22"/>
                <w:szCs w:val="22"/>
              </w:rPr>
              <w:t xml:space="preserve"> руб.</w:t>
            </w:r>
          </w:p>
        </w:tc>
      </w:tr>
      <w:tr w:rsidR="00327F5C" w:rsidRPr="004D7CEE" w:rsidTr="00020056">
        <w:trPr>
          <w:trHeight w:val="269"/>
        </w:trPr>
        <w:tc>
          <w:tcPr>
            <w:tcW w:w="3544" w:type="dxa"/>
            <w:shd w:val="clear" w:color="auto" w:fill="auto"/>
            <w:vAlign w:val="center"/>
            <w:hideMark/>
          </w:tcPr>
          <w:p w:rsidR="00327F5C" w:rsidRPr="004D7CEE" w:rsidRDefault="00327F5C" w:rsidP="00327F5C">
            <w:pPr>
              <w:ind w:right="-568"/>
            </w:pPr>
            <w:r w:rsidRPr="004D7CEE">
              <w:rPr>
                <w:sz w:val="22"/>
                <w:szCs w:val="22"/>
              </w:rPr>
              <w:t xml:space="preserve">От 5 000 </w:t>
            </w:r>
            <w:proofErr w:type="spellStart"/>
            <w:r w:rsidRPr="004D7CEE">
              <w:rPr>
                <w:sz w:val="22"/>
                <w:szCs w:val="22"/>
              </w:rPr>
              <w:t>000</w:t>
            </w:r>
            <w:proofErr w:type="spellEnd"/>
            <w:r w:rsidRPr="004D7CEE">
              <w:rPr>
                <w:sz w:val="22"/>
                <w:szCs w:val="22"/>
              </w:rPr>
              <w:t xml:space="preserve"> до 9 999 </w:t>
            </w:r>
            <w:proofErr w:type="spellStart"/>
            <w:r w:rsidRPr="004D7CEE">
              <w:rPr>
                <w:sz w:val="22"/>
                <w:szCs w:val="22"/>
              </w:rPr>
              <w:t>999</w:t>
            </w:r>
            <w:proofErr w:type="spellEnd"/>
            <w:r w:rsidRPr="004D7CEE">
              <w:rPr>
                <w:sz w:val="22"/>
                <w:szCs w:val="22"/>
              </w:rPr>
              <w:t xml:space="preserve"> руб.</w:t>
            </w:r>
          </w:p>
        </w:tc>
        <w:tc>
          <w:tcPr>
            <w:tcW w:w="5811" w:type="dxa"/>
            <w:shd w:val="clear" w:color="auto" w:fill="auto"/>
            <w:vAlign w:val="center"/>
            <w:hideMark/>
          </w:tcPr>
          <w:p w:rsidR="00327F5C" w:rsidRPr="004D7CEE" w:rsidRDefault="00327F5C" w:rsidP="00327F5C">
            <w:pPr>
              <w:ind w:right="-568"/>
              <w:rPr>
                <w:color w:val="000000"/>
              </w:rPr>
            </w:pPr>
            <w:r w:rsidRPr="004D7CEE">
              <w:rPr>
                <w:color w:val="000000"/>
                <w:sz w:val="22"/>
                <w:szCs w:val="22"/>
              </w:rPr>
              <w:t xml:space="preserve">11 750 + 0,1% с суммы, превышающей 5 000 </w:t>
            </w:r>
            <w:proofErr w:type="spellStart"/>
            <w:r w:rsidRPr="004D7CEE">
              <w:rPr>
                <w:color w:val="000000"/>
                <w:sz w:val="22"/>
                <w:szCs w:val="22"/>
              </w:rPr>
              <w:t>000</w:t>
            </w:r>
            <w:proofErr w:type="spellEnd"/>
            <w:r w:rsidRPr="004D7CEE">
              <w:rPr>
                <w:color w:val="000000"/>
                <w:sz w:val="22"/>
                <w:szCs w:val="22"/>
              </w:rPr>
              <w:t xml:space="preserve"> руб. </w:t>
            </w:r>
          </w:p>
        </w:tc>
      </w:tr>
      <w:tr w:rsidR="00327F5C" w:rsidRPr="004D7CEE" w:rsidTr="00020056">
        <w:trPr>
          <w:trHeight w:val="278"/>
        </w:trPr>
        <w:tc>
          <w:tcPr>
            <w:tcW w:w="3544" w:type="dxa"/>
            <w:shd w:val="clear" w:color="auto" w:fill="auto"/>
            <w:vAlign w:val="center"/>
            <w:hideMark/>
          </w:tcPr>
          <w:p w:rsidR="00327F5C" w:rsidRPr="004D7CEE" w:rsidRDefault="00327F5C" w:rsidP="00327F5C">
            <w:pPr>
              <w:ind w:right="-568"/>
            </w:pPr>
            <w:r w:rsidRPr="004D7CEE">
              <w:rPr>
                <w:sz w:val="22"/>
                <w:szCs w:val="22"/>
              </w:rPr>
              <w:t xml:space="preserve">От 10 000 </w:t>
            </w:r>
            <w:proofErr w:type="spellStart"/>
            <w:r w:rsidRPr="004D7CEE">
              <w:rPr>
                <w:sz w:val="22"/>
                <w:szCs w:val="22"/>
              </w:rPr>
              <w:t>000</w:t>
            </w:r>
            <w:proofErr w:type="spellEnd"/>
            <w:r w:rsidRPr="004D7CEE">
              <w:rPr>
                <w:sz w:val="22"/>
                <w:szCs w:val="22"/>
              </w:rPr>
              <w:t xml:space="preserve"> до 19 999 </w:t>
            </w:r>
            <w:proofErr w:type="spellStart"/>
            <w:r w:rsidRPr="004D7CEE">
              <w:rPr>
                <w:sz w:val="22"/>
                <w:szCs w:val="22"/>
              </w:rPr>
              <w:t>999</w:t>
            </w:r>
            <w:proofErr w:type="spellEnd"/>
            <w:r w:rsidRPr="004D7CEE">
              <w:rPr>
                <w:sz w:val="22"/>
                <w:szCs w:val="22"/>
              </w:rPr>
              <w:t xml:space="preserve"> руб.</w:t>
            </w:r>
          </w:p>
        </w:tc>
        <w:tc>
          <w:tcPr>
            <w:tcW w:w="5811" w:type="dxa"/>
            <w:shd w:val="clear" w:color="auto" w:fill="auto"/>
            <w:vAlign w:val="center"/>
            <w:hideMark/>
          </w:tcPr>
          <w:p w:rsidR="00327F5C" w:rsidRPr="004D7CEE" w:rsidRDefault="00327F5C" w:rsidP="00327F5C">
            <w:pPr>
              <w:ind w:right="-568"/>
              <w:rPr>
                <w:color w:val="000000"/>
              </w:rPr>
            </w:pPr>
            <w:r w:rsidRPr="004D7CEE">
              <w:rPr>
                <w:color w:val="000000"/>
                <w:sz w:val="22"/>
                <w:szCs w:val="22"/>
              </w:rPr>
              <w:t xml:space="preserve">16 750 + 0,05% с суммы, превышающей 10 000 </w:t>
            </w:r>
            <w:proofErr w:type="spellStart"/>
            <w:r w:rsidRPr="004D7CEE">
              <w:rPr>
                <w:color w:val="000000"/>
                <w:sz w:val="22"/>
                <w:szCs w:val="22"/>
              </w:rPr>
              <w:t>000</w:t>
            </w:r>
            <w:proofErr w:type="spellEnd"/>
            <w:r w:rsidRPr="004D7CEE">
              <w:rPr>
                <w:color w:val="000000"/>
                <w:sz w:val="22"/>
                <w:szCs w:val="22"/>
              </w:rPr>
              <w:t xml:space="preserve"> руб.</w:t>
            </w:r>
          </w:p>
        </w:tc>
      </w:tr>
      <w:tr w:rsidR="00327F5C" w:rsidRPr="004D7CEE" w:rsidTr="00020056">
        <w:trPr>
          <w:trHeight w:val="255"/>
        </w:trPr>
        <w:tc>
          <w:tcPr>
            <w:tcW w:w="3544" w:type="dxa"/>
            <w:shd w:val="clear" w:color="auto" w:fill="auto"/>
            <w:vAlign w:val="center"/>
            <w:hideMark/>
          </w:tcPr>
          <w:p w:rsidR="00327F5C" w:rsidRPr="004D7CEE" w:rsidRDefault="00327F5C" w:rsidP="00327F5C">
            <w:pPr>
              <w:ind w:right="-568"/>
            </w:pPr>
            <w:r w:rsidRPr="004D7CEE">
              <w:rPr>
                <w:sz w:val="22"/>
                <w:szCs w:val="22"/>
              </w:rPr>
              <w:t xml:space="preserve">От 20 000 </w:t>
            </w:r>
            <w:proofErr w:type="spellStart"/>
            <w:r w:rsidRPr="004D7CEE">
              <w:rPr>
                <w:sz w:val="22"/>
                <w:szCs w:val="22"/>
              </w:rPr>
              <w:t>000</w:t>
            </w:r>
            <w:proofErr w:type="spellEnd"/>
            <w:r w:rsidRPr="004D7CEE">
              <w:rPr>
                <w:sz w:val="22"/>
                <w:szCs w:val="22"/>
              </w:rPr>
              <w:t xml:space="preserve"> руб.</w:t>
            </w:r>
          </w:p>
        </w:tc>
        <w:tc>
          <w:tcPr>
            <w:tcW w:w="5811" w:type="dxa"/>
            <w:shd w:val="clear" w:color="auto" w:fill="auto"/>
            <w:vAlign w:val="center"/>
            <w:hideMark/>
          </w:tcPr>
          <w:p w:rsidR="00327F5C" w:rsidRPr="004D7CEE" w:rsidRDefault="00327F5C" w:rsidP="00327F5C">
            <w:pPr>
              <w:ind w:right="-568"/>
              <w:rPr>
                <w:color w:val="000000"/>
              </w:rPr>
            </w:pPr>
            <w:r w:rsidRPr="004D7CEE">
              <w:rPr>
                <w:color w:val="000000"/>
                <w:sz w:val="22"/>
                <w:szCs w:val="22"/>
              </w:rPr>
              <w:t xml:space="preserve">21 750 + 0,04% с суммы, превышающей 20 000 </w:t>
            </w:r>
            <w:proofErr w:type="spellStart"/>
            <w:r w:rsidRPr="004D7CEE">
              <w:rPr>
                <w:color w:val="000000"/>
                <w:sz w:val="22"/>
                <w:szCs w:val="22"/>
              </w:rPr>
              <w:t>000</w:t>
            </w:r>
            <w:proofErr w:type="spellEnd"/>
            <w:r w:rsidRPr="004D7CEE">
              <w:rPr>
                <w:color w:val="000000"/>
                <w:sz w:val="22"/>
                <w:szCs w:val="22"/>
              </w:rPr>
              <w:t xml:space="preserve"> руб.</w:t>
            </w:r>
          </w:p>
        </w:tc>
      </w:tr>
    </w:tbl>
    <w:p w:rsidR="00327F5C" w:rsidRPr="00327F5C" w:rsidRDefault="00327F5C" w:rsidP="00327F5C">
      <w:pPr>
        <w:pStyle w:val="Style10"/>
        <w:widowControl/>
        <w:spacing w:line="240" w:lineRule="auto"/>
        <w:ind w:right="-568" w:firstLine="0"/>
        <w:rPr>
          <w:rStyle w:val="FontStyle17"/>
          <w:b w:val="0"/>
          <w:sz w:val="24"/>
          <w:szCs w:val="24"/>
        </w:rPr>
      </w:pPr>
    </w:p>
    <w:p w:rsidR="00327F5C" w:rsidRPr="00327F5C" w:rsidRDefault="00327F5C" w:rsidP="00327F5C">
      <w:pPr>
        <w:pStyle w:val="Style10"/>
        <w:widowControl/>
        <w:spacing w:line="240" w:lineRule="auto"/>
        <w:ind w:right="-568" w:firstLine="0"/>
        <w:rPr>
          <w:rStyle w:val="FontStyle17"/>
          <w:b w:val="0"/>
          <w:sz w:val="24"/>
          <w:szCs w:val="24"/>
        </w:rPr>
      </w:pPr>
      <w:r w:rsidRPr="00327F5C">
        <w:rPr>
          <w:rStyle w:val="FontStyle17"/>
          <w:b w:val="0"/>
          <w:sz w:val="24"/>
          <w:szCs w:val="24"/>
        </w:rPr>
        <w:t xml:space="preserve">5. Указанные тарифы действуют в случае сбора/доставки отправлений </w:t>
      </w:r>
      <w:proofErr w:type="gramStart"/>
      <w:r w:rsidRPr="00327F5C">
        <w:rPr>
          <w:rStyle w:val="FontStyle17"/>
          <w:b w:val="0"/>
          <w:sz w:val="24"/>
          <w:szCs w:val="24"/>
        </w:rPr>
        <w:t>из</w:t>
      </w:r>
      <w:proofErr w:type="gramEnd"/>
      <w:r w:rsidRPr="00327F5C">
        <w:rPr>
          <w:rStyle w:val="FontStyle17"/>
          <w:b w:val="0"/>
          <w:sz w:val="24"/>
          <w:szCs w:val="24"/>
        </w:rPr>
        <w:t>/</w:t>
      </w:r>
      <w:proofErr w:type="gramStart"/>
      <w:r w:rsidRPr="00327F5C">
        <w:rPr>
          <w:rStyle w:val="FontStyle17"/>
          <w:b w:val="0"/>
          <w:sz w:val="24"/>
          <w:szCs w:val="24"/>
        </w:rPr>
        <w:t>в</w:t>
      </w:r>
      <w:proofErr w:type="gramEnd"/>
      <w:r w:rsidRPr="00327F5C">
        <w:rPr>
          <w:rStyle w:val="FontStyle17"/>
          <w:b w:val="0"/>
          <w:sz w:val="24"/>
          <w:szCs w:val="24"/>
        </w:rPr>
        <w:t xml:space="preserve"> административные центры Российской Федерации. В случае сбора/доставки отправлений из/в другие населенные пункты Российской Федерации применяется поправочный коэффициент, указанный в таблице № 3.</w:t>
      </w:r>
    </w:p>
    <w:p w:rsidR="00327F5C" w:rsidRPr="00327F5C" w:rsidRDefault="00327F5C" w:rsidP="00327F5C">
      <w:pPr>
        <w:pStyle w:val="Style10"/>
        <w:widowControl/>
        <w:spacing w:line="240" w:lineRule="auto"/>
        <w:ind w:right="-568" w:firstLine="701"/>
        <w:jc w:val="right"/>
        <w:rPr>
          <w:rStyle w:val="FontStyle17"/>
          <w:b w:val="0"/>
          <w:sz w:val="24"/>
          <w:szCs w:val="24"/>
        </w:rPr>
      </w:pPr>
      <w:r w:rsidRPr="00327F5C">
        <w:rPr>
          <w:rStyle w:val="FontStyle17"/>
          <w:b w:val="0"/>
          <w:sz w:val="24"/>
          <w:szCs w:val="24"/>
        </w:rPr>
        <w:t>Таблица №3</w:t>
      </w:r>
    </w:p>
    <w:tbl>
      <w:tblPr>
        <w:tblW w:w="0" w:type="auto"/>
        <w:tblInd w:w="40" w:type="dxa"/>
        <w:tblLayout w:type="fixed"/>
        <w:tblCellMar>
          <w:left w:w="40" w:type="dxa"/>
          <w:right w:w="40" w:type="dxa"/>
        </w:tblCellMar>
        <w:tblLook w:val="0000"/>
      </w:tblPr>
      <w:tblGrid>
        <w:gridCol w:w="4829"/>
        <w:gridCol w:w="4536"/>
      </w:tblGrid>
      <w:tr w:rsidR="00327F5C" w:rsidRPr="00327F5C" w:rsidTr="00020056">
        <w:tc>
          <w:tcPr>
            <w:tcW w:w="4829" w:type="dxa"/>
            <w:tcBorders>
              <w:top w:val="single" w:sz="6" w:space="0" w:color="auto"/>
              <w:left w:val="single" w:sz="6" w:space="0" w:color="auto"/>
              <w:bottom w:val="single" w:sz="6" w:space="0" w:color="auto"/>
              <w:right w:val="single" w:sz="6" w:space="0" w:color="auto"/>
            </w:tcBorders>
          </w:tcPr>
          <w:p w:rsidR="00327F5C" w:rsidRPr="00327F5C" w:rsidRDefault="00327F5C" w:rsidP="00327F5C">
            <w:pPr>
              <w:ind w:right="-568"/>
              <w:jc w:val="center"/>
            </w:pPr>
            <w:r w:rsidRPr="00327F5C">
              <w:t>Место сбора/доставки</w:t>
            </w:r>
          </w:p>
        </w:tc>
        <w:tc>
          <w:tcPr>
            <w:tcW w:w="4536" w:type="dxa"/>
            <w:tcBorders>
              <w:top w:val="single" w:sz="6" w:space="0" w:color="auto"/>
              <w:left w:val="single" w:sz="6" w:space="0" w:color="auto"/>
              <w:bottom w:val="single" w:sz="6" w:space="0" w:color="auto"/>
              <w:right w:val="single" w:sz="6" w:space="0" w:color="auto"/>
            </w:tcBorders>
          </w:tcPr>
          <w:p w:rsidR="00327F5C" w:rsidRPr="00327F5C" w:rsidRDefault="00327F5C" w:rsidP="00327F5C">
            <w:pPr>
              <w:ind w:right="-568"/>
              <w:jc w:val="center"/>
            </w:pPr>
            <w:r w:rsidRPr="00327F5C">
              <w:t>Повышающий коэффициент</w:t>
            </w:r>
          </w:p>
        </w:tc>
      </w:tr>
      <w:tr w:rsidR="00327F5C" w:rsidRPr="00327F5C" w:rsidTr="00020056">
        <w:tc>
          <w:tcPr>
            <w:tcW w:w="4829" w:type="dxa"/>
            <w:tcBorders>
              <w:top w:val="single" w:sz="6" w:space="0" w:color="auto"/>
              <w:left w:val="single" w:sz="6" w:space="0" w:color="auto"/>
              <w:bottom w:val="single" w:sz="6" w:space="0" w:color="auto"/>
              <w:right w:val="single" w:sz="6" w:space="0" w:color="auto"/>
            </w:tcBorders>
          </w:tcPr>
          <w:p w:rsidR="00327F5C" w:rsidRPr="00327F5C" w:rsidRDefault="00327F5C" w:rsidP="00327F5C">
            <w:pPr>
              <w:ind w:right="-568"/>
              <w:jc w:val="center"/>
            </w:pPr>
            <w:r w:rsidRPr="00327F5C">
              <w:t>………………..*область</w:t>
            </w:r>
          </w:p>
        </w:tc>
        <w:tc>
          <w:tcPr>
            <w:tcW w:w="4536" w:type="dxa"/>
            <w:tcBorders>
              <w:top w:val="single" w:sz="6" w:space="0" w:color="auto"/>
              <w:left w:val="single" w:sz="6" w:space="0" w:color="auto"/>
              <w:bottom w:val="single" w:sz="6" w:space="0" w:color="auto"/>
              <w:right w:val="single" w:sz="6" w:space="0" w:color="auto"/>
            </w:tcBorders>
          </w:tcPr>
          <w:p w:rsidR="00327F5C" w:rsidRPr="00327F5C" w:rsidRDefault="00327F5C" w:rsidP="00327F5C">
            <w:pPr>
              <w:ind w:right="-568"/>
              <w:jc w:val="center"/>
            </w:pPr>
            <w:r w:rsidRPr="00327F5C">
              <w:t>1,15</w:t>
            </w:r>
          </w:p>
        </w:tc>
      </w:tr>
      <w:tr w:rsidR="00327F5C" w:rsidRPr="00327F5C" w:rsidTr="00020056">
        <w:tc>
          <w:tcPr>
            <w:tcW w:w="4829" w:type="dxa"/>
            <w:tcBorders>
              <w:top w:val="single" w:sz="6" w:space="0" w:color="auto"/>
              <w:left w:val="single" w:sz="6" w:space="0" w:color="auto"/>
              <w:bottom w:val="single" w:sz="6" w:space="0" w:color="auto"/>
              <w:right w:val="single" w:sz="6" w:space="0" w:color="auto"/>
            </w:tcBorders>
          </w:tcPr>
          <w:p w:rsidR="00327F5C" w:rsidRPr="00327F5C" w:rsidRDefault="00327F5C" w:rsidP="00327F5C">
            <w:pPr>
              <w:ind w:right="-568"/>
              <w:jc w:val="center"/>
            </w:pPr>
            <w:r w:rsidRPr="00327F5C">
              <w:lastRenderedPageBreak/>
              <w:t>Другие области Российской Федерации</w:t>
            </w:r>
          </w:p>
        </w:tc>
        <w:tc>
          <w:tcPr>
            <w:tcW w:w="4536" w:type="dxa"/>
            <w:tcBorders>
              <w:top w:val="single" w:sz="6" w:space="0" w:color="auto"/>
              <w:left w:val="single" w:sz="6" w:space="0" w:color="auto"/>
              <w:bottom w:val="single" w:sz="6" w:space="0" w:color="auto"/>
              <w:right w:val="single" w:sz="6" w:space="0" w:color="auto"/>
            </w:tcBorders>
          </w:tcPr>
          <w:p w:rsidR="00327F5C" w:rsidRPr="00327F5C" w:rsidRDefault="00327F5C" w:rsidP="00327F5C">
            <w:pPr>
              <w:ind w:right="-568"/>
              <w:jc w:val="center"/>
            </w:pPr>
            <w:r w:rsidRPr="00327F5C">
              <w:t>1,25</w:t>
            </w:r>
          </w:p>
        </w:tc>
      </w:tr>
    </w:tbl>
    <w:p w:rsidR="00327F5C" w:rsidRPr="00327F5C" w:rsidRDefault="00327F5C" w:rsidP="00327F5C">
      <w:pPr>
        <w:pStyle w:val="Style10"/>
        <w:widowControl/>
        <w:spacing w:line="240" w:lineRule="auto"/>
        <w:ind w:right="-568" w:firstLine="701"/>
        <w:rPr>
          <w:rStyle w:val="FontStyle17"/>
          <w:b w:val="0"/>
          <w:sz w:val="24"/>
          <w:szCs w:val="24"/>
        </w:rPr>
      </w:pPr>
      <w:r w:rsidRPr="00327F5C">
        <w:rPr>
          <w:rStyle w:val="FontStyle14"/>
          <w:b w:val="0"/>
          <w:sz w:val="24"/>
          <w:szCs w:val="24"/>
        </w:rPr>
        <w:t>*указывается область местонахождения филиала</w:t>
      </w:r>
    </w:p>
    <w:p w:rsidR="00327F5C" w:rsidRPr="00327F5C" w:rsidRDefault="00327F5C" w:rsidP="00327F5C">
      <w:pPr>
        <w:pStyle w:val="Style7"/>
        <w:widowControl/>
        <w:spacing w:line="240" w:lineRule="auto"/>
        <w:ind w:right="-568" w:firstLine="0"/>
        <w:rPr>
          <w:rStyle w:val="FontStyle14"/>
          <w:b w:val="0"/>
          <w:sz w:val="24"/>
          <w:szCs w:val="24"/>
        </w:rPr>
      </w:pPr>
      <w:r w:rsidRPr="00327F5C">
        <w:rPr>
          <w:rStyle w:val="FontStyle14"/>
          <w:b w:val="0"/>
          <w:sz w:val="24"/>
          <w:szCs w:val="24"/>
        </w:rPr>
        <w:t>Примечание: при сборе и доставке из/в населенные пункты внутри одного субъекта (области, края, республики) к тарифу 0 зоны однократно применяется коэффициент 1,15. При сборе и доставке из населенного пункта одного субъекта (области, края, республики) в населенный пункт другого субъекта применяются коэффициенты 1,15 и 1,25.</w:t>
      </w:r>
    </w:p>
    <w:p w:rsidR="00327F5C" w:rsidRPr="00327F5C" w:rsidRDefault="00327F5C" w:rsidP="00327F5C">
      <w:pPr>
        <w:pStyle w:val="Style5"/>
        <w:widowControl/>
        <w:tabs>
          <w:tab w:val="left" w:pos="2405"/>
        </w:tabs>
        <w:spacing w:line="240" w:lineRule="auto"/>
        <w:ind w:right="-568"/>
        <w:rPr>
          <w:rStyle w:val="FontStyle14"/>
          <w:b w:val="0"/>
          <w:sz w:val="24"/>
          <w:szCs w:val="24"/>
        </w:rPr>
      </w:pPr>
      <w:r w:rsidRPr="00327F5C">
        <w:rPr>
          <w:rStyle w:val="FontStyle14"/>
          <w:b w:val="0"/>
          <w:sz w:val="24"/>
          <w:szCs w:val="24"/>
        </w:rPr>
        <w:t>6. Расчет стоимости по указанным в разделе 1 тарифам производится за каждое принятое к доставке отправление, даже в случае, если оно является частью партии, идущей от одного отпр</w:t>
      </w:r>
      <w:r w:rsidRPr="00327F5C">
        <w:rPr>
          <w:rStyle w:val="FontStyle14"/>
          <w:b w:val="0"/>
          <w:sz w:val="24"/>
          <w:szCs w:val="24"/>
        </w:rPr>
        <w:t>а</w:t>
      </w:r>
      <w:r w:rsidRPr="00327F5C">
        <w:rPr>
          <w:rStyle w:val="FontStyle14"/>
          <w:b w:val="0"/>
          <w:sz w:val="24"/>
          <w:szCs w:val="24"/>
        </w:rPr>
        <w:t>вителя в адрес одного получателя.</w:t>
      </w:r>
    </w:p>
    <w:p w:rsidR="00327F5C" w:rsidRPr="00327F5C" w:rsidRDefault="00327F5C" w:rsidP="00327F5C">
      <w:pPr>
        <w:pStyle w:val="Style5"/>
        <w:widowControl/>
        <w:tabs>
          <w:tab w:val="left" w:pos="2405"/>
        </w:tabs>
        <w:spacing w:line="240" w:lineRule="auto"/>
        <w:ind w:right="-568"/>
        <w:jc w:val="left"/>
        <w:rPr>
          <w:rStyle w:val="FontStyle14"/>
          <w:b w:val="0"/>
          <w:sz w:val="24"/>
          <w:szCs w:val="24"/>
        </w:rPr>
      </w:pPr>
      <w:r w:rsidRPr="00327F5C">
        <w:rPr>
          <w:rStyle w:val="FontStyle14"/>
          <w:b w:val="0"/>
          <w:sz w:val="24"/>
          <w:szCs w:val="24"/>
        </w:rPr>
        <w:t>7. Зональное распределение и сроки доставки указаны в приложениях № 6.</w:t>
      </w:r>
    </w:p>
    <w:p w:rsidR="00327F5C" w:rsidRPr="00327F5C" w:rsidRDefault="00327F5C" w:rsidP="00327F5C">
      <w:pPr>
        <w:pStyle w:val="Style5"/>
        <w:widowControl/>
        <w:tabs>
          <w:tab w:val="left" w:pos="2405"/>
        </w:tabs>
        <w:spacing w:line="240" w:lineRule="auto"/>
        <w:ind w:right="-568"/>
        <w:rPr>
          <w:rStyle w:val="FontStyle14"/>
          <w:b w:val="0"/>
          <w:sz w:val="24"/>
          <w:szCs w:val="24"/>
        </w:rPr>
      </w:pPr>
      <w:r w:rsidRPr="00327F5C">
        <w:rPr>
          <w:rStyle w:val="FontStyle14"/>
          <w:b w:val="0"/>
          <w:sz w:val="24"/>
          <w:szCs w:val="24"/>
        </w:rPr>
        <w:t>8. Дополнительная плата за предоставление заказчику пластиковых пакетов типа «</w:t>
      </w:r>
      <w:proofErr w:type="spellStart"/>
      <w:r w:rsidRPr="00327F5C">
        <w:rPr>
          <w:rStyle w:val="FontStyle14"/>
          <w:b w:val="0"/>
          <w:sz w:val="24"/>
          <w:szCs w:val="24"/>
        </w:rPr>
        <w:t>Секью</w:t>
      </w:r>
      <w:r w:rsidRPr="00327F5C">
        <w:rPr>
          <w:rStyle w:val="FontStyle14"/>
          <w:b w:val="0"/>
          <w:sz w:val="24"/>
          <w:szCs w:val="24"/>
        </w:rPr>
        <w:t>р</w:t>
      </w:r>
      <w:r w:rsidRPr="00327F5C">
        <w:rPr>
          <w:rStyle w:val="FontStyle14"/>
          <w:b w:val="0"/>
          <w:sz w:val="24"/>
          <w:szCs w:val="24"/>
        </w:rPr>
        <w:t>пак</w:t>
      </w:r>
      <w:proofErr w:type="spellEnd"/>
      <w:r w:rsidRPr="00327F5C">
        <w:rPr>
          <w:rStyle w:val="FontStyle14"/>
          <w:b w:val="0"/>
          <w:sz w:val="24"/>
          <w:szCs w:val="24"/>
        </w:rPr>
        <w:t>» не взимается.</w:t>
      </w:r>
    </w:p>
    <w:p w:rsidR="00327F5C" w:rsidRPr="00327F5C" w:rsidRDefault="00327F5C" w:rsidP="00327F5C">
      <w:pPr>
        <w:pStyle w:val="Style10"/>
        <w:widowControl/>
        <w:spacing w:line="240" w:lineRule="auto"/>
        <w:ind w:right="-568" w:firstLine="0"/>
        <w:rPr>
          <w:rStyle w:val="FontStyle14"/>
          <w:b w:val="0"/>
          <w:sz w:val="24"/>
          <w:szCs w:val="24"/>
        </w:rPr>
      </w:pPr>
      <w:r w:rsidRPr="00327F5C">
        <w:rPr>
          <w:rStyle w:val="FontStyle14"/>
          <w:b w:val="0"/>
          <w:sz w:val="24"/>
          <w:szCs w:val="24"/>
        </w:rPr>
        <w:t>9. Тарифы указаны без учета НДС.</w:t>
      </w:r>
    </w:p>
    <w:p w:rsidR="00327F5C" w:rsidRPr="00327F5C" w:rsidRDefault="00327F5C" w:rsidP="00327F5C">
      <w:pPr>
        <w:pStyle w:val="Style10"/>
        <w:widowControl/>
        <w:spacing w:line="240" w:lineRule="auto"/>
        <w:ind w:right="-568" w:firstLine="0"/>
        <w:rPr>
          <w:rStyle w:val="FontStyle17"/>
          <w:b w:val="0"/>
          <w:sz w:val="24"/>
          <w:szCs w:val="24"/>
        </w:rPr>
      </w:pPr>
    </w:p>
    <w:p w:rsidR="00327F5C" w:rsidRPr="004D7CEE" w:rsidRDefault="00327F5C" w:rsidP="00327F5C">
      <w:pPr>
        <w:ind w:right="-568"/>
        <w:jc w:val="center"/>
        <w:rPr>
          <w:b/>
        </w:rPr>
      </w:pPr>
      <w:r w:rsidRPr="004D7CEE">
        <w:rPr>
          <w:b/>
        </w:rPr>
        <w:t xml:space="preserve">Тарифы </w:t>
      </w:r>
    </w:p>
    <w:p w:rsidR="00327F5C" w:rsidRPr="004D7CEE" w:rsidRDefault="00327F5C" w:rsidP="00327F5C">
      <w:pPr>
        <w:ind w:right="-568"/>
        <w:jc w:val="center"/>
        <w:rPr>
          <w:b/>
        </w:rPr>
      </w:pPr>
      <w:r w:rsidRPr="004D7CEE">
        <w:rPr>
          <w:b/>
        </w:rPr>
        <w:t xml:space="preserve">на доставку отправлений с вложением наркотических средств и психотропных веществ </w:t>
      </w:r>
    </w:p>
    <w:p w:rsidR="00327F5C" w:rsidRPr="004D7CEE" w:rsidRDefault="00327F5C" w:rsidP="00327F5C">
      <w:pPr>
        <w:ind w:right="-568"/>
        <w:jc w:val="center"/>
        <w:rPr>
          <w:b/>
        </w:rPr>
      </w:pPr>
      <w:r w:rsidRPr="004D7CEE">
        <w:rPr>
          <w:b/>
        </w:rPr>
        <w:t>по Приморскому краю</w:t>
      </w:r>
    </w:p>
    <w:p w:rsidR="00327F5C" w:rsidRPr="00327F5C" w:rsidRDefault="00327F5C" w:rsidP="00327F5C">
      <w:pPr>
        <w:ind w:right="-568"/>
        <w:jc w:val="cente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134"/>
        <w:gridCol w:w="1276"/>
        <w:gridCol w:w="992"/>
        <w:gridCol w:w="1275"/>
        <w:gridCol w:w="992"/>
        <w:gridCol w:w="1277"/>
        <w:gridCol w:w="992"/>
      </w:tblGrid>
      <w:tr w:rsidR="00327F5C" w:rsidRPr="00327F5C" w:rsidTr="00020056">
        <w:trPr>
          <w:cantSplit/>
          <w:trHeight w:val="317"/>
        </w:trPr>
        <w:tc>
          <w:tcPr>
            <w:tcW w:w="2694" w:type="dxa"/>
          </w:tcPr>
          <w:p w:rsidR="00327F5C" w:rsidRPr="004D7CEE" w:rsidRDefault="00327F5C" w:rsidP="004D7CEE"/>
        </w:tc>
        <w:tc>
          <w:tcPr>
            <w:tcW w:w="1134" w:type="dxa"/>
          </w:tcPr>
          <w:p w:rsidR="00327F5C" w:rsidRPr="004D7CEE" w:rsidRDefault="00327F5C" w:rsidP="004D7CEE">
            <w:pPr>
              <w:jc w:val="center"/>
              <w:rPr>
                <w:b/>
              </w:rPr>
            </w:pPr>
            <w:r w:rsidRPr="004D7CEE">
              <w:rPr>
                <w:b/>
                <w:sz w:val="22"/>
                <w:szCs w:val="22"/>
              </w:rPr>
              <w:t xml:space="preserve">До </w:t>
            </w:r>
            <w:smartTag w:uri="urn:schemas-microsoft-com:office:smarttags" w:element="metricconverter">
              <w:smartTagPr>
                <w:attr w:name="ProductID" w:val="1 кг"/>
              </w:smartTagPr>
              <w:r w:rsidRPr="004D7CEE">
                <w:rPr>
                  <w:b/>
                  <w:sz w:val="22"/>
                  <w:szCs w:val="22"/>
                </w:rPr>
                <w:t>1 кг</w:t>
              </w:r>
            </w:smartTag>
            <w:r w:rsidRPr="004D7CEE">
              <w:rPr>
                <w:b/>
                <w:sz w:val="22"/>
                <w:szCs w:val="22"/>
              </w:rPr>
              <w:t>, руб.</w:t>
            </w:r>
          </w:p>
        </w:tc>
        <w:tc>
          <w:tcPr>
            <w:tcW w:w="1276" w:type="dxa"/>
          </w:tcPr>
          <w:p w:rsidR="00327F5C" w:rsidRPr="004D7CEE" w:rsidRDefault="00327F5C" w:rsidP="004D7CEE">
            <w:pPr>
              <w:jc w:val="center"/>
              <w:rPr>
                <w:b/>
              </w:rPr>
            </w:pPr>
            <w:smartTag w:uri="urn:schemas-microsoft-com:office:smarttags" w:element="metricconverter">
              <w:smartTagPr>
                <w:attr w:name="ProductID" w:val="2 кг"/>
              </w:smartTagPr>
              <w:r w:rsidRPr="004D7CEE">
                <w:rPr>
                  <w:b/>
                  <w:sz w:val="22"/>
                  <w:szCs w:val="22"/>
                </w:rPr>
                <w:t>2 кг</w:t>
              </w:r>
            </w:smartTag>
            <w:r w:rsidRPr="004D7CEE">
              <w:rPr>
                <w:b/>
                <w:sz w:val="22"/>
                <w:szCs w:val="22"/>
              </w:rPr>
              <w:t xml:space="preserve"> + за каждый кг свыше, руб.</w:t>
            </w:r>
          </w:p>
        </w:tc>
        <w:tc>
          <w:tcPr>
            <w:tcW w:w="992" w:type="dxa"/>
          </w:tcPr>
          <w:p w:rsidR="00327F5C" w:rsidRPr="004D7CEE" w:rsidRDefault="00327F5C" w:rsidP="004D7CEE">
            <w:pPr>
              <w:jc w:val="center"/>
            </w:pPr>
            <w:r w:rsidRPr="004D7CEE">
              <w:rPr>
                <w:color w:val="000000"/>
                <w:sz w:val="22"/>
                <w:szCs w:val="22"/>
              </w:rPr>
              <w:t>+ 1 кг свыше</w:t>
            </w:r>
          </w:p>
        </w:tc>
        <w:tc>
          <w:tcPr>
            <w:tcW w:w="1275" w:type="dxa"/>
          </w:tcPr>
          <w:p w:rsidR="00327F5C" w:rsidRPr="004D7CEE" w:rsidRDefault="00327F5C" w:rsidP="004D7CEE">
            <w:pPr>
              <w:jc w:val="center"/>
              <w:rPr>
                <w:b/>
              </w:rPr>
            </w:pPr>
            <w:r w:rsidRPr="004D7CEE">
              <w:rPr>
                <w:b/>
                <w:sz w:val="22"/>
                <w:szCs w:val="22"/>
              </w:rPr>
              <w:t xml:space="preserve"> </w:t>
            </w:r>
            <w:smartTag w:uri="urn:schemas-microsoft-com:office:smarttags" w:element="metricconverter">
              <w:smartTagPr>
                <w:attr w:name="ProductID" w:val="5 кг"/>
              </w:smartTagPr>
              <w:r w:rsidRPr="004D7CEE">
                <w:rPr>
                  <w:b/>
                  <w:sz w:val="22"/>
                  <w:szCs w:val="22"/>
                </w:rPr>
                <w:t>5 кг</w:t>
              </w:r>
            </w:smartTag>
            <w:r w:rsidRPr="004D7CEE">
              <w:rPr>
                <w:b/>
                <w:sz w:val="22"/>
                <w:szCs w:val="22"/>
              </w:rPr>
              <w:t xml:space="preserve"> + за каждый кг свыше, руб.</w:t>
            </w:r>
          </w:p>
        </w:tc>
        <w:tc>
          <w:tcPr>
            <w:tcW w:w="992" w:type="dxa"/>
          </w:tcPr>
          <w:p w:rsidR="00327F5C" w:rsidRPr="004D7CEE" w:rsidRDefault="00327F5C" w:rsidP="004D7CEE">
            <w:pPr>
              <w:jc w:val="center"/>
            </w:pPr>
            <w:r w:rsidRPr="004D7CEE">
              <w:rPr>
                <w:color w:val="000000"/>
                <w:sz w:val="22"/>
                <w:szCs w:val="22"/>
              </w:rPr>
              <w:t>+ 1 кг свыше</w:t>
            </w:r>
          </w:p>
        </w:tc>
        <w:tc>
          <w:tcPr>
            <w:tcW w:w="1277" w:type="dxa"/>
          </w:tcPr>
          <w:p w:rsidR="00327F5C" w:rsidRPr="004D7CEE" w:rsidRDefault="00327F5C" w:rsidP="004D7CEE">
            <w:pPr>
              <w:jc w:val="center"/>
              <w:rPr>
                <w:b/>
              </w:rPr>
            </w:pPr>
            <w:smartTag w:uri="urn:schemas-microsoft-com:office:smarttags" w:element="metricconverter">
              <w:smartTagPr>
                <w:attr w:name="ProductID" w:val="20 кг"/>
              </w:smartTagPr>
              <w:r w:rsidRPr="004D7CEE">
                <w:rPr>
                  <w:b/>
                  <w:sz w:val="22"/>
                  <w:szCs w:val="22"/>
                </w:rPr>
                <w:t>20 кг</w:t>
              </w:r>
            </w:smartTag>
            <w:r w:rsidRPr="004D7CEE">
              <w:rPr>
                <w:b/>
                <w:sz w:val="22"/>
                <w:szCs w:val="22"/>
              </w:rPr>
              <w:t xml:space="preserve"> + за каждый кг свыше, руб.</w:t>
            </w:r>
          </w:p>
        </w:tc>
        <w:tc>
          <w:tcPr>
            <w:tcW w:w="992" w:type="dxa"/>
          </w:tcPr>
          <w:p w:rsidR="00327F5C" w:rsidRPr="004D7CEE" w:rsidRDefault="00327F5C" w:rsidP="004D7CEE">
            <w:pPr>
              <w:jc w:val="center"/>
            </w:pPr>
            <w:r w:rsidRPr="004D7CEE">
              <w:rPr>
                <w:color w:val="000000"/>
                <w:sz w:val="22"/>
                <w:szCs w:val="22"/>
              </w:rPr>
              <w:t>+ 1 кг свыше</w:t>
            </w:r>
          </w:p>
        </w:tc>
      </w:tr>
      <w:tr w:rsidR="00327F5C" w:rsidRPr="00327F5C" w:rsidTr="00020056">
        <w:trPr>
          <w:cantSplit/>
          <w:trHeight w:val="242"/>
        </w:trPr>
        <w:tc>
          <w:tcPr>
            <w:tcW w:w="2694" w:type="dxa"/>
          </w:tcPr>
          <w:p w:rsidR="00327F5C" w:rsidRPr="004D7CEE" w:rsidRDefault="00327F5C" w:rsidP="004D7CEE">
            <w:r w:rsidRPr="004D7CEE">
              <w:rPr>
                <w:sz w:val="22"/>
                <w:szCs w:val="22"/>
              </w:rPr>
              <w:t>Владивосток</w:t>
            </w:r>
          </w:p>
        </w:tc>
        <w:tc>
          <w:tcPr>
            <w:tcW w:w="1134" w:type="dxa"/>
            <w:vAlign w:val="center"/>
          </w:tcPr>
          <w:p w:rsidR="00327F5C" w:rsidRPr="004D7CEE" w:rsidRDefault="00327F5C" w:rsidP="004D7CEE">
            <w:pPr>
              <w:jc w:val="center"/>
            </w:pPr>
            <w:r w:rsidRPr="004D7CEE">
              <w:rPr>
                <w:sz w:val="22"/>
                <w:szCs w:val="22"/>
              </w:rPr>
              <w:t>1976</w:t>
            </w:r>
          </w:p>
        </w:tc>
        <w:tc>
          <w:tcPr>
            <w:tcW w:w="1276" w:type="dxa"/>
            <w:vAlign w:val="center"/>
          </w:tcPr>
          <w:p w:rsidR="00327F5C" w:rsidRPr="004D7CEE" w:rsidRDefault="00327F5C" w:rsidP="004D7CEE">
            <w:pPr>
              <w:jc w:val="center"/>
            </w:pPr>
            <w:r w:rsidRPr="004D7CEE">
              <w:rPr>
                <w:sz w:val="22"/>
                <w:szCs w:val="22"/>
              </w:rPr>
              <w:t>2054</w:t>
            </w:r>
          </w:p>
        </w:tc>
        <w:tc>
          <w:tcPr>
            <w:tcW w:w="992" w:type="dxa"/>
            <w:vAlign w:val="center"/>
          </w:tcPr>
          <w:p w:rsidR="00327F5C" w:rsidRPr="004D7CEE" w:rsidRDefault="00327F5C" w:rsidP="004D7CEE">
            <w:pPr>
              <w:jc w:val="center"/>
            </w:pPr>
            <w:r w:rsidRPr="004D7CEE">
              <w:rPr>
                <w:sz w:val="22"/>
                <w:szCs w:val="22"/>
              </w:rPr>
              <w:t>422</w:t>
            </w:r>
          </w:p>
        </w:tc>
        <w:tc>
          <w:tcPr>
            <w:tcW w:w="1275" w:type="dxa"/>
            <w:vAlign w:val="center"/>
          </w:tcPr>
          <w:p w:rsidR="00327F5C" w:rsidRPr="004D7CEE" w:rsidRDefault="00327F5C" w:rsidP="004D7CEE">
            <w:pPr>
              <w:jc w:val="center"/>
            </w:pPr>
            <w:r w:rsidRPr="004D7CEE">
              <w:rPr>
                <w:sz w:val="22"/>
                <w:szCs w:val="22"/>
              </w:rPr>
              <w:t>3608</w:t>
            </w:r>
          </w:p>
        </w:tc>
        <w:tc>
          <w:tcPr>
            <w:tcW w:w="992" w:type="dxa"/>
            <w:vAlign w:val="center"/>
          </w:tcPr>
          <w:p w:rsidR="00327F5C" w:rsidRPr="004D7CEE" w:rsidRDefault="00327F5C" w:rsidP="004D7CEE">
            <w:pPr>
              <w:jc w:val="center"/>
            </w:pPr>
            <w:r w:rsidRPr="004D7CEE">
              <w:rPr>
                <w:sz w:val="22"/>
                <w:szCs w:val="22"/>
              </w:rPr>
              <w:t>301</w:t>
            </w:r>
          </w:p>
        </w:tc>
        <w:tc>
          <w:tcPr>
            <w:tcW w:w="1277" w:type="dxa"/>
            <w:vAlign w:val="center"/>
          </w:tcPr>
          <w:p w:rsidR="00327F5C" w:rsidRPr="004D7CEE" w:rsidRDefault="00327F5C" w:rsidP="004D7CEE">
            <w:pPr>
              <w:jc w:val="center"/>
            </w:pPr>
            <w:r w:rsidRPr="004D7CEE">
              <w:rPr>
                <w:sz w:val="22"/>
                <w:szCs w:val="22"/>
              </w:rPr>
              <w:t>4480</w:t>
            </w:r>
          </w:p>
        </w:tc>
        <w:tc>
          <w:tcPr>
            <w:tcW w:w="992" w:type="dxa"/>
            <w:vAlign w:val="center"/>
          </w:tcPr>
          <w:p w:rsidR="00327F5C" w:rsidRPr="004D7CEE" w:rsidRDefault="00327F5C" w:rsidP="004D7CEE">
            <w:pPr>
              <w:jc w:val="center"/>
            </w:pPr>
            <w:r w:rsidRPr="004D7CEE">
              <w:rPr>
                <w:sz w:val="22"/>
                <w:szCs w:val="22"/>
              </w:rPr>
              <w:t>217</w:t>
            </w:r>
          </w:p>
        </w:tc>
      </w:tr>
      <w:tr w:rsidR="00327F5C" w:rsidRPr="00327F5C" w:rsidTr="00020056">
        <w:trPr>
          <w:cantSplit/>
        </w:trPr>
        <w:tc>
          <w:tcPr>
            <w:tcW w:w="2694" w:type="dxa"/>
          </w:tcPr>
          <w:p w:rsidR="00327F5C" w:rsidRPr="004D7CEE" w:rsidRDefault="00327F5C" w:rsidP="004D7CEE">
            <w:r w:rsidRPr="004D7CEE">
              <w:rPr>
                <w:sz w:val="22"/>
                <w:szCs w:val="22"/>
              </w:rPr>
              <w:t>г. Артем</w:t>
            </w:r>
          </w:p>
          <w:p w:rsidR="00327F5C" w:rsidRPr="004D7CEE" w:rsidRDefault="00327F5C" w:rsidP="004D7CEE">
            <w:pPr>
              <w:rPr>
                <w:bCs/>
              </w:rPr>
            </w:pPr>
            <w:r w:rsidRPr="004D7CEE">
              <w:rPr>
                <w:sz w:val="22"/>
                <w:szCs w:val="22"/>
              </w:rPr>
              <w:t xml:space="preserve">с. </w:t>
            </w:r>
            <w:proofErr w:type="spellStart"/>
            <w:r w:rsidRPr="004D7CEE">
              <w:rPr>
                <w:sz w:val="22"/>
                <w:szCs w:val="22"/>
              </w:rPr>
              <w:t>Вольно-Надеждинское</w:t>
            </w:r>
            <w:proofErr w:type="spellEnd"/>
          </w:p>
        </w:tc>
        <w:tc>
          <w:tcPr>
            <w:tcW w:w="1134" w:type="dxa"/>
            <w:vAlign w:val="center"/>
          </w:tcPr>
          <w:p w:rsidR="00327F5C" w:rsidRPr="004D7CEE" w:rsidRDefault="00327F5C" w:rsidP="004D7CEE">
            <w:pPr>
              <w:jc w:val="center"/>
            </w:pPr>
            <w:r w:rsidRPr="004D7CEE">
              <w:rPr>
                <w:sz w:val="22"/>
                <w:szCs w:val="22"/>
              </w:rPr>
              <w:t>2010</w:t>
            </w:r>
          </w:p>
        </w:tc>
        <w:tc>
          <w:tcPr>
            <w:tcW w:w="1276" w:type="dxa"/>
            <w:vAlign w:val="center"/>
          </w:tcPr>
          <w:p w:rsidR="00327F5C" w:rsidRPr="004D7CEE" w:rsidRDefault="00327F5C" w:rsidP="004D7CEE">
            <w:pPr>
              <w:jc w:val="center"/>
            </w:pPr>
            <w:r w:rsidRPr="004D7CEE">
              <w:rPr>
                <w:sz w:val="22"/>
                <w:szCs w:val="22"/>
              </w:rPr>
              <w:t>2096</w:t>
            </w:r>
          </w:p>
        </w:tc>
        <w:tc>
          <w:tcPr>
            <w:tcW w:w="992" w:type="dxa"/>
            <w:vAlign w:val="center"/>
          </w:tcPr>
          <w:p w:rsidR="00327F5C" w:rsidRPr="004D7CEE" w:rsidRDefault="00327F5C" w:rsidP="004D7CEE">
            <w:pPr>
              <w:jc w:val="center"/>
            </w:pPr>
            <w:r w:rsidRPr="004D7CEE">
              <w:rPr>
                <w:sz w:val="22"/>
                <w:szCs w:val="22"/>
              </w:rPr>
              <w:t>433</w:t>
            </w:r>
          </w:p>
        </w:tc>
        <w:tc>
          <w:tcPr>
            <w:tcW w:w="1275" w:type="dxa"/>
            <w:vAlign w:val="center"/>
          </w:tcPr>
          <w:p w:rsidR="00327F5C" w:rsidRPr="004D7CEE" w:rsidRDefault="00327F5C" w:rsidP="004D7CEE">
            <w:pPr>
              <w:jc w:val="center"/>
            </w:pPr>
            <w:r w:rsidRPr="004D7CEE">
              <w:rPr>
                <w:sz w:val="22"/>
                <w:szCs w:val="22"/>
              </w:rPr>
              <w:t>3655</w:t>
            </w:r>
          </w:p>
        </w:tc>
        <w:tc>
          <w:tcPr>
            <w:tcW w:w="992" w:type="dxa"/>
            <w:vAlign w:val="center"/>
          </w:tcPr>
          <w:p w:rsidR="00327F5C" w:rsidRPr="004D7CEE" w:rsidRDefault="00327F5C" w:rsidP="004D7CEE">
            <w:pPr>
              <w:jc w:val="center"/>
            </w:pPr>
            <w:r w:rsidRPr="004D7CEE">
              <w:rPr>
                <w:sz w:val="22"/>
                <w:szCs w:val="22"/>
              </w:rPr>
              <w:t>416</w:t>
            </w:r>
          </w:p>
        </w:tc>
        <w:tc>
          <w:tcPr>
            <w:tcW w:w="1277" w:type="dxa"/>
            <w:vAlign w:val="center"/>
          </w:tcPr>
          <w:p w:rsidR="00327F5C" w:rsidRPr="004D7CEE" w:rsidRDefault="00327F5C" w:rsidP="004D7CEE">
            <w:pPr>
              <w:jc w:val="center"/>
            </w:pPr>
            <w:r w:rsidRPr="004D7CEE">
              <w:rPr>
                <w:sz w:val="22"/>
                <w:szCs w:val="22"/>
              </w:rPr>
              <w:t>4536</w:t>
            </w:r>
          </w:p>
        </w:tc>
        <w:tc>
          <w:tcPr>
            <w:tcW w:w="992" w:type="dxa"/>
            <w:vAlign w:val="center"/>
          </w:tcPr>
          <w:p w:rsidR="00327F5C" w:rsidRPr="004D7CEE" w:rsidRDefault="00327F5C" w:rsidP="004D7CEE">
            <w:pPr>
              <w:jc w:val="center"/>
            </w:pPr>
            <w:r w:rsidRPr="004D7CEE">
              <w:rPr>
                <w:sz w:val="22"/>
                <w:szCs w:val="22"/>
              </w:rPr>
              <w:t>235</w:t>
            </w:r>
          </w:p>
        </w:tc>
      </w:tr>
      <w:tr w:rsidR="00327F5C" w:rsidRPr="00327F5C" w:rsidTr="00020056">
        <w:trPr>
          <w:cantSplit/>
        </w:trPr>
        <w:tc>
          <w:tcPr>
            <w:tcW w:w="2694" w:type="dxa"/>
          </w:tcPr>
          <w:p w:rsidR="00327F5C" w:rsidRPr="004D7CEE" w:rsidRDefault="00327F5C" w:rsidP="004D7CEE">
            <w:r w:rsidRPr="004D7CEE">
              <w:rPr>
                <w:sz w:val="22"/>
                <w:szCs w:val="22"/>
              </w:rPr>
              <w:t xml:space="preserve">г. Большой Камень, </w:t>
            </w:r>
          </w:p>
          <w:p w:rsidR="00327F5C" w:rsidRPr="004D7CEE" w:rsidRDefault="00327F5C" w:rsidP="004D7CEE">
            <w:proofErr w:type="gramStart"/>
            <w:r w:rsidRPr="004D7CEE">
              <w:rPr>
                <w:sz w:val="22"/>
                <w:szCs w:val="22"/>
              </w:rPr>
              <w:t>с</w:t>
            </w:r>
            <w:proofErr w:type="gramEnd"/>
            <w:r w:rsidRPr="004D7CEE">
              <w:rPr>
                <w:sz w:val="22"/>
                <w:szCs w:val="22"/>
              </w:rPr>
              <w:t>. Михайловка, с. П</w:t>
            </w:r>
            <w:r w:rsidRPr="004D7CEE">
              <w:rPr>
                <w:sz w:val="22"/>
                <w:szCs w:val="22"/>
              </w:rPr>
              <w:t>о</w:t>
            </w:r>
            <w:r w:rsidRPr="004D7CEE">
              <w:rPr>
                <w:sz w:val="22"/>
                <w:szCs w:val="22"/>
              </w:rPr>
              <w:t xml:space="preserve">кровка, </w:t>
            </w:r>
          </w:p>
          <w:p w:rsidR="00327F5C" w:rsidRPr="004D7CEE" w:rsidRDefault="00327F5C" w:rsidP="004D7CEE">
            <w:r w:rsidRPr="004D7CEE">
              <w:rPr>
                <w:sz w:val="22"/>
                <w:szCs w:val="22"/>
              </w:rPr>
              <w:t>г. Уссурийск</w:t>
            </w:r>
          </w:p>
        </w:tc>
        <w:tc>
          <w:tcPr>
            <w:tcW w:w="1134" w:type="dxa"/>
            <w:vAlign w:val="center"/>
          </w:tcPr>
          <w:p w:rsidR="00327F5C" w:rsidRPr="004D7CEE" w:rsidRDefault="00327F5C" w:rsidP="004D7CEE">
            <w:pPr>
              <w:jc w:val="center"/>
            </w:pPr>
            <w:r w:rsidRPr="004D7CEE">
              <w:rPr>
                <w:sz w:val="22"/>
                <w:szCs w:val="22"/>
              </w:rPr>
              <w:t>2038</w:t>
            </w:r>
          </w:p>
        </w:tc>
        <w:tc>
          <w:tcPr>
            <w:tcW w:w="1276" w:type="dxa"/>
            <w:vAlign w:val="center"/>
          </w:tcPr>
          <w:p w:rsidR="00327F5C" w:rsidRPr="004D7CEE" w:rsidRDefault="00327F5C" w:rsidP="004D7CEE">
            <w:pPr>
              <w:jc w:val="center"/>
            </w:pPr>
            <w:r w:rsidRPr="004D7CEE">
              <w:rPr>
                <w:sz w:val="22"/>
                <w:szCs w:val="22"/>
              </w:rPr>
              <w:t>2163</w:t>
            </w:r>
          </w:p>
        </w:tc>
        <w:tc>
          <w:tcPr>
            <w:tcW w:w="992" w:type="dxa"/>
            <w:vAlign w:val="center"/>
          </w:tcPr>
          <w:p w:rsidR="00327F5C" w:rsidRPr="004D7CEE" w:rsidRDefault="00327F5C" w:rsidP="004D7CEE">
            <w:pPr>
              <w:jc w:val="center"/>
            </w:pPr>
            <w:r w:rsidRPr="004D7CEE">
              <w:rPr>
                <w:sz w:val="22"/>
                <w:szCs w:val="22"/>
              </w:rPr>
              <w:t>459</w:t>
            </w:r>
          </w:p>
        </w:tc>
        <w:tc>
          <w:tcPr>
            <w:tcW w:w="1275" w:type="dxa"/>
            <w:vAlign w:val="center"/>
          </w:tcPr>
          <w:p w:rsidR="00327F5C" w:rsidRPr="004D7CEE" w:rsidRDefault="00327F5C" w:rsidP="004D7CEE">
            <w:pPr>
              <w:jc w:val="center"/>
            </w:pPr>
            <w:r w:rsidRPr="004D7CEE">
              <w:rPr>
                <w:sz w:val="22"/>
                <w:szCs w:val="22"/>
              </w:rPr>
              <w:t>3721</w:t>
            </w:r>
          </w:p>
        </w:tc>
        <w:tc>
          <w:tcPr>
            <w:tcW w:w="992" w:type="dxa"/>
            <w:vAlign w:val="center"/>
          </w:tcPr>
          <w:p w:rsidR="00327F5C" w:rsidRPr="004D7CEE" w:rsidRDefault="00327F5C" w:rsidP="004D7CEE">
            <w:pPr>
              <w:jc w:val="center"/>
            </w:pPr>
            <w:r w:rsidRPr="004D7CEE">
              <w:rPr>
                <w:sz w:val="22"/>
                <w:szCs w:val="22"/>
              </w:rPr>
              <w:t>440</w:t>
            </w:r>
          </w:p>
        </w:tc>
        <w:tc>
          <w:tcPr>
            <w:tcW w:w="1277" w:type="dxa"/>
            <w:vAlign w:val="center"/>
          </w:tcPr>
          <w:p w:rsidR="00327F5C" w:rsidRPr="004D7CEE" w:rsidRDefault="00327F5C" w:rsidP="004D7CEE">
            <w:pPr>
              <w:jc w:val="center"/>
            </w:pPr>
            <w:r w:rsidRPr="004D7CEE">
              <w:rPr>
                <w:sz w:val="22"/>
                <w:szCs w:val="22"/>
              </w:rPr>
              <w:t>4607</w:t>
            </w:r>
          </w:p>
        </w:tc>
        <w:tc>
          <w:tcPr>
            <w:tcW w:w="992" w:type="dxa"/>
            <w:vAlign w:val="center"/>
          </w:tcPr>
          <w:p w:rsidR="00327F5C" w:rsidRPr="004D7CEE" w:rsidRDefault="00327F5C" w:rsidP="004D7CEE">
            <w:pPr>
              <w:jc w:val="center"/>
            </w:pPr>
            <w:r w:rsidRPr="004D7CEE">
              <w:rPr>
                <w:sz w:val="22"/>
                <w:szCs w:val="22"/>
              </w:rPr>
              <w:t>259</w:t>
            </w:r>
          </w:p>
        </w:tc>
      </w:tr>
      <w:tr w:rsidR="00327F5C" w:rsidRPr="00327F5C" w:rsidTr="00020056">
        <w:trPr>
          <w:cantSplit/>
        </w:trPr>
        <w:tc>
          <w:tcPr>
            <w:tcW w:w="2694" w:type="dxa"/>
          </w:tcPr>
          <w:p w:rsidR="00327F5C" w:rsidRPr="004D7CEE" w:rsidRDefault="00327F5C" w:rsidP="004D7CEE">
            <w:r w:rsidRPr="004D7CEE">
              <w:rPr>
                <w:sz w:val="22"/>
                <w:szCs w:val="22"/>
              </w:rPr>
              <w:t xml:space="preserve"> </w:t>
            </w:r>
            <w:proofErr w:type="gramStart"/>
            <w:r w:rsidRPr="004D7CEE">
              <w:rPr>
                <w:sz w:val="22"/>
                <w:szCs w:val="22"/>
              </w:rPr>
              <w:t xml:space="preserve">г. Арсеньев, с. Анучино, с. </w:t>
            </w:r>
            <w:proofErr w:type="spellStart"/>
            <w:r w:rsidRPr="004D7CEE">
              <w:rPr>
                <w:sz w:val="22"/>
                <w:szCs w:val="22"/>
              </w:rPr>
              <w:t>Владимиро-Александровское</w:t>
            </w:r>
            <w:proofErr w:type="spellEnd"/>
            <w:r w:rsidRPr="004D7CEE">
              <w:rPr>
                <w:sz w:val="22"/>
                <w:szCs w:val="22"/>
              </w:rPr>
              <w:t>, с. К</w:t>
            </w:r>
            <w:r w:rsidRPr="004D7CEE">
              <w:rPr>
                <w:sz w:val="22"/>
                <w:szCs w:val="22"/>
              </w:rPr>
              <w:t>а</w:t>
            </w:r>
            <w:r w:rsidRPr="004D7CEE">
              <w:rPr>
                <w:sz w:val="22"/>
                <w:szCs w:val="22"/>
              </w:rPr>
              <w:t>мень-Рыболов, г. Нахо</w:t>
            </w:r>
            <w:r w:rsidRPr="004D7CEE">
              <w:rPr>
                <w:sz w:val="22"/>
                <w:szCs w:val="22"/>
              </w:rPr>
              <w:t>д</w:t>
            </w:r>
            <w:r w:rsidRPr="004D7CEE">
              <w:rPr>
                <w:sz w:val="22"/>
                <w:szCs w:val="22"/>
              </w:rPr>
              <w:t xml:space="preserve">ка, г. </w:t>
            </w:r>
            <w:proofErr w:type="spellStart"/>
            <w:r w:rsidRPr="004D7CEE">
              <w:rPr>
                <w:sz w:val="22"/>
                <w:szCs w:val="22"/>
              </w:rPr>
              <w:t>Партизанск</w:t>
            </w:r>
            <w:proofErr w:type="spellEnd"/>
            <w:r w:rsidRPr="004D7CEE">
              <w:rPr>
                <w:sz w:val="22"/>
                <w:szCs w:val="22"/>
              </w:rPr>
              <w:t>, п. П</w:t>
            </w:r>
            <w:r w:rsidRPr="004D7CEE">
              <w:rPr>
                <w:sz w:val="22"/>
                <w:szCs w:val="22"/>
              </w:rPr>
              <w:t>о</w:t>
            </w:r>
            <w:r w:rsidRPr="004D7CEE">
              <w:rPr>
                <w:sz w:val="22"/>
                <w:szCs w:val="22"/>
              </w:rPr>
              <w:t>граничный, п. Славянка, г. Фокино,</w:t>
            </w:r>
            <w:proofErr w:type="gramEnd"/>
          </w:p>
          <w:p w:rsidR="00327F5C" w:rsidRPr="004D7CEE" w:rsidRDefault="00327F5C" w:rsidP="004D7CEE">
            <w:r w:rsidRPr="004D7CEE">
              <w:rPr>
                <w:sz w:val="22"/>
                <w:szCs w:val="22"/>
              </w:rPr>
              <w:t xml:space="preserve">с. Хороль, </w:t>
            </w:r>
            <w:proofErr w:type="gramStart"/>
            <w:r w:rsidRPr="004D7CEE">
              <w:rPr>
                <w:sz w:val="22"/>
                <w:szCs w:val="22"/>
              </w:rPr>
              <w:t>с</w:t>
            </w:r>
            <w:proofErr w:type="gramEnd"/>
            <w:r w:rsidRPr="004D7CEE">
              <w:rPr>
                <w:sz w:val="22"/>
                <w:szCs w:val="22"/>
              </w:rPr>
              <w:t xml:space="preserve">. Черниговка,  </w:t>
            </w:r>
          </w:p>
        </w:tc>
        <w:tc>
          <w:tcPr>
            <w:tcW w:w="1134" w:type="dxa"/>
            <w:vAlign w:val="center"/>
          </w:tcPr>
          <w:p w:rsidR="00327F5C" w:rsidRPr="004D7CEE" w:rsidRDefault="00327F5C" w:rsidP="004D7CEE">
            <w:pPr>
              <w:jc w:val="center"/>
            </w:pPr>
            <w:r w:rsidRPr="004D7CEE">
              <w:rPr>
                <w:sz w:val="22"/>
                <w:szCs w:val="22"/>
              </w:rPr>
              <w:t>2094</w:t>
            </w:r>
          </w:p>
        </w:tc>
        <w:tc>
          <w:tcPr>
            <w:tcW w:w="1276" w:type="dxa"/>
            <w:vAlign w:val="center"/>
          </w:tcPr>
          <w:p w:rsidR="00327F5C" w:rsidRPr="004D7CEE" w:rsidRDefault="00327F5C" w:rsidP="004D7CEE">
            <w:pPr>
              <w:jc w:val="center"/>
            </w:pPr>
            <w:r w:rsidRPr="004D7CEE">
              <w:rPr>
                <w:sz w:val="22"/>
                <w:szCs w:val="22"/>
              </w:rPr>
              <w:t>2294</w:t>
            </w:r>
          </w:p>
        </w:tc>
        <w:tc>
          <w:tcPr>
            <w:tcW w:w="992" w:type="dxa"/>
            <w:vAlign w:val="center"/>
          </w:tcPr>
          <w:p w:rsidR="00327F5C" w:rsidRPr="004D7CEE" w:rsidRDefault="00327F5C" w:rsidP="004D7CEE">
            <w:pPr>
              <w:jc w:val="center"/>
            </w:pPr>
            <w:r w:rsidRPr="004D7CEE">
              <w:rPr>
                <w:sz w:val="22"/>
                <w:szCs w:val="22"/>
              </w:rPr>
              <w:t>487</w:t>
            </w:r>
          </w:p>
        </w:tc>
        <w:tc>
          <w:tcPr>
            <w:tcW w:w="1275" w:type="dxa"/>
            <w:vAlign w:val="center"/>
          </w:tcPr>
          <w:p w:rsidR="00327F5C" w:rsidRPr="004D7CEE" w:rsidRDefault="00327F5C" w:rsidP="004D7CEE">
            <w:pPr>
              <w:jc w:val="center"/>
            </w:pPr>
            <w:r w:rsidRPr="004D7CEE">
              <w:rPr>
                <w:sz w:val="22"/>
                <w:szCs w:val="22"/>
              </w:rPr>
              <w:t>3903</w:t>
            </w:r>
          </w:p>
        </w:tc>
        <w:tc>
          <w:tcPr>
            <w:tcW w:w="992" w:type="dxa"/>
            <w:vAlign w:val="center"/>
          </w:tcPr>
          <w:p w:rsidR="00327F5C" w:rsidRPr="004D7CEE" w:rsidRDefault="00327F5C" w:rsidP="004D7CEE">
            <w:pPr>
              <w:jc w:val="center"/>
            </w:pPr>
            <w:r w:rsidRPr="004D7CEE">
              <w:rPr>
                <w:sz w:val="22"/>
                <w:szCs w:val="22"/>
              </w:rPr>
              <w:t>469</w:t>
            </w:r>
          </w:p>
        </w:tc>
        <w:tc>
          <w:tcPr>
            <w:tcW w:w="1277" w:type="dxa"/>
            <w:vAlign w:val="center"/>
          </w:tcPr>
          <w:p w:rsidR="00327F5C" w:rsidRPr="004D7CEE" w:rsidRDefault="00327F5C" w:rsidP="004D7CEE">
            <w:pPr>
              <w:jc w:val="center"/>
            </w:pPr>
            <w:r w:rsidRPr="004D7CEE">
              <w:rPr>
                <w:sz w:val="22"/>
                <w:szCs w:val="22"/>
              </w:rPr>
              <w:t>5258</w:t>
            </w:r>
          </w:p>
        </w:tc>
        <w:tc>
          <w:tcPr>
            <w:tcW w:w="992" w:type="dxa"/>
            <w:vAlign w:val="center"/>
          </w:tcPr>
          <w:p w:rsidR="00327F5C" w:rsidRPr="004D7CEE" w:rsidRDefault="00327F5C" w:rsidP="004D7CEE">
            <w:pPr>
              <w:jc w:val="center"/>
            </w:pPr>
            <w:r w:rsidRPr="004D7CEE">
              <w:rPr>
                <w:sz w:val="22"/>
                <w:szCs w:val="22"/>
              </w:rPr>
              <w:t>290</w:t>
            </w:r>
          </w:p>
        </w:tc>
      </w:tr>
      <w:tr w:rsidR="00327F5C" w:rsidRPr="00327F5C" w:rsidTr="00020056">
        <w:trPr>
          <w:cantSplit/>
        </w:trPr>
        <w:tc>
          <w:tcPr>
            <w:tcW w:w="2694" w:type="dxa"/>
          </w:tcPr>
          <w:p w:rsidR="00327F5C" w:rsidRPr="004D7CEE" w:rsidRDefault="00327F5C" w:rsidP="004D7CEE">
            <w:r w:rsidRPr="004D7CEE">
              <w:rPr>
                <w:sz w:val="22"/>
                <w:szCs w:val="22"/>
              </w:rPr>
              <w:t xml:space="preserve">п. </w:t>
            </w:r>
            <w:proofErr w:type="gramStart"/>
            <w:r w:rsidRPr="004D7CEE">
              <w:rPr>
                <w:sz w:val="22"/>
                <w:szCs w:val="22"/>
              </w:rPr>
              <w:t>Кировский</w:t>
            </w:r>
            <w:proofErr w:type="gramEnd"/>
            <w:r w:rsidRPr="004D7CEE">
              <w:rPr>
                <w:sz w:val="22"/>
                <w:szCs w:val="22"/>
              </w:rPr>
              <w:t xml:space="preserve">, г. </w:t>
            </w:r>
            <w:proofErr w:type="spellStart"/>
            <w:r w:rsidRPr="004D7CEE">
              <w:rPr>
                <w:sz w:val="22"/>
                <w:szCs w:val="22"/>
              </w:rPr>
              <w:t>Спасск-Дальний</w:t>
            </w:r>
            <w:proofErr w:type="spellEnd"/>
            <w:r w:rsidRPr="004D7CEE">
              <w:rPr>
                <w:sz w:val="22"/>
                <w:szCs w:val="22"/>
              </w:rPr>
              <w:t>, с. Чугуевка, Яковлевка</w:t>
            </w:r>
          </w:p>
        </w:tc>
        <w:tc>
          <w:tcPr>
            <w:tcW w:w="1134" w:type="dxa"/>
            <w:vAlign w:val="center"/>
          </w:tcPr>
          <w:p w:rsidR="00327F5C" w:rsidRPr="004D7CEE" w:rsidRDefault="00327F5C" w:rsidP="004D7CEE">
            <w:pPr>
              <w:jc w:val="center"/>
            </w:pPr>
            <w:r w:rsidRPr="004D7CEE">
              <w:rPr>
                <w:sz w:val="22"/>
                <w:szCs w:val="22"/>
              </w:rPr>
              <w:t>2110</w:t>
            </w:r>
          </w:p>
        </w:tc>
        <w:tc>
          <w:tcPr>
            <w:tcW w:w="1276" w:type="dxa"/>
            <w:vAlign w:val="center"/>
          </w:tcPr>
          <w:p w:rsidR="00327F5C" w:rsidRPr="004D7CEE" w:rsidRDefault="00327F5C" w:rsidP="004D7CEE">
            <w:pPr>
              <w:jc w:val="center"/>
            </w:pPr>
            <w:r w:rsidRPr="004D7CEE">
              <w:rPr>
                <w:sz w:val="22"/>
                <w:szCs w:val="22"/>
              </w:rPr>
              <w:t>2319</w:t>
            </w:r>
          </w:p>
        </w:tc>
        <w:tc>
          <w:tcPr>
            <w:tcW w:w="992" w:type="dxa"/>
            <w:vAlign w:val="center"/>
          </w:tcPr>
          <w:p w:rsidR="00327F5C" w:rsidRPr="004D7CEE" w:rsidRDefault="00327F5C" w:rsidP="004D7CEE">
            <w:pPr>
              <w:jc w:val="center"/>
            </w:pPr>
            <w:r w:rsidRPr="004D7CEE">
              <w:rPr>
                <w:sz w:val="22"/>
                <w:szCs w:val="22"/>
              </w:rPr>
              <w:t>500</w:t>
            </w:r>
          </w:p>
        </w:tc>
        <w:tc>
          <w:tcPr>
            <w:tcW w:w="1275" w:type="dxa"/>
            <w:vAlign w:val="center"/>
          </w:tcPr>
          <w:p w:rsidR="00327F5C" w:rsidRPr="004D7CEE" w:rsidRDefault="00327F5C" w:rsidP="004D7CEE">
            <w:pPr>
              <w:jc w:val="center"/>
            </w:pPr>
            <w:r w:rsidRPr="004D7CEE">
              <w:rPr>
                <w:sz w:val="22"/>
                <w:szCs w:val="22"/>
              </w:rPr>
              <w:t>3933</w:t>
            </w:r>
          </w:p>
        </w:tc>
        <w:tc>
          <w:tcPr>
            <w:tcW w:w="992" w:type="dxa"/>
            <w:vAlign w:val="center"/>
          </w:tcPr>
          <w:p w:rsidR="00327F5C" w:rsidRPr="004D7CEE" w:rsidRDefault="00327F5C" w:rsidP="004D7CEE">
            <w:pPr>
              <w:jc w:val="center"/>
            </w:pPr>
            <w:r w:rsidRPr="004D7CEE">
              <w:rPr>
                <w:sz w:val="22"/>
                <w:szCs w:val="22"/>
              </w:rPr>
              <w:t>482</w:t>
            </w:r>
          </w:p>
        </w:tc>
        <w:tc>
          <w:tcPr>
            <w:tcW w:w="1277" w:type="dxa"/>
            <w:vAlign w:val="center"/>
          </w:tcPr>
          <w:p w:rsidR="00327F5C" w:rsidRPr="004D7CEE" w:rsidRDefault="00327F5C" w:rsidP="004D7CEE">
            <w:pPr>
              <w:jc w:val="center"/>
            </w:pPr>
            <w:r w:rsidRPr="004D7CEE">
              <w:rPr>
                <w:sz w:val="22"/>
                <w:szCs w:val="22"/>
              </w:rPr>
              <w:t>5287</w:t>
            </w:r>
          </w:p>
        </w:tc>
        <w:tc>
          <w:tcPr>
            <w:tcW w:w="992" w:type="dxa"/>
            <w:vAlign w:val="center"/>
          </w:tcPr>
          <w:p w:rsidR="00327F5C" w:rsidRPr="004D7CEE" w:rsidRDefault="00327F5C" w:rsidP="004D7CEE">
            <w:pPr>
              <w:jc w:val="center"/>
            </w:pPr>
            <w:r w:rsidRPr="004D7CEE">
              <w:rPr>
                <w:sz w:val="22"/>
                <w:szCs w:val="22"/>
              </w:rPr>
              <w:t>320</w:t>
            </w:r>
          </w:p>
        </w:tc>
      </w:tr>
      <w:tr w:rsidR="00327F5C" w:rsidRPr="00327F5C" w:rsidTr="00020056">
        <w:trPr>
          <w:cantSplit/>
        </w:trPr>
        <w:tc>
          <w:tcPr>
            <w:tcW w:w="2694" w:type="dxa"/>
          </w:tcPr>
          <w:p w:rsidR="00327F5C" w:rsidRPr="004D7CEE" w:rsidRDefault="00327F5C" w:rsidP="004D7CEE">
            <w:r w:rsidRPr="004D7CEE">
              <w:rPr>
                <w:sz w:val="22"/>
                <w:szCs w:val="22"/>
              </w:rPr>
              <w:t xml:space="preserve">Дальнереченск, п. </w:t>
            </w:r>
            <w:proofErr w:type="spellStart"/>
            <w:r w:rsidRPr="004D7CEE">
              <w:rPr>
                <w:sz w:val="22"/>
                <w:szCs w:val="22"/>
              </w:rPr>
              <w:t>Кав</w:t>
            </w:r>
            <w:r w:rsidRPr="004D7CEE">
              <w:rPr>
                <w:sz w:val="22"/>
                <w:szCs w:val="22"/>
              </w:rPr>
              <w:t>а</w:t>
            </w:r>
            <w:r w:rsidRPr="004D7CEE">
              <w:rPr>
                <w:sz w:val="22"/>
                <w:szCs w:val="22"/>
              </w:rPr>
              <w:t>лерово</w:t>
            </w:r>
            <w:proofErr w:type="spellEnd"/>
            <w:r w:rsidRPr="004D7CEE">
              <w:rPr>
                <w:sz w:val="22"/>
                <w:szCs w:val="22"/>
              </w:rPr>
              <w:t xml:space="preserve">, г. Лесозаводск, </w:t>
            </w:r>
          </w:p>
        </w:tc>
        <w:tc>
          <w:tcPr>
            <w:tcW w:w="1134" w:type="dxa"/>
            <w:vAlign w:val="center"/>
          </w:tcPr>
          <w:p w:rsidR="00327F5C" w:rsidRPr="004D7CEE" w:rsidRDefault="00327F5C" w:rsidP="004D7CEE">
            <w:pPr>
              <w:jc w:val="center"/>
            </w:pPr>
            <w:r w:rsidRPr="004D7CEE">
              <w:rPr>
                <w:sz w:val="22"/>
                <w:szCs w:val="22"/>
              </w:rPr>
              <w:t>2246</w:t>
            </w:r>
          </w:p>
        </w:tc>
        <w:tc>
          <w:tcPr>
            <w:tcW w:w="1276" w:type="dxa"/>
            <w:vAlign w:val="center"/>
          </w:tcPr>
          <w:p w:rsidR="00327F5C" w:rsidRPr="004D7CEE" w:rsidRDefault="00327F5C" w:rsidP="004D7CEE">
            <w:pPr>
              <w:jc w:val="center"/>
            </w:pPr>
            <w:r w:rsidRPr="004D7CEE">
              <w:rPr>
                <w:sz w:val="22"/>
                <w:szCs w:val="22"/>
              </w:rPr>
              <w:t>2397</w:t>
            </w:r>
          </w:p>
        </w:tc>
        <w:tc>
          <w:tcPr>
            <w:tcW w:w="992" w:type="dxa"/>
            <w:vAlign w:val="center"/>
          </w:tcPr>
          <w:p w:rsidR="00327F5C" w:rsidRPr="004D7CEE" w:rsidRDefault="00327F5C" w:rsidP="004D7CEE">
            <w:pPr>
              <w:jc w:val="center"/>
            </w:pPr>
            <w:r w:rsidRPr="004D7CEE">
              <w:rPr>
                <w:sz w:val="22"/>
                <w:szCs w:val="22"/>
              </w:rPr>
              <w:t>524</w:t>
            </w:r>
          </w:p>
        </w:tc>
        <w:tc>
          <w:tcPr>
            <w:tcW w:w="1275" w:type="dxa"/>
            <w:vAlign w:val="center"/>
          </w:tcPr>
          <w:p w:rsidR="00327F5C" w:rsidRPr="004D7CEE" w:rsidRDefault="00327F5C" w:rsidP="004D7CEE">
            <w:pPr>
              <w:jc w:val="center"/>
            </w:pPr>
            <w:r w:rsidRPr="004D7CEE">
              <w:rPr>
                <w:sz w:val="22"/>
                <w:szCs w:val="22"/>
              </w:rPr>
              <w:t>4016</w:t>
            </w:r>
          </w:p>
        </w:tc>
        <w:tc>
          <w:tcPr>
            <w:tcW w:w="992" w:type="dxa"/>
            <w:vAlign w:val="center"/>
          </w:tcPr>
          <w:p w:rsidR="00327F5C" w:rsidRPr="004D7CEE" w:rsidRDefault="00327F5C" w:rsidP="004D7CEE">
            <w:pPr>
              <w:jc w:val="center"/>
            </w:pPr>
            <w:r w:rsidRPr="004D7CEE">
              <w:rPr>
                <w:sz w:val="22"/>
                <w:szCs w:val="22"/>
              </w:rPr>
              <w:t>506</w:t>
            </w:r>
          </w:p>
        </w:tc>
        <w:tc>
          <w:tcPr>
            <w:tcW w:w="1277" w:type="dxa"/>
            <w:vAlign w:val="center"/>
          </w:tcPr>
          <w:p w:rsidR="00327F5C" w:rsidRPr="004D7CEE" w:rsidRDefault="00327F5C" w:rsidP="004D7CEE">
            <w:pPr>
              <w:jc w:val="center"/>
            </w:pPr>
            <w:r w:rsidRPr="004D7CEE">
              <w:rPr>
                <w:sz w:val="22"/>
                <w:szCs w:val="22"/>
              </w:rPr>
              <w:t>5433</w:t>
            </w:r>
          </w:p>
        </w:tc>
        <w:tc>
          <w:tcPr>
            <w:tcW w:w="992" w:type="dxa"/>
            <w:vAlign w:val="center"/>
          </w:tcPr>
          <w:p w:rsidR="00327F5C" w:rsidRPr="004D7CEE" w:rsidRDefault="00327F5C" w:rsidP="004D7CEE">
            <w:pPr>
              <w:jc w:val="center"/>
            </w:pPr>
            <w:r w:rsidRPr="004D7CEE">
              <w:rPr>
                <w:sz w:val="22"/>
                <w:szCs w:val="22"/>
              </w:rPr>
              <w:t>379</w:t>
            </w:r>
          </w:p>
        </w:tc>
      </w:tr>
      <w:tr w:rsidR="00327F5C" w:rsidRPr="00327F5C" w:rsidTr="00020056">
        <w:trPr>
          <w:cantSplit/>
        </w:trPr>
        <w:tc>
          <w:tcPr>
            <w:tcW w:w="2694" w:type="dxa"/>
          </w:tcPr>
          <w:p w:rsidR="00327F5C" w:rsidRPr="004D7CEE" w:rsidRDefault="00327F5C" w:rsidP="004D7CEE">
            <w:r w:rsidRPr="004D7CEE">
              <w:rPr>
                <w:sz w:val="22"/>
                <w:szCs w:val="22"/>
              </w:rPr>
              <w:t xml:space="preserve">г. Дальнегорск, с. Лазо, п. Преображение, п. </w:t>
            </w:r>
            <w:proofErr w:type="spellStart"/>
            <w:r w:rsidRPr="004D7CEE">
              <w:rPr>
                <w:sz w:val="22"/>
                <w:szCs w:val="22"/>
              </w:rPr>
              <w:t>Луч</w:t>
            </w:r>
            <w:r w:rsidRPr="004D7CEE">
              <w:rPr>
                <w:sz w:val="22"/>
                <w:szCs w:val="22"/>
              </w:rPr>
              <w:t>е</w:t>
            </w:r>
            <w:r w:rsidRPr="004D7CEE">
              <w:rPr>
                <w:sz w:val="22"/>
                <w:szCs w:val="22"/>
              </w:rPr>
              <w:t>горск</w:t>
            </w:r>
            <w:proofErr w:type="spellEnd"/>
            <w:r w:rsidRPr="004D7CEE">
              <w:rPr>
                <w:sz w:val="22"/>
                <w:szCs w:val="22"/>
              </w:rPr>
              <w:t xml:space="preserve">, </w:t>
            </w:r>
            <w:proofErr w:type="gramStart"/>
            <w:r w:rsidRPr="004D7CEE">
              <w:rPr>
                <w:sz w:val="22"/>
                <w:szCs w:val="22"/>
              </w:rPr>
              <w:t>с</w:t>
            </w:r>
            <w:proofErr w:type="gramEnd"/>
            <w:r w:rsidRPr="004D7CEE">
              <w:rPr>
                <w:sz w:val="22"/>
                <w:szCs w:val="22"/>
              </w:rPr>
              <w:t xml:space="preserve">. Новопокровка, </w:t>
            </w:r>
          </w:p>
          <w:p w:rsidR="00327F5C" w:rsidRPr="004D7CEE" w:rsidRDefault="00327F5C" w:rsidP="004D7CEE">
            <w:r w:rsidRPr="004D7CEE">
              <w:rPr>
                <w:sz w:val="22"/>
                <w:szCs w:val="22"/>
              </w:rPr>
              <w:t xml:space="preserve"> п. Ольга, п. Терней. </w:t>
            </w:r>
          </w:p>
        </w:tc>
        <w:tc>
          <w:tcPr>
            <w:tcW w:w="1134" w:type="dxa"/>
            <w:vAlign w:val="center"/>
          </w:tcPr>
          <w:p w:rsidR="00327F5C" w:rsidRPr="004D7CEE" w:rsidRDefault="00327F5C" w:rsidP="004D7CEE">
            <w:pPr>
              <w:jc w:val="center"/>
            </w:pPr>
            <w:r w:rsidRPr="004D7CEE">
              <w:rPr>
                <w:sz w:val="22"/>
                <w:szCs w:val="22"/>
              </w:rPr>
              <w:t>2268</w:t>
            </w:r>
          </w:p>
        </w:tc>
        <w:tc>
          <w:tcPr>
            <w:tcW w:w="1276" w:type="dxa"/>
            <w:vAlign w:val="center"/>
          </w:tcPr>
          <w:p w:rsidR="00327F5C" w:rsidRPr="004D7CEE" w:rsidRDefault="00327F5C" w:rsidP="004D7CEE">
            <w:pPr>
              <w:jc w:val="center"/>
            </w:pPr>
            <w:r w:rsidRPr="004D7CEE">
              <w:rPr>
                <w:sz w:val="22"/>
                <w:szCs w:val="22"/>
              </w:rPr>
              <w:t>2420</w:t>
            </w:r>
          </w:p>
        </w:tc>
        <w:tc>
          <w:tcPr>
            <w:tcW w:w="992" w:type="dxa"/>
            <w:vAlign w:val="center"/>
          </w:tcPr>
          <w:p w:rsidR="00327F5C" w:rsidRPr="004D7CEE" w:rsidRDefault="00327F5C" w:rsidP="004D7CEE">
            <w:pPr>
              <w:jc w:val="center"/>
            </w:pPr>
            <w:r w:rsidRPr="004D7CEE">
              <w:rPr>
                <w:sz w:val="22"/>
                <w:szCs w:val="22"/>
              </w:rPr>
              <w:t>546</w:t>
            </w:r>
          </w:p>
        </w:tc>
        <w:tc>
          <w:tcPr>
            <w:tcW w:w="1275" w:type="dxa"/>
            <w:vAlign w:val="center"/>
          </w:tcPr>
          <w:p w:rsidR="00327F5C" w:rsidRPr="004D7CEE" w:rsidRDefault="00327F5C" w:rsidP="004D7CEE">
            <w:pPr>
              <w:jc w:val="center"/>
            </w:pPr>
            <w:r w:rsidRPr="004D7CEE">
              <w:rPr>
                <w:sz w:val="22"/>
                <w:szCs w:val="22"/>
              </w:rPr>
              <w:t>4187</w:t>
            </w:r>
          </w:p>
        </w:tc>
        <w:tc>
          <w:tcPr>
            <w:tcW w:w="992" w:type="dxa"/>
            <w:vAlign w:val="center"/>
          </w:tcPr>
          <w:p w:rsidR="00327F5C" w:rsidRPr="004D7CEE" w:rsidRDefault="00327F5C" w:rsidP="004D7CEE">
            <w:pPr>
              <w:jc w:val="center"/>
            </w:pPr>
            <w:r w:rsidRPr="004D7CEE">
              <w:rPr>
                <w:sz w:val="22"/>
                <w:szCs w:val="22"/>
              </w:rPr>
              <w:t>522</w:t>
            </w:r>
          </w:p>
        </w:tc>
        <w:tc>
          <w:tcPr>
            <w:tcW w:w="1277" w:type="dxa"/>
            <w:vAlign w:val="center"/>
          </w:tcPr>
          <w:p w:rsidR="00327F5C" w:rsidRPr="004D7CEE" w:rsidRDefault="00327F5C" w:rsidP="004D7CEE">
            <w:pPr>
              <w:jc w:val="center"/>
            </w:pPr>
            <w:r w:rsidRPr="004D7CEE">
              <w:rPr>
                <w:sz w:val="22"/>
                <w:szCs w:val="22"/>
              </w:rPr>
              <w:t>5763</w:t>
            </w:r>
          </w:p>
        </w:tc>
        <w:tc>
          <w:tcPr>
            <w:tcW w:w="992" w:type="dxa"/>
            <w:vAlign w:val="center"/>
          </w:tcPr>
          <w:p w:rsidR="00327F5C" w:rsidRPr="004D7CEE" w:rsidRDefault="00327F5C" w:rsidP="004D7CEE">
            <w:pPr>
              <w:jc w:val="center"/>
            </w:pPr>
            <w:r w:rsidRPr="004D7CEE">
              <w:rPr>
                <w:sz w:val="22"/>
                <w:szCs w:val="22"/>
              </w:rPr>
              <w:t>433</w:t>
            </w:r>
          </w:p>
        </w:tc>
      </w:tr>
    </w:tbl>
    <w:p w:rsidR="00327F5C" w:rsidRPr="00327F5C" w:rsidRDefault="00327F5C" w:rsidP="00327F5C">
      <w:pPr>
        <w:pStyle w:val="Style10"/>
        <w:widowControl/>
        <w:spacing w:line="240" w:lineRule="auto"/>
        <w:ind w:right="-568" w:firstLine="701"/>
        <w:rPr>
          <w:rStyle w:val="FontStyle17"/>
          <w:b w:val="0"/>
          <w:sz w:val="24"/>
          <w:szCs w:val="24"/>
        </w:rPr>
      </w:pPr>
      <w:r w:rsidRPr="00327F5C">
        <w:rPr>
          <w:rStyle w:val="FontStyle14"/>
          <w:b w:val="0"/>
          <w:sz w:val="24"/>
          <w:szCs w:val="24"/>
        </w:rPr>
        <w:t>* Тарифы указаны без учета НДС.</w:t>
      </w:r>
    </w:p>
    <w:p w:rsidR="00327F5C" w:rsidRPr="00327F5C" w:rsidRDefault="00327F5C" w:rsidP="00327F5C">
      <w:pPr>
        <w:pStyle w:val="Style10"/>
        <w:widowControl/>
        <w:spacing w:line="240" w:lineRule="auto"/>
        <w:ind w:right="-568" w:firstLine="701"/>
        <w:rPr>
          <w:rStyle w:val="FontStyle17"/>
          <w:b w:val="0"/>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9"/>
        <w:gridCol w:w="4925"/>
      </w:tblGrid>
      <w:tr w:rsidR="00327F5C" w:rsidRPr="00327F5C" w:rsidTr="004D7CEE">
        <w:tc>
          <w:tcPr>
            <w:tcW w:w="4929" w:type="dxa"/>
          </w:tcPr>
          <w:p w:rsidR="00327F5C" w:rsidRPr="00327F5C" w:rsidRDefault="00327F5C" w:rsidP="00327F5C">
            <w:pPr>
              <w:ind w:right="-568"/>
              <w:jc w:val="center"/>
              <w:rPr>
                <w:sz w:val="24"/>
                <w:szCs w:val="24"/>
              </w:rPr>
            </w:pPr>
            <w:r w:rsidRPr="00327F5C">
              <w:rPr>
                <w:sz w:val="24"/>
                <w:szCs w:val="24"/>
              </w:rPr>
              <w:t>ИСПОЛНИТЕЛЬ</w:t>
            </w:r>
          </w:p>
        </w:tc>
        <w:tc>
          <w:tcPr>
            <w:tcW w:w="4925" w:type="dxa"/>
          </w:tcPr>
          <w:p w:rsidR="00327F5C" w:rsidRPr="00327F5C" w:rsidRDefault="00327F5C" w:rsidP="00327F5C">
            <w:pPr>
              <w:ind w:right="-568"/>
              <w:jc w:val="center"/>
              <w:rPr>
                <w:sz w:val="24"/>
                <w:szCs w:val="24"/>
              </w:rPr>
            </w:pPr>
            <w:r w:rsidRPr="00327F5C">
              <w:rPr>
                <w:sz w:val="24"/>
                <w:szCs w:val="24"/>
              </w:rPr>
              <w:t>ЗАКАЗЧИК</w:t>
            </w:r>
          </w:p>
        </w:tc>
      </w:tr>
      <w:tr w:rsidR="00327F5C" w:rsidRPr="00327F5C" w:rsidTr="004D7CEE">
        <w:tc>
          <w:tcPr>
            <w:tcW w:w="4929" w:type="dxa"/>
          </w:tcPr>
          <w:p w:rsidR="00327F5C" w:rsidRPr="00327F5C" w:rsidRDefault="004D7CEE" w:rsidP="00327F5C">
            <w:pPr>
              <w:ind w:right="-568"/>
              <w:rPr>
                <w:sz w:val="24"/>
                <w:szCs w:val="24"/>
              </w:rPr>
            </w:pPr>
            <w:r>
              <w:rPr>
                <w:rStyle w:val="FontStyle12"/>
                <w:b w:val="0"/>
                <w:sz w:val="24"/>
                <w:szCs w:val="24"/>
              </w:rPr>
              <w:t>Уполномоченное лицо</w:t>
            </w:r>
          </w:p>
        </w:tc>
        <w:tc>
          <w:tcPr>
            <w:tcW w:w="4925" w:type="dxa"/>
          </w:tcPr>
          <w:p w:rsidR="00327F5C" w:rsidRPr="00327F5C" w:rsidRDefault="00327F5C" w:rsidP="00327F5C">
            <w:pPr>
              <w:suppressAutoHyphens/>
              <w:ind w:right="-568"/>
              <w:rPr>
                <w:rStyle w:val="FontStyle12"/>
                <w:b w:val="0"/>
                <w:sz w:val="24"/>
                <w:szCs w:val="24"/>
              </w:rPr>
            </w:pPr>
            <w:r w:rsidRPr="00327F5C">
              <w:rPr>
                <w:rStyle w:val="FontStyle12"/>
                <w:b w:val="0"/>
                <w:sz w:val="24"/>
                <w:szCs w:val="24"/>
              </w:rPr>
              <w:t>Главный врач ГАУЗ «ККЦ СВМП»</w:t>
            </w:r>
          </w:p>
          <w:p w:rsidR="00327F5C" w:rsidRPr="00327F5C" w:rsidRDefault="00327F5C" w:rsidP="00327F5C">
            <w:pPr>
              <w:ind w:right="-568"/>
              <w:rPr>
                <w:sz w:val="24"/>
                <w:szCs w:val="24"/>
              </w:rPr>
            </w:pPr>
          </w:p>
        </w:tc>
      </w:tr>
      <w:tr w:rsidR="00327F5C" w:rsidRPr="00327F5C" w:rsidTr="004D7CEE">
        <w:tc>
          <w:tcPr>
            <w:tcW w:w="4929" w:type="dxa"/>
          </w:tcPr>
          <w:p w:rsidR="00327F5C" w:rsidRPr="00327F5C" w:rsidRDefault="00327F5C" w:rsidP="00327F5C">
            <w:pPr>
              <w:suppressAutoHyphens/>
              <w:ind w:right="-568"/>
              <w:rPr>
                <w:sz w:val="24"/>
                <w:szCs w:val="24"/>
              </w:rPr>
            </w:pPr>
            <w:r w:rsidRPr="00327F5C">
              <w:rPr>
                <w:sz w:val="24"/>
                <w:szCs w:val="24"/>
              </w:rPr>
              <w:t>______________ /</w:t>
            </w:r>
            <w:r w:rsidR="004D7CEE">
              <w:rPr>
                <w:sz w:val="24"/>
                <w:szCs w:val="24"/>
              </w:rPr>
              <w:t>________</w:t>
            </w:r>
            <w:r w:rsidRPr="00327F5C">
              <w:rPr>
                <w:sz w:val="24"/>
                <w:szCs w:val="24"/>
              </w:rPr>
              <w:t>/</w:t>
            </w:r>
          </w:p>
          <w:p w:rsidR="00327F5C" w:rsidRPr="00327F5C" w:rsidRDefault="00327F5C" w:rsidP="00327F5C">
            <w:pPr>
              <w:suppressAutoHyphens/>
              <w:ind w:right="-568"/>
              <w:rPr>
                <w:sz w:val="24"/>
                <w:szCs w:val="24"/>
              </w:rPr>
            </w:pPr>
            <w:r w:rsidRPr="00327F5C">
              <w:rPr>
                <w:sz w:val="24"/>
                <w:szCs w:val="24"/>
              </w:rPr>
              <w:t>МП</w:t>
            </w:r>
          </w:p>
        </w:tc>
        <w:tc>
          <w:tcPr>
            <w:tcW w:w="4925" w:type="dxa"/>
          </w:tcPr>
          <w:p w:rsidR="00327F5C" w:rsidRPr="00327F5C" w:rsidRDefault="00327F5C" w:rsidP="00327F5C">
            <w:pPr>
              <w:suppressAutoHyphens/>
              <w:ind w:right="-568"/>
              <w:rPr>
                <w:sz w:val="24"/>
                <w:szCs w:val="24"/>
              </w:rPr>
            </w:pPr>
            <w:r w:rsidRPr="00327F5C">
              <w:rPr>
                <w:sz w:val="24"/>
                <w:szCs w:val="24"/>
              </w:rPr>
              <w:t>______________ /Н.Л. Березкин/</w:t>
            </w:r>
          </w:p>
          <w:p w:rsidR="00327F5C" w:rsidRPr="00327F5C" w:rsidRDefault="00327F5C" w:rsidP="00327F5C">
            <w:pPr>
              <w:pStyle w:val="Style1"/>
              <w:widowControl/>
              <w:ind w:right="-568"/>
              <w:jc w:val="both"/>
              <w:rPr>
                <w:sz w:val="24"/>
                <w:szCs w:val="24"/>
              </w:rPr>
            </w:pPr>
            <w:r w:rsidRPr="00327F5C">
              <w:rPr>
                <w:sz w:val="24"/>
                <w:szCs w:val="24"/>
              </w:rPr>
              <w:t>МП</w:t>
            </w:r>
          </w:p>
        </w:tc>
      </w:tr>
    </w:tbl>
    <w:p w:rsidR="00327F5C" w:rsidRPr="004D7CEE" w:rsidRDefault="00327F5C" w:rsidP="00327F5C">
      <w:pPr>
        <w:ind w:right="-568"/>
        <w:jc w:val="right"/>
        <w:rPr>
          <w:b/>
        </w:rPr>
      </w:pPr>
      <w:r w:rsidRPr="004D7CEE">
        <w:rPr>
          <w:b/>
        </w:rPr>
        <w:lastRenderedPageBreak/>
        <w:t>Приложение № 4</w:t>
      </w:r>
    </w:p>
    <w:p w:rsidR="00327F5C" w:rsidRPr="004D7CEE" w:rsidRDefault="00327F5C" w:rsidP="00327F5C">
      <w:pPr>
        <w:ind w:right="-568"/>
        <w:jc w:val="right"/>
        <w:rPr>
          <w:b/>
        </w:rPr>
      </w:pPr>
      <w:r w:rsidRPr="004D7CEE">
        <w:rPr>
          <w:b/>
        </w:rPr>
        <w:t xml:space="preserve">к </w:t>
      </w:r>
      <w:r w:rsidR="004D7CEE">
        <w:rPr>
          <w:b/>
        </w:rPr>
        <w:t xml:space="preserve">проекту </w:t>
      </w:r>
      <w:r w:rsidRPr="004D7CEE">
        <w:rPr>
          <w:b/>
        </w:rPr>
        <w:t>Договор</w:t>
      </w:r>
      <w:r w:rsidR="004D7CEE">
        <w:rPr>
          <w:b/>
        </w:rPr>
        <w:t>а</w:t>
      </w:r>
      <w:r w:rsidRPr="004D7CEE">
        <w:rPr>
          <w:b/>
        </w:rPr>
        <w:t xml:space="preserve"> № </w:t>
      </w:r>
      <w:r w:rsidR="004D7CEE">
        <w:rPr>
          <w:b/>
        </w:rPr>
        <w:t>________</w:t>
      </w:r>
      <w:r w:rsidRPr="004D7CEE">
        <w:rPr>
          <w:b/>
        </w:rPr>
        <w:t xml:space="preserve">  оказания услуг по доставке наркотических средств</w:t>
      </w:r>
    </w:p>
    <w:p w:rsidR="00327F5C" w:rsidRPr="004D7CEE" w:rsidRDefault="00327F5C" w:rsidP="00327F5C">
      <w:pPr>
        <w:ind w:right="-568"/>
        <w:jc w:val="right"/>
        <w:rPr>
          <w:b/>
        </w:rPr>
      </w:pPr>
      <w:r w:rsidRPr="004D7CEE">
        <w:rPr>
          <w:b/>
        </w:rPr>
        <w:t>и психотропных   веществ от «</w:t>
      </w:r>
      <w:r w:rsidRPr="004D7CEE">
        <w:rPr>
          <w:b/>
        </w:rPr>
        <w:tab/>
        <w:t>»</w:t>
      </w:r>
      <w:r w:rsidRPr="004D7CEE">
        <w:rPr>
          <w:b/>
        </w:rPr>
        <w:tab/>
        <w:t>20</w:t>
      </w:r>
      <w:r w:rsidR="00AD5C77">
        <w:rPr>
          <w:b/>
        </w:rPr>
        <w:t>18</w:t>
      </w:r>
      <w:r w:rsidRPr="004D7CEE">
        <w:rPr>
          <w:b/>
        </w:rPr>
        <w:tab/>
        <w:t>года</w:t>
      </w:r>
    </w:p>
    <w:p w:rsidR="00327F5C" w:rsidRPr="004D7CEE" w:rsidRDefault="00327F5C" w:rsidP="00327F5C">
      <w:pPr>
        <w:pStyle w:val="Style2"/>
        <w:widowControl/>
        <w:ind w:right="-568"/>
        <w:jc w:val="center"/>
        <w:rPr>
          <w:rStyle w:val="FontStyle13"/>
          <w:b/>
          <w:sz w:val="24"/>
          <w:szCs w:val="24"/>
        </w:rPr>
      </w:pPr>
    </w:p>
    <w:p w:rsidR="00327F5C" w:rsidRPr="00327F5C" w:rsidRDefault="00327F5C" w:rsidP="00327F5C">
      <w:pPr>
        <w:pStyle w:val="Style2"/>
        <w:widowControl/>
        <w:ind w:right="-568"/>
        <w:jc w:val="center"/>
        <w:rPr>
          <w:rStyle w:val="FontStyle13"/>
          <w:sz w:val="24"/>
          <w:szCs w:val="24"/>
        </w:rPr>
      </w:pPr>
    </w:p>
    <w:p w:rsidR="00327F5C" w:rsidRPr="00327F5C" w:rsidRDefault="00327F5C" w:rsidP="00327F5C">
      <w:pPr>
        <w:pStyle w:val="Style2"/>
        <w:widowControl/>
        <w:ind w:right="-568"/>
        <w:jc w:val="center"/>
        <w:rPr>
          <w:rStyle w:val="FontStyle13"/>
          <w:sz w:val="24"/>
          <w:szCs w:val="24"/>
        </w:rPr>
      </w:pPr>
    </w:p>
    <w:p w:rsidR="00327F5C" w:rsidRPr="00327F5C" w:rsidRDefault="00327F5C" w:rsidP="00327F5C">
      <w:pPr>
        <w:pStyle w:val="Style2"/>
        <w:widowControl/>
        <w:ind w:right="-568"/>
        <w:jc w:val="center"/>
        <w:rPr>
          <w:rStyle w:val="FontStyle13"/>
          <w:sz w:val="24"/>
          <w:szCs w:val="24"/>
        </w:rPr>
      </w:pPr>
    </w:p>
    <w:p w:rsidR="00327F5C" w:rsidRPr="004D7CEE" w:rsidRDefault="00327F5C" w:rsidP="004D7CEE">
      <w:pPr>
        <w:pStyle w:val="Style1"/>
        <w:widowControl/>
        <w:ind w:right="-568"/>
        <w:jc w:val="center"/>
        <w:rPr>
          <w:rStyle w:val="FontStyle14"/>
          <w:i/>
          <w:sz w:val="24"/>
          <w:szCs w:val="24"/>
          <w:u w:val="single"/>
        </w:rPr>
      </w:pPr>
      <w:r w:rsidRPr="004D7CEE">
        <w:rPr>
          <w:rStyle w:val="FontStyle14"/>
          <w:i/>
          <w:sz w:val="24"/>
          <w:szCs w:val="24"/>
          <w:u w:val="single"/>
        </w:rPr>
        <w:t>Образе</w:t>
      </w:r>
      <w:r w:rsidR="004D7CEE" w:rsidRPr="004D7CEE">
        <w:rPr>
          <w:rStyle w:val="FontStyle14"/>
          <w:i/>
          <w:sz w:val="24"/>
          <w:szCs w:val="24"/>
          <w:u w:val="single"/>
        </w:rPr>
        <w:t>ц</w:t>
      </w:r>
      <w:r w:rsidRPr="004D7CEE">
        <w:rPr>
          <w:rStyle w:val="FontStyle14"/>
          <w:i/>
          <w:sz w:val="24"/>
          <w:szCs w:val="24"/>
          <w:u w:val="single"/>
        </w:rPr>
        <w:t xml:space="preserve"> заполнения сопроводительного пакета</w:t>
      </w:r>
    </w:p>
    <w:p w:rsidR="00327F5C" w:rsidRPr="00327F5C" w:rsidRDefault="00327F5C" w:rsidP="00327F5C">
      <w:pPr>
        <w:pStyle w:val="Style2"/>
        <w:widowControl/>
        <w:ind w:right="-568"/>
      </w:pPr>
    </w:p>
    <w:p w:rsidR="00327F5C" w:rsidRPr="00327F5C" w:rsidRDefault="00327F5C" w:rsidP="00327F5C">
      <w:pPr>
        <w:pStyle w:val="Style2"/>
        <w:widowControl/>
        <w:ind w:right="-568"/>
      </w:pPr>
    </w:p>
    <w:p w:rsidR="00327F5C" w:rsidRPr="00327F5C" w:rsidRDefault="00327F5C" w:rsidP="00327F5C">
      <w:pPr>
        <w:pStyle w:val="Style2"/>
        <w:widowControl/>
        <w:ind w:right="-568"/>
      </w:pPr>
    </w:p>
    <w:p w:rsidR="00327F5C" w:rsidRPr="00327F5C" w:rsidRDefault="00327F5C" w:rsidP="00327F5C">
      <w:pPr>
        <w:pStyle w:val="Style2"/>
        <w:widowControl/>
        <w:ind w:right="-568"/>
      </w:pPr>
    </w:p>
    <w:p w:rsidR="00327F5C" w:rsidRPr="00327F5C" w:rsidRDefault="00327F5C" w:rsidP="004D7CEE">
      <w:pPr>
        <w:pStyle w:val="Style2"/>
        <w:widowControl/>
        <w:ind w:left="7371" w:right="-568"/>
        <w:rPr>
          <w:rStyle w:val="FontStyle13"/>
          <w:sz w:val="24"/>
          <w:szCs w:val="24"/>
        </w:rPr>
      </w:pPr>
      <w:r w:rsidRPr="00327F5C">
        <w:rPr>
          <w:rStyle w:val="FontStyle13"/>
          <w:sz w:val="24"/>
          <w:szCs w:val="24"/>
        </w:rPr>
        <w:t xml:space="preserve">Сопроводительный пакет </w:t>
      </w:r>
    </w:p>
    <w:p w:rsidR="00327F5C" w:rsidRPr="00327F5C" w:rsidRDefault="00327F5C" w:rsidP="004D7CEE">
      <w:pPr>
        <w:pStyle w:val="Style2"/>
        <w:widowControl/>
        <w:ind w:left="7371" w:right="-568"/>
        <w:rPr>
          <w:rStyle w:val="FontStyle13"/>
          <w:sz w:val="24"/>
          <w:szCs w:val="24"/>
        </w:rPr>
      </w:pPr>
      <w:r w:rsidRPr="00327F5C">
        <w:rPr>
          <w:rStyle w:val="FontStyle13"/>
          <w:sz w:val="24"/>
          <w:szCs w:val="24"/>
        </w:rPr>
        <w:t>Акт №</w:t>
      </w:r>
    </w:p>
    <w:p w:rsidR="00327F5C" w:rsidRPr="00327F5C" w:rsidRDefault="00327F5C" w:rsidP="004D7CEE">
      <w:pPr>
        <w:pStyle w:val="Style4"/>
        <w:widowControl/>
        <w:spacing w:line="240" w:lineRule="auto"/>
        <w:ind w:left="7371" w:right="-568"/>
      </w:pPr>
    </w:p>
    <w:p w:rsidR="00327F5C" w:rsidRPr="00327F5C" w:rsidRDefault="00327F5C" w:rsidP="004D7CEE">
      <w:pPr>
        <w:pStyle w:val="Style4"/>
        <w:widowControl/>
        <w:tabs>
          <w:tab w:val="left" w:leader="underscore" w:pos="8798"/>
          <w:tab w:val="left" w:leader="underscore" w:pos="9528"/>
        </w:tabs>
        <w:spacing w:line="240" w:lineRule="auto"/>
        <w:ind w:left="7371" w:right="-568"/>
        <w:rPr>
          <w:rStyle w:val="FontStyle13"/>
          <w:sz w:val="24"/>
          <w:szCs w:val="24"/>
        </w:rPr>
      </w:pPr>
      <w:r w:rsidRPr="00327F5C">
        <w:rPr>
          <w:rStyle w:val="FontStyle13"/>
          <w:sz w:val="24"/>
          <w:szCs w:val="24"/>
        </w:rPr>
        <w:t>М.П.</w:t>
      </w:r>
      <w:r w:rsidRPr="00327F5C">
        <w:rPr>
          <w:rStyle w:val="FontStyle13"/>
          <w:sz w:val="24"/>
          <w:szCs w:val="24"/>
        </w:rPr>
        <w:tab/>
        <w:t>(</w:t>
      </w:r>
      <w:r w:rsidRPr="00327F5C">
        <w:rPr>
          <w:rStyle w:val="FontStyle13"/>
          <w:sz w:val="24"/>
          <w:szCs w:val="24"/>
        </w:rPr>
        <w:tab/>
        <w:t>)</w:t>
      </w:r>
    </w:p>
    <w:p w:rsidR="00327F5C" w:rsidRPr="00327F5C" w:rsidRDefault="00327F5C" w:rsidP="00327F5C">
      <w:pPr>
        <w:pStyle w:val="Style5"/>
        <w:widowControl/>
        <w:spacing w:line="240" w:lineRule="auto"/>
        <w:ind w:right="-568"/>
      </w:pPr>
    </w:p>
    <w:p w:rsidR="00327F5C" w:rsidRPr="00327F5C" w:rsidRDefault="00327F5C" w:rsidP="00327F5C">
      <w:pPr>
        <w:pStyle w:val="Style5"/>
        <w:widowControl/>
        <w:spacing w:line="240" w:lineRule="auto"/>
        <w:ind w:right="-568"/>
      </w:pPr>
    </w:p>
    <w:p w:rsidR="00327F5C" w:rsidRPr="00327F5C" w:rsidRDefault="00327F5C" w:rsidP="00327F5C">
      <w:pPr>
        <w:pStyle w:val="Style5"/>
        <w:widowControl/>
        <w:spacing w:line="240" w:lineRule="auto"/>
        <w:ind w:right="-568"/>
      </w:pPr>
    </w:p>
    <w:p w:rsidR="00327F5C" w:rsidRPr="00327F5C" w:rsidRDefault="00327F5C" w:rsidP="00327F5C">
      <w:pPr>
        <w:pStyle w:val="Style5"/>
        <w:widowControl/>
        <w:spacing w:line="240" w:lineRule="auto"/>
        <w:ind w:right="-568"/>
      </w:pPr>
    </w:p>
    <w:p w:rsidR="00327F5C" w:rsidRPr="00327F5C" w:rsidRDefault="00327F5C" w:rsidP="00327F5C">
      <w:pPr>
        <w:pStyle w:val="Style5"/>
        <w:widowControl/>
        <w:spacing w:line="240" w:lineRule="auto"/>
        <w:ind w:right="-568"/>
        <w:jc w:val="center"/>
        <w:rPr>
          <w:rStyle w:val="FontStyle13"/>
          <w:sz w:val="24"/>
          <w:szCs w:val="24"/>
        </w:rPr>
      </w:pPr>
      <w:r w:rsidRPr="00327F5C">
        <w:rPr>
          <w:rStyle w:val="FontStyle13"/>
          <w:sz w:val="24"/>
          <w:szCs w:val="24"/>
        </w:rPr>
        <w:t>Московская область,</w:t>
      </w:r>
    </w:p>
    <w:p w:rsidR="00327F5C" w:rsidRPr="00327F5C" w:rsidRDefault="00327F5C" w:rsidP="00327F5C">
      <w:pPr>
        <w:pStyle w:val="Style5"/>
        <w:widowControl/>
        <w:spacing w:line="240" w:lineRule="auto"/>
        <w:ind w:right="-568"/>
        <w:jc w:val="center"/>
        <w:rPr>
          <w:rStyle w:val="FontStyle13"/>
          <w:sz w:val="24"/>
          <w:szCs w:val="24"/>
        </w:rPr>
      </w:pPr>
      <w:r w:rsidRPr="00327F5C">
        <w:rPr>
          <w:rStyle w:val="FontStyle13"/>
          <w:sz w:val="24"/>
          <w:szCs w:val="24"/>
        </w:rPr>
        <w:t>г. Химки, ул. Чкалова, д. 2/21</w:t>
      </w:r>
    </w:p>
    <w:p w:rsidR="00327F5C" w:rsidRPr="00327F5C" w:rsidRDefault="00327F5C" w:rsidP="00327F5C">
      <w:pPr>
        <w:pStyle w:val="Style5"/>
        <w:widowControl/>
        <w:spacing w:line="240" w:lineRule="auto"/>
        <w:ind w:right="-568"/>
        <w:jc w:val="center"/>
        <w:rPr>
          <w:rStyle w:val="FontStyle13"/>
          <w:sz w:val="24"/>
          <w:szCs w:val="24"/>
        </w:rPr>
      </w:pPr>
      <w:r w:rsidRPr="00327F5C">
        <w:rPr>
          <w:rStyle w:val="FontStyle13"/>
          <w:sz w:val="24"/>
          <w:szCs w:val="24"/>
        </w:rPr>
        <w:t>Поликлиника МУЗ «</w:t>
      </w:r>
      <w:proofErr w:type="spellStart"/>
      <w:r w:rsidRPr="00327F5C">
        <w:rPr>
          <w:rStyle w:val="FontStyle13"/>
          <w:sz w:val="24"/>
          <w:szCs w:val="24"/>
        </w:rPr>
        <w:t>Химкинская</w:t>
      </w:r>
      <w:proofErr w:type="spellEnd"/>
      <w:r w:rsidRPr="00327F5C">
        <w:rPr>
          <w:rStyle w:val="FontStyle13"/>
          <w:sz w:val="24"/>
          <w:szCs w:val="24"/>
        </w:rPr>
        <w:t xml:space="preserve"> Центральная </w:t>
      </w:r>
      <w:proofErr w:type="spellStart"/>
      <w:r w:rsidRPr="00327F5C">
        <w:rPr>
          <w:rStyle w:val="FontStyle13"/>
          <w:sz w:val="24"/>
          <w:szCs w:val="24"/>
        </w:rPr>
        <w:t>гор</w:t>
      </w:r>
      <w:proofErr w:type="gramStart"/>
      <w:r w:rsidRPr="00327F5C">
        <w:rPr>
          <w:rStyle w:val="FontStyle13"/>
          <w:sz w:val="24"/>
          <w:szCs w:val="24"/>
        </w:rPr>
        <w:t>.б</w:t>
      </w:r>
      <w:proofErr w:type="gramEnd"/>
      <w:r w:rsidRPr="00327F5C">
        <w:rPr>
          <w:rStyle w:val="FontStyle13"/>
          <w:sz w:val="24"/>
          <w:szCs w:val="24"/>
        </w:rPr>
        <w:t>ольница</w:t>
      </w:r>
      <w:proofErr w:type="spellEnd"/>
      <w:r w:rsidRPr="00327F5C">
        <w:rPr>
          <w:rStyle w:val="FontStyle13"/>
          <w:sz w:val="24"/>
          <w:szCs w:val="24"/>
        </w:rPr>
        <w:t>»</w:t>
      </w:r>
    </w:p>
    <w:p w:rsidR="00327F5C" w:rsidRPr="00327F5C" w:rsidRDefault="00327F5C" w:rsidP="00327F5C">
      <w:pPr>
        <w:pStyle w:val="Style5"/>
        <w:widowControl/>
        <w:spacing w:line="240" w:lineRule="auto"/>
        <w:ind w:right="-568"/>
        <w:jc w:val="center"/>
        <w:rPr>
          <w:rStyle w:val="FontStyle13"/>
          <w:sz w:val="24"/>
          <w:szCs w:val="24"/>
        </w:rPr>
      </w:pPr>
      <w:r w:rsidRPr="00327F5C">
        <w:rPr>
          <w:rStyle w:val="FontStyle13"/>
          <w:sz w:val="24"/>
          <w:szCs w:val="24"/>
        </w:rPr>
        <w:t>1 этаж, кабинет № 7</w:t>
      </w:r>
    </w:p>
    <w:p w:rsidR="00327F5C" w:rsidRPr="00327F5C" w:rsidRDefault="00327F5C" w:rsidP="00327F5C">
      <w:pPr>
        <w:pStyle w:val="Style5"/>
        <w:widowControl/>
        <w:spacing w:line="240" w:lineRule="auto"/>
        <w:ind w:right="-568"/>
        <w:jc w:val="center"/>
        <w:rPr>
          <w:rStyle w:val="FontStyle13"/>
          <w:sz w:val="24"/>
          <w:szCs w:val="24"/>
        </w:rPr>
      </w:pPr>
      <w:r w:rsidRPr="00327F5C">
        <w:rPr>
          <w:rStyle w:val="FontStyle13"/>
          <w:sz w:val="24"/>
          <w:szCs w:val="24"/>
        </w:rPr>
        <w:t>Вручить с 9.00 до 15.00</w:t>
      </w:r>
    </w:p>
    <w:p w:rsidR="00327F5C" w:rsidRPr="00327F5C" w:rsidRDefault="00327F5C" w:rsidP="00327F5C">
      <w:pPr>
        <w:pStyle w:val="Style4"/>
        <w:widowControl/>
        <w:spacing w:line="240" w:lineRule="auto"/>
        <w:ind w:right="-568"/>
        <w:jc w:val="center"/>
        <w:rPr>
          <w:rStyle w:val="FontStyle13"/>
          <w:sz w:val="24"/>
          <w:szCs w:val="24"/>
        </w:rPr>
      </w:pPr>
      <w:r w:rsidRPr="00327F5C">
        <w:rPr>
          <w:rStyle w:val="FontStyle13"/>
          <w:sz w:val="24"/>
          <w:szCs w:val="24"/>
        </w:rPr>
        <w:t>Дзюбина В.Ф., тел. 575-83-54</w:t>
      </w:r>
    </w:p>
    <w:p w:rsidR="00327F5C" w:rsidRPr="00327F5C" w:rsidRDefault="00327F5C" w:rsidP="00327F5C">
      <w:pPr>
        <w:pStyle w:val="Style5"/>
        <w:widowControl/>
        <w:spacing w:line="240" w:lineRule="auto"/>
        <w:ind w:right="-568"/>
        <w:jc w:val="center"/>
      </w:pPr>
    </w:p>
    <w:p w:rsidR="00327F5C" w:rsidRPr="00327F5C" w:rsidRDefault="00327F5C" w:rsidP="00327F5C">
      <w:pPr>
        <w:pStyle w:val="Style5"/>
        <w:widowControl/>
        <w:spacing w:line="240" w:lineRule="auto"/>
        <w:ind w:right="-568"/>
        <w:jc w:val="center"/>
      </w:pPr>
    </w:p>
    <w:p w:rsidR="00327F5C" w:rsidRPr="00327F5C" w:rsidRDefault="00327F5C" w:rsidP="00327F5C">
      <w:pPr>
        <w:pStyle w:val="Style5"/>
        <w:widowControl/>
        <w:spacing w:line="240" w:lineRule="auto"/>
        <w:ind w:right="-568"/>
        <w:jc w:val="center"/>
        <w:rPr>
          <w:rStyle w:val="FontStyle13"/>
          <w:sz w:val="24"/>
          <w:szCs w:val="24"/>
        </w:rPr>
      </w:pPr>
      <w:r w:rsidRPr="00327F5C">
        <w:rPr>
          <w:rStyle w:val="FontStyle13"/>
          <w:sz w:val="24"/>
          <w:szCs w:val="24"/>
        </w:rPr>
        <w:t>Московская область,</w:t>
      </w:r>
    </w:p>
    <w:p w:rsidR="00327F5C" w:rsidRPr="00327F5C" w:rsidRDefault="00327F5C" w:rsidP="00327F5C">
      <w:pPr>
        <w:pStyle w:val="Style5"/>
        <w:widowControl/>
        <w:spacing w:line="240" w:lineRule="auto"/>
        <w:ind w:right="-568"/>
        <w:jc w:val="center"/>
        <w:rPr>
          <w:rStyle w:val="FontStyle13"/>
          <w:sz w:val="24"/>
          <w:szCs w:val="24"/>
        </w:rPr>
      </w:pPr>
      <w:r w:rsidRPr="00327F5C">
        <w:rPr>
          <w:rStyle w:val="FontStyle13"/>
          <w:sz w:val="24"/>
          <w:szCs w:val="24"/>
        </w:rPr>
        <w:t xml:space="preserve">г. Химки, </w:t>
      </w:r>
      <w:proofErr w:type="spellStart"/>
      <w:r w:rsidRPr="00327F5C">
        <w:rPr>
          <w:rStyle w:val="FontStyle13"/>
          <w:sz w:val="24"/>
          <w:szCs w:val="24"/>
        </w:rPr>
        <w:t>Вашутинское</w:t>
      </w:r>
      <w:proofErr w:type="spellEnd"/>
      <w:r w:rsidRPr="00327F5C">
        <w:rPr>
          <w:rStyle w:val="FontStyle13"/>
          <w:sz w:val="24"/>
          <w:szCs w:val="24"/>
        </w:rPr>
        <w:t xml:space="preserve"> шоссе, 23</w:t>
      </w:r>
    </w:p>
    <w:p w:rsidR="00327F5C" w:rsidRPr="00327F5C" w:rsidRDefault="00327F5C" w:rsidP="00327F5C">
      <w:pPr>
        <w:pStyle w:val="Style5"/>
        <w:widowControl/>
        <w:spacing w:line="240" w:lineRule="auto"/>
        <w:ind w:right="-568"/>
        <w:jc w:val="center"/>
        <w:rPr>
          <w:rStyle w:val="FontStyle13"/>
          <w:sz w:val="24"/>
          <w:szCs w:val="24"/>
        </w:rPr>
      </w:pPr>
      <w:r w:rsidRPr="00327F5C">
        <w:rPr>
          <w:rStyle w:val="FontStyle13"/>
          <w:sz w:val="24"/>
          <w:szCs w:val="24"/>
        </w:rPr>
        <w:t>ФГУП «Центральный аптечный склад № 6»</w:t>
      </w:r>
    </w:p>
    <w:p w:rsidR="00327F5C" w:rsidRPr="00327F5C" w:rsidRDefault="00327F5C" w:rsidP="00327F5C">
      <w:pPr>
        <w:pStyle w:val="Style5"/>
        <w:widowControl/>
        <w:spacing w:line="240" w:lineRule="auto"/>
        <w:ind w:right="-568"/>
        <w:jc w:val="center"/>
        <w:rPr>
          <w:rStyle w:val="FontStyle13"/>
          <w:sz w:val="24"/>
          <w:szCs w:val="24"/>
        </w:rPr>
      </w:pPr>
      <w:r w:rsidRPr="00327F5C">
        <w:rPr>
          <w:rStyle w:val="FontStyle13"/>
          <w:sz w:val="24"/>
          <w:szCs w:val="24"/>
        </w:rPr>
        <w:t>Мельников О.В., тел. 571-80-09</w:t>
      </w:r>
    </w:p>
    <w:p w:rsidR="00327F5C" w:rsidRPr="00327F5C" w:rsidRDefault="00327F5C" w:rsidP="00327F5C">
      <w:pPr>
        <w:pStyle w:val="Style2"/>
        <w:widowControl/>
        <w:ind w:right="-568"/>
        <w:jc w:val="center"/>
        <w:rPr>
          <w:rStyle w:val="FontStyle13"/>
          <w:sz w:val="24"/>
          <w:szCs w:val="24"/>
        </w:rPr>
      </w:pPr>
    </w:p>
    <w:p w:rsidR="00327F5C" w:rsidRPr="00327F5C" w:rsidRDefault="00327F5C" w:rsidP="00327F5C">
      <w:pPr>
        <w:pStyle w:val="Style2"/>
        <w:widowControl/>
        <w:ind w:right="-568"/>
        <w:jc w:val="center"/>
        <w:rPr>
          <w:rStyle w:val="FontStyle13"/>
          <w:sz w:val="24"/>
          <w:szCs w:val="24"/>
        </w:rPr>
      </w:pPr>
    </w:p>
    <w:p w:rsidR="00327F5C" w:rsidRPr="00327F5C" w:rsidRDefault="00327F5C" w:rsidP="00327F5C">
      <w:pPr>
        <w:pStyle w:val="Style2"/>
        <w:widowControl/>
        <w:ind w:right="-568"/>
        <w:jc w:val="center"/>
        <w:rPr>
          <w:rStyle w:val="FontStyle13"/>
          <w:sz w:val="24"/>
          <w:szCs w:val="24"/>
        </w:rPr>
      </w:pPr>
    </w:p>
    <w:p w:rsidR="00327F5C" w:rsidRPr="00327F5C" w:rsidRDefault="00327F5C" w:rsidP="00327F5C">
      <w:pPr>
        <w:pStyle w:val="Style2"/>
        <w:widowControl/>
        <w:ind w:right="-568"/>
        <w:jc w:val="center"/>
        <w:rPr>
          <w:rStyle w:val="FontStyle13"/>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27F5C" w:rsidRPr="00327F5C" w:rsidTr="00020056">
        <w:tc>
          <w:tcPr>
            <w:tcW w:w="5075" w:type="dxa"/>
          </w:tcPr>
          <w:p w:rsidR="00327F5C" w:rsidRPr="004D7CEE" w:rsidRDefault="00327F5C" w:rsidP="00327F5C">
            <w:pPr>
              <w:ind w:right="-568"/>
              <w:jc w:val="center"/>
              <w:rPr>
                <w:b/>
                <w:sz w:val="24"/>
                <w:szCs w:val="24"/>
              </w:rPr>
            </w:pPr>
            <w:r w:rsidRPr="004D7CEE">
              <w:rPr>
                <w:b/>
                <w:sz w:val="24"/>
                <w:szCs w:val="24"/>
              </w:rPr>
              <w:t>ФОРМА СОГЛАСОВАНА</w:t>
            </w:r>
          </w:p>
        </w:tc>
        <w:tc>
          <w:tcPr>
            <w:tcW w:w="5076" w:type="dxa"/>
          </w:tcPr>
          <w:p w:rsidR="00327F5C" w:rsidRPr="004D7CEE" w:rsidRDefault="00327F5C" w:rsidP="00327F5C">
            <w:pPr>
              <w:ind w:right="-568"/>
              <w:jc w:val="center"/>
              <w:rPr>
                <w:b/>
                <w:sz w:val="24"/>
                <w:szCs w:val="24"/>
              </w:rPr>
            </w:pPr>
            <w:r w:rsidRPr="004D7CEE">
              <w:rPr>
                <w:b/>
                <w:sz w:val="24"/>
                <w:szCs w:val="24"/>
              </w:rPr>
              <w:t>ФОРМА СОГЛАСОВАНА</w:t>
            </w:r>
          </w:p>
        </w:tc>
      </w:tr>
      <w:tr w:rsidR="00327F5C" w:rsidRPr="00327F5C" w:rsidTr="00020056">
        <w:tc>
          <w:tcPr>
            <w:tcW w:w="5075" w:type="dxa"/>
          </w:tcPr>
          <w:p w:rsidR="00327F5C" w:rsidRPr="00327F5C" w:rsidRDefault="00327F5C" w:rsidP="00327F5C">
            <w:pPr>
              <w:ind w:right="-568"/>
              <w:jc w:val="center"/>
              <w:rPr>
                <w:sz w:val="24"/>
                <w:szCs w:val="24"/>
              </w:rPr>
            </w:pPr>
          </w:p>
          <w:p w:rsidR="00327F5C" w:rsidRPr="004D7CEE" w:rsidRDefault="00327F5C" w:rsidP="004D7CEE">
            <w:pPr>
              <w:ind w:right="-568"/>
              <w:jc w:val="center"/>
              <w:rPr>
                <w:b/>
                <w:sz w:val="24"/>
                <w:szCs w:val="24"/>
              </w:rPr>
            </w:pPr>
            <w:r w:rsidRPr="004D7CEE">
              <w:rPr>
                <w:b/>
                <w:sz w:val="24"/>
                <w:szCs w:val="24"/>
              </w:rPr>
              <w:t>ИСПОЛНИТЕЛЬ</w:t>
            </w:r>
          </w:p>
        </w:tc>
        <w:tc>
          <w:tcPr>
            <w:tcW w:w="5076" w:type="dxa"/>
          </w:tcPr>
          <w:p w:rsidR="00327F5C" w:rsidRPr="00327F5C" w:rsidRDefault="00327F5C" w:rsidP="00327F5C">
            <w:pPr>
              <w:ind w:right="-568"/>
              <w:jc w:val="center"/>
              <w:rPr>
                <w:sz w:val="24"/>
                <w:szCs w:val="24"/>
              </w:rPr>
            </w:pPr>
          </w:p>
          <w:p w:rsidR="00327F5C" w:rsidRPr="004D7CEE" w:rsidRDefault="00327F5C" w:rsidP="00327F5C">
            <w:pPr>
              <w:ind w:right="-568"/>
              <w:jc w:val="center"/>
              <w:rPr>
                <w:b/>
                <w:sz w:val="24"/>
                <w:szCs w:val="24"/>
              </w:rPr>
            </w:pPr>
            <w:r w:rsidRPr="004D7CEE">
              <w:rPr>
                <w:b/>
                <w:sz w:val="24"/>
                <w:szCs w:val="24"/>
              </w:rPr>
              <w:t>ЗАКАЗЧИК</w:t>
            </w:r>
          </w:p>
        </w:tc>
      </w:tr>
      <w:tr w:rsidR="00327F5C" w:rsidRPr="00327F5C" w:rsidTr="00020056">
        <w:tc>
          <w:tcPr>
            <w:tcW w:w="5075" w:type="dxa"/>
          </w:tcPr>
          <w:p w:rsidR="00327F5C" w:rsidRPr="00327F5C" w:rsidRDefault="004D7CEE" w:rsidP="00327F5C">
            <w:pPr>
              <w:ind w:right="-568"/>
              <w:rPr>
                <w:sz w:val="24"/>
                <w:szCs w:val="24"/>
              </w:rPr>
            </w:pPr>
            <w:r>
              <w:rPr>
                <w:rStyle w:val="FontStyle12"/>
                <w:b w:val="0"/>
                <w:sz w:val="24"/>
                <w:szCs w:val="24"/>
              </w:rPr>
              <w:t>Уполномоченное лицо</w:t>
            </w:r>
          </w:p>
        </w:tc>
        <w:tc>
          <w:tcPr>
            <w:tcW w:w="5076" w:type="dxa"/>
          </w:tcPr>
          <w:p w:rsidR="00327F5C" w:rsidRPr="00327F5C" w:rsidRDefault="00327F5C" w:rsidP="00327F5C">
            <w:pPr>
              <w:suppressAutoHyphens/>
              <w:ind w:right="-568"/>
              <w:rPr>
                <w:rStyle w:val="FontStyle12"/>
                <w:b w:val="0"/>
                <w:sz w:val="24"/>
                <w:szCs w:val="24"/>
              </w:rPr>
            </w:pPr>
            <w:r w:rsidRPr="00327F5C">
              <w:rPr>
                <w:rStyle w:val="FontStyle12"/>
                <w:b w:val="0"/>
                <w:sz w:val="24"/>
                <w:szCs w:val="24"/>
              </w:rPr>
              <w:t>Главный врач ГАУЗ «ККЦ СВМП»</w:t>
            </w:r>
          </w:p>
          <w:p w:rsidR="00327F5C" w:rsidRPr="00327F5C" w:rsidRDefault="00327F5C" w:rsidP="00327F5C">
            <w:pPr>
              <w:ind w:right="-568"/>
              <w:rPr>
                <w:sz w:val="24"/>
                <w:szCs w:val="24"/>
              </w:rPr>
            </w:pPr>
          </w:p>
        </w:tc>
      </w:tr>
      <w:tr w:rsidR="00327F5C" w:rsidRPr="00327F5C" w:rsidTr="00020056">
        <w:tc>
          <w:tcPr>
            <w:tcW w:w="5075" w:type="dxa"/>
          </w:tcPr>
          <w:p w:rsidR="00327F5C" w:rsidRPr="00327F5C" w:rsidRDefault="00327F5C" w:rsidP="00327F5C">
            <w:pPr>
              <w:suppressAutoHyphens/>
              <w:ind w:right="-568"/>
              <w:rPr>
                <w:sz w:val="24"/>
                <w:szCs w:val="24"/>
              </w:rPr>
            </w:pPr>
            <w:r w:rsidRPr="00327F5C">
              <w:rPr>
                <w:sz w:val="24"/>
                <w:szCs w:val="24"/>
              </w:rPr>
              <w:t xml:space="preserve">______________/ </w:t>
            </w:r>
            <w:r w:rsidR="004D7CEE">
              <w:rPr>
                <w:sz w:val="24"/>
                <w:szCs w:val="24"/>
              </w:rPr>
              <w:t>___________</w:t>
            </w:r>
            <w:r w:rsidRPr="00327F5C">
              <w:rPr>
                <w:sz w:val="24"/>
                <w:szCs w:val="24"/>
              </w:rPr>
              <w:t>/</w:t>
            </w:r>
          </w:p>
          <w:p w:rsidR="00327F5C" w:rsidRPr="00327F5C" w:rsidRDefault="00327F5C" w:rsidP="00327F5C">
            <w:pPr>
              <w:pStyle w:val="Style1"/>
              <w:widowControl/>
              <w:ind w:right="-568"/>
              <w:jc w:val="both"/>
              <w:rPr>
                <w:sz w:val="24"/>
                <w:szCs w:val="24"/>
              </w:rPr>
            </w:pPr>
            <w:r w:rsidRPr="00327F5C">
              <w:rPr>
                <w:sz w:val="24"/>
                <w:szCs w:val="24"/>
              </w:rPr>
              <w:t>МП</w:t>
            </w:r>
          </w:p>
        </w:tc>
        <w:tc>
          <w:tcPr>
            <w:tcW w:w="5076" w:type="dxa"/>
          </w:tcPr>
          <w:p w:rsidR="00327F5C" w:rsidRPr="00327F5C" w:rsidRDefault="00327F5C" w:rsidP="00327F5C">
            <w:pPr>
              <w:suppressAutoHyphens/>
              <w:ind w:right="-568"/>
              <w:rPr>
                <w:sz w:val="24"/>
                <w:szCs w:val="24"/>
              </w:rPr>
            </w:pPr>
            <w:r w:rsidRPr="00327F5C">
              <w:rPr>
                <w:sz w:val="24"/>
                <w:szCs w:val="24"/>
              </w:rPr>
              <w:t>______________ /Н.Л. Березкин/</w:t>
            </w:r>
          </w:p>
          <w:p w:rsidR="00327F5C" w:rsidRPr="00327F5C" w:rsidRDefault="00327F5C" w:rsidP="00327F5C">
            <w:pPr>
              <w:pStyle w:val="Style1"/>
              <w:widowControl/>
              <w:ind w:right="-568"/>
              <w:jc w:val="both"/>
              <w:rPr>
                <w:sz w:val="24"/>
                <w:szCs w:val="24"/>
              </w:rPr>
            </w:pPr>
            <w:r w:rsidRPr="00327F5C">
              <w:rPr>
                <w:sz w:val="24"/>
                <w:szCs w:val="24"/>
              </w:rPr>
              <w:t>МП</w:t>
            </w:r>
          </w:p>
        </w:tc>
      </w:tr>
    </w:tbl>
    <w:p w:rsidR="00327F5C" w:rsidRPr="00327F5C" w:rsidRDefault="00327F5C" w:rsidP="00327F5C">
      <w:pPr>
        <w:pStyle w:val="Style5"/>
        <w:widowControl/>
        <w:tabs>
          <w:tab w:val="left" w:pos="6106"/>
          <w:tab w:val="left" w:leader="underscore" w:pos="6658"/>
          <w:tab w:val="left" w:leader="underscore" w:pos="8371"/>
          <w:tab w:val="left" w:leader="underscore" w:pos="9192"/>
        </w:tabs>
        <w:spacing w:line="240" w:lineRule="auto"/>
        <w:ind w:right="-568" w:firstLine="0"/>
        <w:rPr>
          <w:rStyle w:val="FontStyle11"/>
          <w:rFonts w:ascii="Times New Roman" w:hAnsi="Times New Roman" w:cs="Times New Roman"/>
          <w:sz w:val="24"/>
          <w:szCs w:val="24"/>
        </w:rPr>
      </w:pPr>
    </w:p>
    <w:sectPr w:rsidR="00327F5C" w:rsidRPr="00327F5C" w:rsidSect="00327F5C">
      <w:pgSz w:w="11906" w:h="16838"/>
      <w:pgMar w:top="1276"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6CF" w:rsidRDefault="00D746CF" w:rsidP="009763BB">
      <w:r>
        <w:separator/>
      </w:r>
    </w:p>
  </w:endnote>
  <w:endnote w:type="continuationSeparator" w:id="0">
    <w:p w:rsidR="00D746CF" w:rsidRDefault="00D746CF" w:rsidP="00976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6CF" w:rsidRDefault="00D746CF" w:rsidP="009763BB">
      <w:r>
        <w:separator/>
      </w:r>
    </w:p>
  </w:footnote>
  <w:footnote w:type="continuationSeparator" w:id="0">
    <w:p w:rsidR="00D746CF" w:rsidRDefault="00D746CF" w:rsidP="009763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420B"/>
    <w:multiLevelType w:val="multilevel"/>
    <w:tmpl w:val="7EF064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3000"/>
        </w:tabs>
        <w:ind w:left="300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0C7F083F"/>
    <w:multiLevelType w:val="multilevel"/>
    <w:tmpl w:val="27A2F264"/>
    <w:lvl w:ilvl="0">
      <w:start w:val="7"/>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2">
    <w:nsid w:val="0D3A2A48"/>
    <w:multiLevelType w:val="hybridMultilevel"/>
    <w:tmpl w:val="9F203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673DBB"/>
    <w:multiLevelType w:val="multilevel"/>
    <w:tmpl w:val="B5BED62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488"/>
        </w:tabs>
        <w:ind w:left="1488" w:hanging="495"/>
      </w:pPr>
      <w:rPr>
        <w:rFonts w:hint="default"/>
        <w:shadow w:val="0"/>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4">
    <w:nsid w:val="14B05835"/>
    <w:multiLevelType w:val="singleLevel"/>
    <w:tmpl w:val="4F0612A4"/>
    <w:lvl w:ilvl="0">
      <w:start w:val="4"/>
      <w:numFmt w:val="decimal"/>
      <w:lvlText w:val="2.%1."/>
      <w:legacy w:legacy="1" w:legacySpace="0" w:legacyIndent="384"/>
      <w:lvlJc w:val="left"/>
      <w:rPr>
        <w:rFonts w:ascii="Times New Roman" w:hAnsi="Times New Roman" w:cs="Times New Roman" w:hint="default"/>
      </w:rPr>
    </w:lvl>
  </w:abstractNum>
  <w:abstractNum w:abstractNumId="5">
    <w:nsid w:val="173D299D"/>
    <w:multiLevelType w:val="singleLevel"/>
    <w:tmpl w:val="38E4ECE2"/>
    <w:lvl w:ilvl="0">
      <w:start w:val="12"/>
      <w:numFmt w:val="decimal"/>
      <w:lvlText w:val="2.%1."/>
      <w:legacy w:legacy="1" w:legacySpace="0" w:legacyIndent="542"/>
      <w:lvlJc w:val="left"/>
      <w:rPr>
        <w:rFonts w:ascii="Times New Roman" w:hAnsi="Times New Roman" w:cs="Times New Roman" w:hint="default"/>
      </w:rPr>
    </w:lvl>
  </w:abstractNum>
  <w:abstractNum w:abstractNumId="6">
    <w:nsid w:val="199F1F74"/>
    <w:multiLevelType w:val="singleLevel"/>
    <w:tmpl w:val="DCC05C3C"/>
    <w:lvl w:ilvl="0">
      <w:start w:val="1"/>
      <w:numFmt w:val="decimal"/>
      <w:lvlText w:val="2.1.%1."/>
      <w:legacy w:legacy="1" w:legacySpace="0" w:legacyIndent="538"/>
      <w:lvlJc w:val="left"/>
      <w:rPr>
        <w:rFonts w:ascii="Times New Roman" w:hAnsi="Times New Roman" w:cs="Times New Roman" w:hint="default"/>
      </w:rPr>
    </w:lvl>
  </w:abstractNum>
  <w:abstractNum w:abstractNumId="7">
    <w:nsid w:val="1BBF3542"/>
    <w:multiLevelType w:val="multilevel"/>
    <w:tmpl w:val="92D8E3B8"/>
    <w:lvl w:ilvl="0">
      <w:start w:val="5"/>
      <w:numFmt w:val="decimal"/>
      <w:lvlText w:val="%1."/>
      <w:lvlJc w:val="left"/>
      <w:pPr>
        <w:ind w:left="405" w:hanging="405"/>
      </w:pPr>
      <w:rPr>
        <w:rFonts w:hint="default"/>
        <w:color w:val="000000"/>
      </w:rPr>
    </w:lvl>
    <w:lvl w:ilvl="1">
      <w:start w:val="16"/>
      <w:numFmt w:val="decimal"/>
      <w:lvlText w:val="%1.%2."/>
      <w:lvlJc w:val="left"/>
      <w:pPr>
        <w:ind w:left="960" w:hanging="405"/>
      </w:pPr>
      <w:rPr>
        <w:rFonts w:hint="default"/>
        <w:color w:val="000000"/>
      </w:rPr>
    </w:lvl>
    <w:lvl w:ilvl="2">
      <w:start w:val="1"/>
      <w:numFmt w:val="decimal"/>
      <w:lvlText w:val="%1.%2.%3."/>
      <w:lvlJc w:val="left"/>
      <w:pPr>
        <w:ind w:left="1830" w:hanging="720"/>
      </w:pPr>
      <w:rPr>
        <w:rFonts w:hint="default"/>
        <w:color w:val="000000"/>
      </w:rPr>
    </w:lvl>
    <w:lvl w:ilvl="3">
      <w:start w:val="1"/>
      <w:numFmt w:val="decimal"/>
      <w:lvlText w:val="%1.%2.%3.%4."/>
      <w:lvlJc w:val="left"/>
      <w:pPr>
        <w:ind w:left="2385" w:hanging="720"/>
      </w:pPr>
      <w:rPr>
        <w:rFonts w:hint="default"/>
        <w:color w:val="000000"/>
      </w:rPr>
    </w:lvl>
    <w:lvl w:ilvl="4">
      <w:start w:val="1"/>
      <w:numFmt w:val="decimal"/>
      <w:lvlText w:val="%1.%2.%3.%4.%5."/>
      <w:lvlJc w:val="left"/>
      <w:pPr>
        <w:ind w:left="3300" w:hanging="1080"/>
      </w:pPr>
      <w:rPr>
        <w:rFonts w:hint="default"/>
        <w:color w:val="000000"/>
      </w:rPr>
    </w:lvl>
    <w:lvl w:ilvl="5">
      <w:start w:val="1"/>
      <w:numFmt w:val="decimal"/>
      <w:lvlText w:val="%1.%2.%3.%4.%5.%6."/>
      <w:lvlJc w:val="left"/>
      <w:pPr>
        <w:ind w:left="3855" w:hanging="1080"/>
      </w:pPr>
      <w:rPr>
        <w:rFonts w:hint="default"/>
        <w:color w:val="000000"/>
      </w:rPr>
    </w:lvl>
    <w:lvl w:ilvl="6">
      <w:start w:val="1"/>
      <w:numFmt w:val="decimal"/>
      <w:lvlText w:val="%1.%2.%3.%4.%5.%6.%7."/>
      <w:lvlJc w:val="left"/>
      <w:pPr>
        <w:ind w:left="4410" w:hanging="1080"/>
      </w:pPr>
      <w:rPr>
        <w:rFonts w:hint="default"/>
        <w:color w:val="000000"/>
      </w:rPr>
    </w:lvl>
    <w:lvl w:ilvl="7">
      <w:start w:val="1"/>
      <w:numFmt w:val="decimal"/>
      <w:lvlText w:val="%1.%2.%3.%4.%5.%6.%7.%8."/>
      <w:lvlJc w:val="left"/>
      <w:pPr>
        <w:ind w:left="5325" w:hanging="1440"/>
      </w:pPr>
      <w:rPr>
        <w:rFonts w:hint="default"/>
        <w:color w:val="000000"/>
      </w:rPr>
    </w:lvl>
    <w:lvl w:ilvl="8">
      <w:start w:val="1"/>
      <w:numFmt w:val="decimal"/>
      <w:lvlText w:val="%1.%2.%3.%4.%5.%6.%7.%8.%9."/>
      <w:lvlJc w:val="left"/>
      <w:pPr>
        <w:ind w:left="5880" w:hanging="1440"/>
      </w:pPr>
      <w:rPr>
        <w:rFonts w:hint="default"/>
        <w:color w:val="000000"/>
      </w:rPr>
    </w:lvl>
  </w:abstractNum>
  <w:abstractNum w:abstractNumId="8">
    <w:nsid w:val="1C9E1D81"/>
    <w:multiLevelType w:val="singleLevel"/>
    <w:tmpl w:val="0B7289DC"/>
    <w:lvl w:ilvl="0">
      <w:start w:val="1"/>
      <w:numFmt w:val="decimal"/>
      <w:lvlText w:val="3.%1."/>
      <w:legacy w:legacy="1" w:legacySpace="0" w:legacyIndent="427"/>
      <w:lvlJc w:val="left"/>
      <w:rPr>
        <w:rFonts w:ascii="Times New Roman" w:hAnsi="Times New Roman" w:cs="Times New Roman" w:hint="default"/>
      </w:rPr>
    </w:lvl>
  </w:abstractNum>
  <w:abstractNum w:abstractNumId="9">
    <w:nsid w:val="1FC9149C"/>
    <w:multiLevelType w:val="singleLevel"/>
    <w:tmpl w:val="CB74A830"/>
    <w:lvl w:ilvl="0">
      <w:start w:val="1"/>
      <w:numFmt w:val="decimal"/>
      <w:lvlText w:val="2.12.%1."/>
      <w:legacy w:legacy="1" w:legacySpace="0" w:legacyIndent="855"/>
      <w:lvlJc w:val="left"/>
      <w:rPr>
        <w:rFonts w:ascii="Times New Roman" w:hAnsi="Times New Roman" w:cs="Times New Roman" w:hint="default"/>
      </w:rPr>
    </w:lvl>
  </w:abstractNum>
  <w:abstractNum w:abstractNumId="10">
    <w:nsid w:val="22C75DCC"/>
    <w:multiLevelType w:val="singleLevel"/>
    <w:tmpl w:val="431CE6BA"/>
    <w:lvl w:ilvl="0">
      <w:start w:val="1"/>
      <w:numFmt w:val="decimal"/>
      <w:lvlText w:val="1.%1"/>
      <w:legacy w:legacy="1" w:legacySpace="0" w:legacyIndent="341"/>
      <w:lvlJc w:val="left"/>
      <w:rPr>
        <w:rFonts w:ascii="Times New Roman" w:hAnsi="Times New Roman" w:cs="Times New Roman" w:hint="default"/>
      </w:rPr>
    </w:lvl>
  </w:abstractNum>
  <w:abstractNum w:abstractNumId="11">
    <w:nsid w:val="261E0FA9"/>
    <w:multiLevelType w:val="multilevel"/>
    <w:tmpl w:val="F6A81F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7936E79"/>
    <w:multiLevelType w:val="singleLevel"/>
    <w:tmpl w:val="EFD8D4CC"/>
    <w:lvl w:ilvl="0">
      <w:start w:val="12"/>
      <w:numFmt w:val="decimal"/>
      <w:lvlText w:val="3.%1."/>
      <w:legacy w:legacy="1" w:legacySpace="0" w:legacyIndent="715"/>
      <w:lvlJc w:val="left"/>
      <w:rPr>
        <w:rFonts w:ascii="Times New Roman" w:hAnsi="Times New Roman" w:cs="Times New Roman" w:hint="default"/>
      </w:rPr>
    </w:lvl>
  </w:abstractNum>
  <w:abstractNum w:abstractNumId="13">
    <w:nsid w:val="2A3B57F6"/>
    <w:multiLevelType w:val="singleLevel"/>
    <w:tmpl w:val="79E81FB0"/>
    <w:lvl w:ilvl="0">
      <w:start w:val="1"/>
      <w:numFmt w:val="decimal"/>
      <w:lvlText w:val="2.4.%1."/>
      <w:legacy w:legacy="1" w:legacySpace="0" w:legacyIndent="542"/>
      <w:lvlJc w:val="left"/>
      <w:rPr>
        <w:rFonts w:ascii="Times New Roman" w:hAnsi="Times New Roman" w:cs="Times New Roman" w:hint="default"/>
      </w:rPr>
    </w:lvl>
  </w:abstractNum>
  <w:abstractNum w:abstractNumId="14">
    <w:nsid w:val="2A635177"/>
    <w:multiLevelType w:val="singleLevel"/>
    <w:tmpl w:val="048E09D8"/>
    <w:lvl w:ilvl="0">
      <w:start w:val="4"/>
      <w:numFmt w:val="decimal"/>
      <w:lvlText w:val="3.%1."/>
      <w:legacy w:legacy="1" w:legacySpace="0" w:legacyIndent="427"/>
      <w:lvlJc w:val="left"/>
      <w:rPr>
        <w:rFonts w:ascii="Times New Roman" w:hAnsi="Times New Roman" w:cs="Times New Roman" w:hint="default"/>
      </w:rPr>
    </w:lvl>
  </w:abstractNum>
  <w:abstractNum w:abstractNumId="15">
    <w:nsid w:val="32285843"/>
    <w:multiLevelType w:val="singleLevel"/>
    <w:tmpl w:val="777C4F42"/>
    <w:lvl w:ilvl="0">
      <w:start w:val="1"/>
      <w:numFmt w:val="decimal"/>
      <w:lvlText w:val="2.%1."/>
      <w:legacy w:legacy="1" w:legacySpace="0" w:legacyIndent="418"/>
      <w:lvlJc w:val="left"/>
      <w:rPr>
        <w:rFonts w:ascii="Times New Roman" w:hAnsi="Times New Roman" w:cs="Times New Roman" w:hint="default"/>
      </w:rPr>
    </w:lvl>
  </w:abstractNum>
  <w:abstractNum w:abstractNumId="16">
    <w:nsid w:val="351D632E"/>
    <w:multiLevelType w:val="hybridMultilevel"/>
    <w:tmpl w:val="DD7439DC"/>
    <w:lvl w:ilvl="0" w:tplc="9AC631F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37475A14"/>
    <w:multiLevelType w:val="multilevel"/>
    <w:tmpl w:val="E31A07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44C17484"/>
    <w:multiLevelType w:val="singleLevel"/>
    <w:tmpl w:val="8E7CB080"/>
    <w:lvl w:ilvl="0">
      <w:start w:val="5"/>
      <w:numFmt w:val="decimal"/>
      <w:lvlText w:val="2.%1."/>
      <w:legacy w:legacy="1" w:legacySpace="0" w:legacyIndent="384"/>
      <w:lvlJc w:val="left"/>
      <w:rPr>
        <w:rFonts w:ascii="Times New Roman" w:hAnsi="Times New Roman" w:cs="Times New Roman" w:hint="default"/>
      </w:rPr>
    </w:lvl>
  </w:abstractNum>
  <w:abstractNum w:abstractNumId="19">
    <w:nsid w:val="49B577C9"/>
    <w:multiLevelType w:val="multilevel"/>
    <w:tmpl w:val="5456D5B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C4D67D9"/>
    <w:multiLevelType w:val="singleLevel"/>
    <w:tmpl w:val="42A8A538"/>
    <w:lvl w:ilvl="0">
      <w:start w:val="2"/>
      <w:numFmt w:val="decimal"/>
      <w:lvlText w:val="1.%1."/>
      <w:legacy w:legacy="1" w:legacySpace="0" w:legacyIndent="350"/>
      <w:lvlJc w:val="left"/>
      <w:rPr>
        <w:rFonts w:ascii="Times New Roman" w:hAnsi="Times New Roman" w:cs="Times New Roman" w:hint="default"/>
      </w:rPr>
    </w:lvl>
  </w:abstractNum>
  <w:abstractNum w:abstractNumId="21">
    <w:nsid w:val="4D8D5E51"/>
    <w:multiLevelType w:val="singleLevel"/>
    <w:tmpl w:val="272C392E"/>
    <w:lvl w:ilvl="0">
      <w:start w:val="2"/>
      <w:numFmt w:val="decimal"/>
      <w:lvlText w:val="2.%1."/>
      <w:legacy w:legacy="1" w:legacySpace="0" w:legacyIndent="417"/>
      <w:lvlJc w:val="left"/>
      <w:rPr>
        <w:rFonts w:ascii="Times New Roman" w:hAnsi="Times New Roman" w:cs="Times New Roman" w:hint="default"/>
      </w:rPr>
    </w:lvl>
  </w:abstractNum>
  <w:abstractNum w:abstractNumId="22">
    <w:nsid w:val="50982576"/>
    <w:multiLevelType w:val="multilevel"/>
    <w:tmpl w:val="84C4C1A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33F6893"/>
    <w:multiLevelType w:val="hybridMultilevel"/>
    <w:tmpl w:val="0E787246"/>
    <w:lvl w:ilvl="0" w:tplc="0F104568">
      <w:start w:val="23"/>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nsid w:val="556B2F8E"/>
    <w:multiLevelType w:val="multilevel"/>
    <w:tmpl w:val="519C4D26"/>
    <w:lvl w:ilvl="0">
      <w:start w:val="1"/>
      <w:numFmt w:val="decimal"/>
      <w:lvlText w:val="5.%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6C9261E"/>
    <w:multiLevelType w:val="hybridMultilevel"/>
    <w:tmpl w:val="E23CA58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3F1BA7"/>
    <w:multiLevelType w:val="singleLevel"/>
    <w:tmpl w:val="FA4E2AF6"/>
    <w:lvl w:ilvl="0">
      <w:start w:val="8"/>
      <w:numFmt w:val="decimal"/>
      <w:lvlText w:val="1.%1"/>
      <w:legacy w:legacy="1" w:legacySpace="0" w:legacyIndent="341"/>
      <w:lvlJc w:val="left"/>
      <w:rPr>
        <w:rFonts w:ascii="Times New Roman" w:hAnsi="Times New Roman" w:cs="Times New Roman" w:hint="default"/>
      </w:rPr>
    </w:lvl>
  </w:abstractNum>
  <w:abstractNum w:abstractNumId="27">
    <w:nsid w:val="5D821400"/>
    <w:multiLevelType w:val="singleLevel"/>
    <w:tmpl w:val="FAF2AAC8"/>
    <w:lvl w:ilvl="0">
      <w:start w:val="7"/>
      <w:numFmt w:val="decimal"/>
      <w:lvlText w:val="2.%1."/>
      <w:legacy w:legacy="1" w:legacySpace="0" w:legacyIndent="543"/>
      <w:lvlJc w:val="left"/>
      <w:rPr>
        <w:rFonts w:ascii="Times New Roman" w:hAnsi="Times New Roman" w:cs="Times New Roman" w:hint="default"/>
      </w:rPr>
    </w:lvl>
  </w:abstractNum>
  <w:abstractNum w:abstractNumId="28">
    <w:nsid w:val="64904765"/>
    <w:multiLevelType w:val="singleLevel"/>
    <w:tmpl w:val="7F1238C4"/>
    <w:lvl w:ilvl="0">
      <w:start w:val="8"/>
      <w:numFmt w:val="decimal"/>
      <w:lvlText w:val="3.%1."/>
      <w:legacy w:legacy="1" w:legacySpace="0" w:legacyIndent="432"/>
      <w:lvlJc w:val="left"/>
      <w:rPr>
        <w:rFonts w:ascii="Times New Roman" w:hAnsi="Times New Roman" w:cs="Times New Roman" w:hint="default"/>
      </w:rPr>
    </w:lvl>
  </w:abstractNum>
  <w:abstractNum w:abstractNumId="29">
    <w:nsid w:val="780362C0"/>
    <w:multiLevelType w:val="singleLevel"/>
    <w:tmpl w:val="5C6AD310"/>
    <w:lvl w:ilvl="0">
      <w:start w:val="5"/>
      <w:numFmt w:val="decimal"/>
      <w:lvlText w:val="3.%1."/>
      <w:legacy w:legacy="1" w:legacySpace="0" w:legacyIndent="427"/>
      <w:lvlJc w:val="left"/>
      <w:rPr>
        <w:rFonts w:ascii="Times New Roman" w:hAnsi="Times New Roman" w:cs="Times New Roman" w:hint="default"/>
      </w:rPr>
    </w:lvl>
  </w:abstractNum>
  <w:abstractNum w:abstractNumId="30">
    <w:nsid w:val="7B954953"/>
    <w:multiLevelType w:val="singleLevel"/>
    <w:tmpl w:val="5776B9FC"/>
    <w:lvl w:ilvl="0">
      <w:start w:val="3"/>
      <w:numFmt w:val="decimal"/>
      <w:lvlText w:val="1.%1"/>
      <w:legacy w:legacy="1" w:legacySpace="0" w:legacyIndent="341"/>
      <w:lvlJc w:val="left"/>
      <w:rPr>
        <w:rFonts w:ascii="Times New Roman" w:hAnsi="Times New Roman" w:cs="Times New Roman" w:hint="default"/>
      </w:rPr>
    </w:lvl>
  </w:abstractNum>
  <w:abstractNum w:abstractNumId="31">
    <w:nsid w:val="7C797835"/>
    <w:multiLevelType w:val="singleLevel"/>
    <w:tmpl w:val="ADECA6FA"/>
    <w:lvl w:ilvl="0">
      <w:start w:val="10"/>
      <w:numFmt w:val="decimal"/>
      <w:lvlText w:val="3.%1."/>
      <w:legacy w:legacy="1" w:legacySpace="0" w:legacyIndent="572"/>
      <w:lvlJc w:val="left"/>
      <w:rPr>
        <w:rFonts w:ascii="Times New Roman" w:hAnsi="Times New Roman" w:cs="Times New Roman" w:hint="default"/>
      </w:rPr>
    </w:lvl>
  </w:abstractNum>
  <w:abstractNum w:abstractNumId="32">
    <w:nsid w:val="7EB417D7"/>
    <w:multiLevelType w:val="singleLevel"/>
    <w:tmpl w:val="A21C9D6C"/>
    <w:lvl w:ilvl="0">
      <w:start w:val="1"/>
      <w:numFmt w:val="decimal"/>
      <w:lvlText w:val="2.3.%1."/>
      <w:legacy w:legacy="1" w:legacySpace="0" w:legacyIndent="538"/>
      <w:lvlJc w:val="left"/>
      <w:rPr>
        <w:rFonts w:ascii="Times New Roman" w:hAnsi="Times New Roman" w:cs="Times New Roman" w:hint="default"/>
      </w:rPr>
    </w:lvl>
  </w:abstractNum>
  <w:num w:numId="1">
    <w:abstractNumId w:val="23"/>
  </w:num>
  <w:num w:numId="2">
    <w:abstractNumId w:val="0"/>
  </w:num>
  <w:num w:numId="3">
    <w:abstractNumId w:val="16"/>
  </w:num>
  <w:num w:numId="4">
    <w:abstractNumId w:val="24"/>
  </w:num>
  <w:num w:numId="5">
    <w:abstractNumId w:val="3"/>
  </w:num>
  <w:num w:numId="6">
    <w:abstractNumId w:val="17"/>
  </w:num>
  <w:num w:numId="7">
    <w:abstractNumId w:val="11"/>
  </w:num>
  <w:num w:numId="8">
    <w:abstractNumId w:val="19"/>
  </w:num>
  <w:num w:numId="9">
    <w:abstractNumId w:val="7"/>
  </w:num>
  <w:num w:numId="10">
    <w:abstractNumId w:val="1"/>
  </w:num>
  <w:num w:numId="11">
    <w:abstractNumId w:val="25"/>
  </w:num>
  <w:num w:numId="12">
    <w:abstractNumId w:val="22"/>
  </w:num>
  <w:num w:numId="13">
    <w:abstractNumId w:val="20"/>
  </w:num>
  <w:num w:numId="14">
    <w:abstractNumId w:val="6"/>
  </w:num>
  <w:num w:numId="15">
    <w:abstractNumId w:val="32"/>
  </w:num>
  <w:num w:numId="16">
    <w:abstractNumId w:val="13"/>
  </w:num>
  <w:num w:numId="17">
    <w:abstractNumId w:val="10"/>
  </w:num>
  <w:num w:numId="18">
    <w:abstractNumId w:val="30"/>
  </w:num>
  <w:num w:numId="19">
    <w:abstractNumId w:val="26"/>
  </w:num>
  <w:num w:numId="20">
    <w:abstractNumId w:val="15"/>
  </w:num>
  <w:num w:numId="21">
    <w:abstractNumId w:val="21"/>
  </w:num>
  <w:num w:numId="22">
    <w:abstractNumId w:val="4"/>
  </w:num>
  <w:num w:numId="23">
    <w:abstractNumId w:val="18"/>
  </w:num>
  <w:num w:numId="24">
    <w:abstractNumId w:val="27"/>
  </w:num>
  <w:num w:numId="25">
    <w:abstractNumId w:val="5"/>
  </w:num>
  <w:num w:numId="26">
    <w:abstractNumId w:val="9"/>
  </w:num>
  <w:num w:numId="27">
    <w:abstractNumId w:val="9"/>
    <w:lvlOverride w:ilvl="0">
      <w:lvl w:ilvl="0">
        <w:start w:val="1"/>
        <w:numFmt w:val="decimal"/>
        <w:lvlText w:val="2.12.%1."/>
        <w:legacy w:legacy="1" w:legacySpace="0" w:legacyIndent="715"/>
        <w:lvlJc w:val="left"/>
        <w:rPr>
          <w:rFonts w:ascii="Times New Roman" w:hAnsi="Times New Roman" w:cs="Times New Roman" w:hint="default"/>
        </w:rPr>
      </w:lvl>
    </w:lvlOverride>
  </w:num>
  <w:num w:numId="28">
    <w:abstractNumId w:val="8"/>
  </w:num>
  <w:num w:numId="29">
    <w:abstractNumId w:val="14"/>
  </w:num>
  <w:num w:numId="30">
    <w:abstractNumId w:val="29"/>
  </w:num>
  <w:num w:numId="31">
    <w:abstractNumId w:val="28"/>
  </w:num>
  <w:num w:numId="32">
    <w:abstractNumId w:val="31"/>
  </w:num>
  <w:num w:numId="33">
    <w:abstractNumId w:val="12"/>
  </w:num>
  <w:num w:numId="34">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footnotePr>
    <w:footnote w:id="-1"/>
    <w:footnote w:id="0"/>
  </w:footnotePr>
  <w:endnotePr>
    <w:endnote w:id="-1"/>
    <w:endnote w:id="0"/>
  </w:endnotePr>
  <w:compat/>
  <w:rsids>
    <w:rsidRoot w:val="00740AD8"/>
    <w:rsid w:val="000015EF"/>
    <w:rsid w:val="00002B50"/>
    <w:rsid w:val="000064A5"/>
    <w:rsid w:val="000128B1"/>
    <w:rsid w:val="000174EE"/>
    <w:rsid w:val="00020056"/>
    <w:rsid w:val="000240E3"/>
    <w:rsid w:val="0003160A"/>
    <w:rsid w:val="00044533"/>
    <w:rsid w:val="0007056A"/>
    <w:rsid w:val="00072546"/>
    <w:rsid w:val="00082962"/>
    <w:rsid w:val="00084842"/>
    <w:rsid w:val="000849CF"/>
    <w:rsid w:val="00086609"/>
    <w:rsid w:val="00086ECC"/>
    <w:rsid w:val="000C09AA"/>
    <w:rsid w:val="000E3977"/>
    <w:rsid w:val="000F08CB"/>
    <w:rsid w:val="0010398F"/>
    <w:rsid w:val="00103B8B"/>
    <w:rsid w:val="001044E0"/>
    <w:rsid w:val="0011430C"/>
    <w:rsid w:val="00130FE1"/>
    <w:rsid w:val="00153389"/>
    <w:rsid w:val="00155B03"/>
    <w:rsid w:val="00173008"/>
    <w:rsid w:val="00191338"/>
    <w:rsid w:val="001966EC"/>
    <w:rsid w:val="001A1ECE"/>
    <w:rsid w:val="001A2C00"/>
    <w:rsid w:val="001B3F73"/>
    <w:rsid w:val="001E54B3"/>
    <w:rsid w:val="00202551"/>
    <w:rsid w:val="002054C4"/>
    <w:rsid w:val="00206375"/>
    <w:rsid w:val="002074FB"/>
    <w:rsid w:val="0021720B"/>
    <w:rsid w:val="0022172D"/>
    <w:rsid w:val="00222E90"/>
    <w:rsid w:val="00257502"/>
    <w:rsid w:val="00264DFC"/>
    <w:rsid w:val="00267D1F"/>
    <w:rsid w:val="00270FE4"/>
    <w:rsid w:val="002755C9"/>
    <w:rsid w:val="00294533"/>
    <w:rsid w:val="002C2222"/>
    <w:rsid w:val="002D6BBF"/>
    <w:rsid w:val="002E3DBB"/>
    <w:rsid w:val="002F6E9F"/>
    <w:rsid w:val="0030118F"/>
    <w:rsid w:val="003012F3"/>
    <w:rsid w:val="003051CF"/>
    <w:rsid w:val="00307C74"/>
    <w:rsid w:val="00320FCC"/>
    <w:rsid w:val="003221DA"/>
    <w:rsid w:val="00323200"/>
    <w:rsid w:val="0032340D"/>
    <w:rsid w:val="00327F5C"/>
    <w:rsid w:val="00334854"/>
    <w:rsid w:val="00353152"/>
    <w:rsid w:val="00362479"/>
    <w:rsid w:val="00373906"/>
    <w:rsid w:val="003A24F9"/>
    <w:rsid w:val="003A2D1E"/>
    <w:rsid w:val="003B423D"/>
    <w:rsid w:val="003B508A"/>
    <w:rsid w:val="003F4CAB"/>
    <w:rsid w:val="00405F6D"/>
    <w:rsid w:val="00406567"/>
    <w:rsid w:val="00412381"/>
    <w:rsid w:val="0042409B"/>
    <w:rsid w:val="00426C36"/>
    <w:rsid w:val="004273F8"/>
    <w:rsid w:val="0045018F"/>
    <w:rsid w:val="00451096"/>
    <w:rsid w:val="004A701E"/>
    <w:rsid w:val="004A7D6F"/>
    <w:rsid w:val="004C3125"/>
    <w:rsid w:val="004D14C8"/>
    <w:rsid w:val="004D607E"/>
    <w:rsid w:val="004D7CEE"/>
    <w:rsid w:val="004E1ADF"/>
    <w:rsid w:val="004E6AF8"/>
    <w:rsid w:val="004F3EF4"/>
    <w:rsid w:val="005165C7"/>
    <w:rsid w:val="005261E5"/>
    <w:rsid w:val="00526E3A"/>
    <w:rsid w:val="00533408"/>
    <w:rsid w:val="00534BCB"/>
    <w:rsid w:val="005378B1"/>
    <w:rsid w:val="00573536"/>
    <w:rsid w:val="00575F4F"/>
    <w:rsid w:val="0058016E"/>
    <w:rsid w:val="00580764"/>
    <w:rsid w:val="00581F95"/>
    <w:rsid w:val="005905B0"/>
    <w:rsid w:val="005A4E63"/>
    <w:rsid w:val="005C201E"/>
    <w:rsid w:val="005D6034"/>
    <w:rsid w:val="005D64E3"/>
    <w:rsid w:val="006014B9"/>
    <w:rsid w:val="0060771B"/>
    <w:rsid w:val="0061293D"/>
    <w:rsid w:val="00613590"/>
    <w:rsid w:val="0063472D"/>
    <w:rsid w:val="006419E9"/>
    <w:rsid w:val="00641D14"/>
    <w:rsid w:val="00650DB3"/>
    <w:rsid w:val="00651D34"/>
    <w:rsid w:val="0065367E"/>
    <w:rsid w:val="00670A69"/>
    <w:rsid w:val="00676983"/>
    <w:rsid w:val="006907D8"/>
    <w:rsid w:val="00690A75"/>
    <w:rsid w:val="00693E46"/>
    <w:rsid w:val="00696D91"/>
    <w:rsid w:val="006A3640"/>
    <w:rsid w:val="006A5CFD"/>
    <w:rsid w:val="006B0E2C"/>
    <w:rsid w:val="006C4C82"/>
    <w:rsid w:val="006D2BE8"/>
    <w:rsid w:val="006E2016"/>
    <w:rsid w:val="006F077C"/>
    <w:rsid w:val="006F64A5"/>
    <w:rsid w:val="00710C26"/>
    <w:rsid w:val="00710DE9"/>
    <w:rsid w:val="00711ADB"/>
    <w:rsid w:val="00727962"/>
    <w:rsid w:val="00740AD8"/>
    <w:rsid w:val="00761D52"/>
    <w:rsid w:val="00767225"/>
    <w:rsid w:val="00782063"/>
    <w:rsid w:val="007863FF"/>
    <w:rsid w:val="00792FB6"/>
    <w:rsid w:val="00792FC3"/>
    <w:rsid w:val="00794F26"/>
    <w:rsid w:val="00796354"/>
    <w:rsid w:val="00796918"/>
    <w:rsid w:val="007A32B3"/>
    <w:rsid w:val="007A4C58"/>
    <w:rsid w:val="007B4BED"/>
    <w:rsid w:val="007D3005"/>
    <w:rsid w:val="007D37CE"/>
    <w:rsid w:val="007E666D"/>
    <w:rsid w:val="007E788F"/>
    <w:rsid w:val="007F0D2B"/>
    <w:rsid w:val="007F1CDE"/>
    <w:rsid w:val="007F7D5A"/>
    <w:rsid w:val="0080659F"/>
    <w:rsid w:val="0081627E"/>
    <w:rsid w:val="00824D67"/>
    <w:rsid w:val="008257CF"/>
    <w:rsid w:val="00830C95"/>
    <w:rsid w:val="00896152"/>
    <w:rsid w:val="008B5CCC"/>
    <w:rsid w:val="008C36A8"/>
    <w:rsid w:val="008C46D1"/>
    <w:rsid w:val="008C7FAA"/>
    <w:rsid w:val="008D5501"/>
    <w:rsid w:val="008E5F5D"/>
    <w:rsid w:val="008E71C4"/>
    <w:rsid w:val="008F38CD"/>
    <w:rsid w:val="00901C98"/>
    <w:rsid w:val="00904A6E"/>
    <w:rsid w:val="00933B7D"/>
    <w:rsid w:val="009368B4"/>
    <w:rsid w:val="00943078"/>
    <w:rsid w:val="0094537C"/>
    <w:rsid w:val="009511DA"/>
    <w:rsid w:val="009521EF"/>
    <w:rsid w:val="009763BB"/>
    <w:rsid w:val="00984FD3"/>
    <w:rsid w:val="00986FD2"/>
    <w:rsid w:val="0099018E"/>
    <w:rsid w:val="009934CA"/>
    <w:rsid w:val="0099663A"/>
    <w:rsid w:val="009A655C"/>
    <w:rsid w:val="009C0EDD"/>
    <w:rsid w:val="009D3305"/>
    <w:rsid w:val="009E0D7D"/>
    <w:rsid w:val="009E30D9"/>
    <w:rsid w:val="009E3839"/>
    <w:rsid w:val="00A239AE"/>
    <w:rsid w:val="00A24671"/>
    <w:rsid w:val="00A251AE"/>
    <w:rsid w:val="00A26994"/>
    <w:rsid w:val="00A36642"/>
    <w:rsid w:val="00A533B7"/>
    <w:rsid w:val="00A56FEC"/>
    <w:rsid w:val="00A62ECD"/>
    <w:rsid w:val="00A64433"/>
    <w:rsid w:val="00A67EE3"/>
    <w:rsid w:val="00A726B2"/>
    <w:rsid w:val="00A90D42"/>
    <w:rsid w:val="00A93B05"/>
    <w:rsid w:val="00A94051"/>
    <w:rsid w:val="00A94F46"/>
    <w:rsid w:val="00AA0DEC"/>
    <w:rsid w:val="00AC281B"/>
    <w:rsid w:val="00AC46AC"/>
    <w:rsid w:val="00AD5C77"/>
    <w:rsid w:val="00AD77EB"/>
    <w:rsid w:val="00B12CA2"/>
    <w:rsid w:val="00B30316"/>
    <w:rsid w:val="00B35DE5"/>
    <w:rsid w:val="00B5747A"/>
    <w:rsid w:val="00B57864"/>
    <w:rsid w:val="00B57EC3"/>
    <w:rsid w:val="00B64266"/>
    <w:rsid w:val="00B7181B"/>
    <w:rsid w:val="00B73873"/>
    <w:rsid w:val="00B82BCF"/>
    <w:rsid w:val="00B86A9B"/>
    <w:rsid w:val="00B875AD"/>
    <w:rsid w:val="00BA2582"/>
    <w:rsid w:val="00BA2DD6"/>
    <w:rsid w:val="00BA6167"/>
    <w:rsid w:val="00BB729A"/>
    <w:rsid w:val="00BC65CE"/>
    <w:rsid w:val="00BC749A"/>
    <w:rsid w:val="00BF4F0F"/>
    <w:rsid w:val="00C01356"/>
    <w:rsid w:val="00C52EE4"/>
    <w:rsid w:val="00C53132"/>
    <w:rsid w:val="00C6656C"/>
    <w:rsid w:val="00C7250D"/>
    <w:rsid w:val="00C75FAC"/>
    <w:rsid w:val="00C84B9E"/>
    <w:rsid w:val="00C924E3"/>
    <w:rsid w:val="00CA4B0F"/>
    <w:rsid w:val="00CB28F1"/>
    <w:rsid w:val="00CE10EC"/>
    <w:rsid w:val="00CF2B89"/>
    <w:rsid w:val="00D051CE"/>
    <w:rsid w:val="00D117AF"/>
    <w:rsid w:val="00D14849"/>
    <w:rsid w:val="00D26BF9"/>
    <w:rsid w:val="00D574C8"/>
    <w:rsid w:val="00D746CF"/>
    <w:rsid w:val="00D80A29"/>
    <w:rsid w:val="00D82659"/>
    <w:rsid w:val="00D843C2"/>
    <w:rsid w:val="00D85A7E"/>
    <w:rsid w:val="00DA0837"/>
    <w:rsid w:val="00DA1CC4"/>
    <w:rsid w:val="00DA377E"/>
    <w:rsid w:val="00DC0AD6"/>
    <w:rsid w:val="00DC23EA"/>
    <w:rsid w:val="00DE29D7"/>
    <w:rsid w:val="00DF4A4B"/>
    <w:rsid w:val="00DF4A73"/>
    <w:rsid w:val="00DF56AE"/>
    <w:rsid w:val="00E00916"/>
    <w:rsid w:val="00E1143F"/>
    <w:rsid w:val="00E2427E"/>
    <w:rsid w:val="00E256A4"/>
    <w:rsid w:val="00E266BD"/>
    <w:rsid w:val="00E33960"/>
    <w:rsid w:val="00E43CA8"/>
    <w:rsid w:val="00E515F1"/>
    <w:rsid w:val="00E73376"/>
    <w:rsid w:val="00E86551"/>
    <w:rsid w:val="00E911FF"/>
    <w:rsid w:val="00E96A30"/>
    <w:rsid w:val="00EC0A3B"/>
    <w:rsid w:val="00EC0A8E"/>
    <w:rsid w:val="00F04A13"/>
    <w:rsid w:val="00F326C8"/>
    <w:rsid w:val="00F341BF"/>
    <w:rsid w:val="00F348AC"/>
    <w:rsid w:val="00F406C4"/>
    <w:rsid w:val="00F515F3"/>
    <w:rsid w:val="00F51C68"/>
    <w:rsid w:val="00F52452"/>
    <w:rsid w:val="00F61815"/>
    <w:rsid w:val="00F63579"/>
    <w:rsid w:val="00F70B5F"/>
    <w:rsid w:val="00F76EB4"/>
    <w:rsid w:val="00FA0CC4"/>
    <w:rsid w:val="00FA4470"/>
    <w:rsid w:val="00FA6969"/>
    <w:rsid w:val="00FB4AB1"/>
    <w:rsid w:val="00FC4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0AD8"/>
    <w:pPr>
      <w:spacing w:after="0" w:line="240" w:lineRule="auto"/>
    </w:pPr>
  </w:style>
  <w:style w:type="paragraph" w:customStyle="1" w:styleId="Style1">
    <w:name w:val="Style1"/>
    <w:basedOn w:val="a"/>
    <w:uiPriority w:val="99"/>
    <w:rsid w:val="00740AD8"/>
  </w:style>
  <w:style w:type="paragraph" w:customStyle="1" w:styleId="Style2">
    <w:name w:val="Style2"/>
    <w:basedOn w:val="a"/>
    <w:uiPriority w:val="99"/>
    <w:rsid w:val="00740AD8"/>
  </w:style>
  <w:style w:type="paragraph" w:customStyle="1" w:styleId="Style3">
    <w:name w:val="Style3"/>
    <w:basedOn w:val="a"/>
    <w:uiPriority w:val="99"/>
    <w:rsid w:val="00740AD8"/>
  </w:style>
  <w:style w:type="paragraph" w:customStyle="1" w:styleId="Style4">
    <w:name w:val="Style4"/>
    <w:basedOn w:val="a"/>
    <w:uiPriority w:val="99"/>
    <w:rsid w:val="00740AD8"/>
    <w:pPr>
      <w:spacing w:line="254" w:lineRule="exact"/>
      <w:jc w:val="both"/>
    </w:pPr>
  </w:style>
  <w:style w:type="paragraph" w:customStyle="1" w:styleId="Style5">
    <w:name w:val="Style5"/>
    <w:basedOn w:val="a"/>
    <w:uiPriority w:val="99"/>
    <w:rsid w:val="00740AD8"/>
    <w:pPr>
      <w:spacing w:line="251" w:lineRule="exact"/>
      <w:ind w:firstLine="533"/>
      <w:jc w:val="both"/>
    </w:pPr>
  </w:style>
  <w:style w:type="paragraph" w:customStyle="1" w:styleId="Style6">
    <w:name w:val="Style6"/>
    <w:basedOn w:val="a"/>
    <w:uiPriority w:val="99"/>
    <w:rsid w:val="00740AD8"/>
  </w:style>
  <w:style w:type="paragraph" w:customStyle="1" w:styleId="Style7">
    <w:name w:val="Style7"/>
    <w:basedOn w:val="a"/>
    <w:uiPriority w:val="99"/>
    <w:rsid w:val="00740AD8"/>
    <w:pPr>
      <w:spacing w:line="254" w:lineRule="exact"/>
      <w:ind w:firstLine="557"/>
      <w:jc w:val="both"/>
    </w:pPr>
  </w:style>
  <w:style w:type="paragraph" w:customStyle="1" w:styleId="Style8">
    <w:name w:val="Style8"/>
    <w:basedOn w:val="a"/>
    <w:uiPriority w:val="99"/>
    <w:rsid w:val="00740AD8"/>
    <w:pPr>
      <w:spacing w:line="264" w:lineRule="exact"/>
      <w:ind w:firstLine="557"/>
    </w:pPr>
  </w:style>
  <w:style w:type="paragraph" w:customStyle="1" w:styleId="Style9">
    <w:name w:val="Style9"/>
    <w:basedOn w:val="a"/>
    <w:uiPriority w:val="99"/>
    <w:rsid w:val="00740AD8"/>
  </w:style>
  <w:style w:type="paragraph" w:customStyle="1" w:styleId="Style10">
    <w:name w:val="Style10"/>
    <w:basedOn w:val="a"/>
    <w:uiPriority w:val="99"/>
    <w:rsid w:val="00740AD8"/>
    <w:pPr>
      <w:spacing w:line="254" w:lineRule="exact"/>
      <w:ind w:hanging="696"/>
    </w:pPr>
  </w:style>
  <w:style w:type="paragraph" w:customStyle="1" w:styleId="Style11">
    <w:name w:val="Style11"/>
    <w:basedOn w:val="a"/>
    <w:uiPriority w:val="99"/>
    <w:rsid w:val="00740AD8"/>
    <w:pPr>
      <w:spacing w:line="250" w:lineRule="exact"/>
      <w:ind w:firstLine="528"/>
      <w:jc w:val="both"/>
    </w:pPr>
  </w:style>
  <w:style w:type="character" w:customStyle="1" w:styleId="FontStyle38">
    <w:name w:val="Font Style38"/>
    <w:basedOn w:val="a0"/>
    <w:uiPriority w:val="99"/>
    <w:rsid w:val="00740AD8"/>
    <w:rPr>
      <w:rFonts w:ascii="Times New Roman" w:hAnsi="Times New Roman" w:cs="Times New Roman"/>
      <w:b/>
      <w:bCs/>
      <w:sz w:val="20"/>
      <w:szCs w:val="20"/>
    </w:rPr>
  </w:style>
  <w:style w:type="character" w:customStyle="1" w:styleId="FontStyle39">
    <w:name w:val="Font Style39"/>
    <w:basedOn w:val="a0"/>
    <w:uiPriority w:val="99"/>
    <w:rsid w:val="00740AD8"/>
    <w:rPr>
      <w:rFonts w:ascii="Times New Roman" w:hAnsi="Times New Roman" w:cs="Times New Roman"/>
      <w:sz w:val="20"/>
      <w:szCs w:val="20"/>
    </w:rPr>
  </w:style>
  <w:style w:type="character" w:customStyle="1" w:styleId="FontStyle40">
    <w:name w:val="Font Style40"/>
    <w:basedOn w:val="a0"/>
    <w:uiPriority w:val="99"/>
    <w:rsid w:val="00740AD8"/>
    <w:rPr>
      <w:rFonts w:ascii="Times New Roman" w:hAnsi="Times New Roman" w:cs="Times New Roman"/>
      <w:i/>
      <w:iCs/>
      <w:sz w:val="36"/>
      <w:szCs w:val="36"/>
    </w:rPr>
  </w:style>
  <w:style w:type="character" w:customStyle="1" w:styleId="FontStyle41">
    <w:name w:val="Font Style41"/>
    <w:basedOn w:val="a0"/>
    <w:uiPriority w:val="99"/>
    <w:rsid w:val="00740AD8"/>
    <w:rPr>
      <w:rFonts w:ascii="Times New Roman" w:hAnsi="Times New Roman" w:cs="Times New Roman"/>
      <w:i/>
      <w:iCs/>
      <w:sz w:val="48"/>
      <w:szCs w:val="48"/>
    </w:rPr>
  </w:style>
  <w:style w:type="paragraph" w:customStyle="1" w:styleId="Style13">
    <w:name w:val="Style13"/>
    <w:basedOn w:val="a"/>
    <w:uiPriority w:val="99"/>
    <w:rsid w:val="00E911FF"/>
    <w:pPr>
      <w:spacing w:line="257" w:lineRule="exact"/>
      <w:ind w:firstLine="528"/>
      <w:jc w:val="both"/>
    </w:pPr>
  </w:style>
  <w:style w:type="paragraph" w:customStyle="1" w:styleId="Style12">
    <w:name w:val="Style12"/>
    <w:basedOn w:val="a"/>
    <w:uiPriority w:val="99"/>
    <w:rsid w:val="002755C9"/>
    <w:pPr>
      <w:spacing w:line="259" w:lineRule="exact"/>
      <w:ind w:hanging="533"/>
    </w:pPr>
  </w:style>
  <w:style w:type="paragraph" w:customStyle="1" w:styleId="Style14">
    <w:name w:val="Style14"/>
    <w:basedOn w:val="a"/>
    <w:uiPriority w:val="99"/>
    <w:rsid w:val="002755C9"/>
    <w:pPr>
      <w:spacing w:line="252" w:lineRule="exact"/>
      <w:ind w:firstLine="538"/>
      <w:jc w:val="both"/>
    </w:pPr>
  </w:style>
  <w:style w:type="paragraph" w:customStyle="1" w:styleId="Style17">
    <w:name w:val="Style17"/>
    <w:basedOn w:val="a"/>
    <w:uiPriority w:val="99"/>
    <w:rsid w:val="00362479"/>
    <w:pPr>
      <w:spacing w:line="257" w:lineRule="exact"/>
      <w:ind w:firstLine="528"/>
      <w:jc w:val="both"/>
    </w:pPr>
  </w:style>
  <w:style w:type="paragraph" w:customStyle="1" w:styleId="Style16">
    <w:name w:val="Style16"/>
    <w:basedOn w:val="a"/>
    <w:uiPriority w:val="99"/>
    <w:rsid w:val="002D6BBF"/>
    <w:pPr>
      <w:spacing w:line="250" w:lineRule="exact"/>
      <w:ind w:firstLine="312"/>
    </w:pPr>
  </w:style>
  <w:style w:type="paragraph" w:customStyle="1" w:styleId="Style18">
    <w:name w:val="Style18"/>
    <w:basedOn w:val="a"/>
    <w:uiPriority w:val="99"/>
    <w:rsid w:val="002D6BBF"/>
    <w:pPr>
      <w:spacing w:line="250" w:lineRule="exact"/>
      <w:ind w:firstLine="542"/>
      <w:jc w:val="both"/>
    </w:pPr>
  </w:style>
  <w:style w:type="paragraph" w:customStyle="1" w:styleId="Style19">
    <w:name w:val="Style19"/>
    <w:basedOn w:val="a"/>
    <w:uiPriority w:val="99"/>
    <w:rsid w:val="00B30316"/>
    <w:pPr>
      <w:spacing w:line="254" w:lineRule="exact"/>
      <w:ind w:firstLine="533"/>
      <w:jc w:val="both"/>
    </w:pPr>
  </w:style>
  <w:style w:type="paragraph" w:customStyle="1" w:styleId="Style20">
    <w:name w:val="Style20"/>
    <w:basedOn w:val="a"/>
    <w:uiPriority w:val="99"/>
    <w:rsid w:val="00334854"/>
    <w:pPr>
      <w:spacing w:line="251" w:lineRule="exact"/>
      <w:ind w:firstLine="538"/>
      <w:jc w:val="both"/>
    </w:pPr>
  </w:style>
  <w:style w:type="paragraph" w:customStyle="1" w:styleId="Style21">
    <w:name w:val="Style21"/>
    <w:basedOn w:val="a"/>
    <w:uiPriority w:val="99"/>
    <w:rsid w:val="00581F95"/>
    <w:pPr>
      <w:spacing w:line="252" w:lineRule="exact"/>
      <w:ind w:firstLine="533"/>
      <w:jc w:val="both"/>
    </w:pPr>
  </w:style>
  <w:style w:type="paragraph" w:customStyle="1" w:styleId="Style22">
    <w:name w:val="Style22"/>
    <w:basedOn w:val="a"/>
    <w:uiPriority w:val="99"/>
    <w:rsid w:val="00581F95"/>
    <w:pPr>
      <w:spacing w:line="254" w:lineRule="exact"/>
      <w:ind w:firstLine="538"/>
      <w:jc w:val="both"/>
    </w:pPr>
  </w:style>
  <w:style w:type="paragraph" w:customStyle="1" w:styleId="Style23">
    <w:name w:val="Style23"/>
    <w:basedOn w:val="a"/>
    <w:uiPriority w:val="99"/>
    <w:rsid w:val="00155B03"/>
    <w:pPr>
      <w:spacing w:line="252" w:lineRule="exact"/>
      <w:ind w:firstLine="538"/>
      <w:jc w:val="both"/>
    </w:pPr>
  </w:style>
  <w:style w:type="paragraph" w:customStyle="1" w:styleId="Style24">
    <w:name w:val="Style24"/>
    <w:basedOn w:val="a"/>
    <w:uiPriority w:val="99"/>
    <w:rsid w:val="00155B03"/>
    <w:pPr>
      <w:spacing w:line="509" w:lineRule="exact"/>
      <w:ind w:firstLine="2314"/>
    </w:pPr>
  </w:style>
  <w:style w:type="character" w:styleId="a4">
    <w:name w:val="Hyperlink"/>
    <w:basedOn w:val="a0"/>
    <w:uiPriority w:val="99"/>
    <w:rsid w:val="00155B03"/>
    <w:rPr>
      <w:color w:val="000080"/>
      <w:u w:val="single"/>
    </w:rPr>
  </w:style>
  <w:style w:type="table" w:styleId="a5">
    <w:name w:val="Table Grid"/>
    <w:basedOn w:val="a1"/>
    <w:uiPriority w:val="59"/>
    <w:rsid w:val="006C4C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5">
    <w:name w:val="Style25"/>
    <w:basedOn w:val="a"/>
    <w:uiPriority w:val="99"/>
    <w:rsid w:val="00E96A30"/>
  </w:style>
  <w:style w:type="character" w:customStyle="1" w:styleId="FontStyle43">
    <w:name w:val="Font Style43"/>
    <w:basedOn w:val="a0"/>
    <w:uiPriority w:val="99"/>
    <w:rsid w:val="00E96A30"/>
    <w:rPr>
      <w:rFonts w:ascii="Arial" w:hAnsi="Arial" w:cs="Arial"/>
      <w:sz w:val="20"/>
      <w:szCs w:val="20"/>
    </w:rPr>
  </w:style>
  <w:style w:type="paragraph" w:customStyle="1" w:styleId="Style26">
    <w:name w:val="Style26"/>
    <w:basedOn w:val="a"/>
    <w:uiPriority w:val="99"/>
    <w:rsid w:val="00E96A30"/>
  </w:style>
  <w:style w:type="character" w:customStyle="1" w:styleId="FontStyle44">
    <w:name w:val="Font Style44"/>
    <w:basedOn w:val="a0"/>
    <w:uiPriority w:val="99"/>
    <w:rsid w:val="00E96A30"/>
    <w:rPr>
      <w:rFonts w:ascii="Arial" w:hAnsi="Arial" w:cs="Arial"/>
      <w:b/>
      <w:bCs/>
      <w:sz w:val="20"/>
      <w:szCs w:val="20"/>
    </w:rPr>
  </w:style>
  <w:style w:type="paragraph" w:customStyle="1" w:styleId="Style28">
    <w:name w:val="Style28"/>
    <w:basedOn w:val="a"/>
    <w:uiPriority w:val="99"/>
    <w:rsid w:val="00E96A30"/>
  </w:style>
  <w:style w:type="character" w:customStyle="1" w:styleId="FontStyle46">
    <w:name w:val="Font Style46"/>
    <w:basedOn w:val="a0"/>
    <w:uiPriority w:val="99"/>
    <w:rsid w:val="00E96A30"/>
    <w:rPr>
      <w:rFonts w:ascii="Arial" w:hAnsi="Arial" w:cs="Arial"/>
      <w:sz w:val="20"/>
      <w:szCs w:val="20"/>
    </w:rPr>
  </w:style>
  <w:style w:type="paragraph" w:customStyle="1" w:styleId="Style27">
    <w:name w:val="Style27"/>
    <w:basedOn w:val="a"/>
    <w:uiPriority w:val="99"/>
    <w:rsid w:val="008E5F5D"/>
  </w:style>
  <w:style w:type="character" w:customStyle="1" w:styleId="FontStyle45">
    <w:name w:val="Font Style45"/>
    <w:basedOn w:val="a0"/>
    <w:uiPriority w:val="99"/>
    <w:rsid w:val="00426C36"/>
    <w:rPr>
      <w:rFonts w:ascii="Arial" w:hAnsi="Arial" w:cs="Arial"/>
      <w:b/>
      <w:bCs/>
      <w:sz w:val="18"/>
      <w:szCs w:val="18"/>
    </w:rPr>
  </w:style>
  <w:style w:type="paragraph" w:customStyle="1" w:styleId="Style30">
    <w:name w:val="Style30"/>
    <w:basedOn w:val="a"/>
    <w:uiPriority w:val="99"/>
    <w:rsid w:val="00C84B9E"/>
    <w:pPr>
      <w:spacing w:line="254" w:lineRule="exact"/>
      <w:jc w:val="center"/>
    </w:pPr>
  </w:style>
  <w:style w:type="paragraph" w:customStyle="1" w:styleId="Style31">
    <w:name w:val="Style31"/>
    <w:basedOn w:val="a"/>
    <w:uiPriority w:val="99"/>
    <w:rsid w:val="00C84B9E"/>
  </w:style>
  <w:style w:type="character" w:customStyle="1" w:styleId="FontStyle47">
    <w:name w:val="Font Style47"/>
    <w:basedOn w:val="a0"/>
    <w:uiPriority w:val="99"/>
    <w:rsid w:val="00C84B9E"/>
    <w:rPr>
      <w:rFonts w:ascii="Times New Roman" w:hAnsi="Times New Roman" w:cs="Times New Roman"/>
      <w:b/>
      <w:bCs/>
      <w:sz w:val="12"/>
      <w:szCs w:val="12"/>
    </w:rPr>
  </w:style>
  <w:style w:type="paragraph" w:customStyle="1" w:styleId="Style32">
    <w:name w:val="Style32"/>
    <w:basedOn w:val="a"/>
    <w:uiPriority w:val="99"/>
    <w:rsid w:val="004D14C8"/>
    <w:pPr>
      <w:spacing w:line="274" w:lineRule="exact"/>
      <w:jc w:val="both"/>
    </w:pPr>
  </w:style>
  <w:style w:type="character" w:customStyle="1" w:styleId="FontStyle48">
    <w:name w:val="Font Style48"/>
    <w:basedOn w:val="a0"/>
    <w:uiPriority w:val="99"/>
    <w:rsid w:val="004D14C8"/>
    <w:rPr>
      <w:rFonts w:ascii="Times New Roman" w:hAnsi="Times New Roman" w:cs="Times New Roman"/>
      <w:sz w:val="22"/>
      <w:szCs w:val="22"/>
    </w:rPr>
  </w:style>
  <w:style w:type="paragraph" w:customStyle="1" w:styleId="Style33">
    <w:name w:val="Style33"/>
    <w:basedOn w:val="a"/>
    <w:uiPriority w:val="99"/>
    <w:rsid w:val="004D14C8"/>
    <w:pPr>
      <w:spacing w:line="233" w:lineRule="exact"/>
    </w:pPr>
  </w:style>
  <w:style w:type="paragraph" w:customStyle="1" w:styleId="Style34">
    <w:name w:val="Style34"/>
    <w:basedOn w:val="a"/>
    <w:uiPriority w:val="99"/>
    <w:rsid w:val="004D14C8"/>
    <w:pPr>
      <w:spacing w:line="461" w:lineRule="exact"/>
    </w:pPr>
  </w:style>
  <w:style w:type="paragraph" w:customStyle="1" w:styleId="Style35">
    <w:name w:val="Style35"/>
    <w:basedOn w:val="a"/>
    <w:uiPriority w:val="99"/>
    <w:rsid w:val="004D14C8"/>
    <w:pPr>
      <w:spacing w:line="230" w:lineRule="exact"/>
    </w:pPr>
  </w:style>
  <w:style w:type="paragraph" w:customStyle="1" w:styleId="Style36">
    <w:name w:val="Style36"/>
    <w:basedOn w:val="a"/>
    <w:uiPriority w:val="99"/>
    <w:rsid w:val="004D14C8"/>
    <w:pPr>
      <w:spacing w:line="230" w:lineRule="exact"/>
    </w:pPr>
  </w:style>
  <w:style w:type="character" w:customStyle="1" w:styleId="FontStyle42">
    <w:name w:val="Font Style42"/>
    <w:basedOn w:val="a0"/>
    <w:uiPriority w:val="99"/>
    <w:rsid w:val="004D14C8"/>
    <w:rPr>
      <w:rFonts w:ascii="Times New Roman" w:hAnsi="Times New Roman" w:cs="Times New Roman"/>
      <w:sz w:val="18"/>
      <w:szCs w:val="18"/>
    </w:rPr>
  </w:style>
  <w:style w:type="character" w:customStyle="1" w:styleId="FontStyle49">
    <w:name w:val="Font Style49"/>
    <w:basedOn w:val="a0"/>
    <w:uiPriority w:val="99"/>
    <w:rsid w:val="004D14C8"/>
    <w:rPr>
      <w:rFonts w:ascii="Times New Roman" w:hAnsi="Times New Roman" w:cs="Times New Roman"/>
      <w:b/>
      <w:bCs/>
      <w:sz w:val="18"/>
      <w:szCs w:val="18"/>
    </w:rPr>
  </w:style>
  <w:style w:type="character" w:customStyle="1" w:styleId="FontStyle50">
    <w:name w:val="Font Style50"/>
    <w:basedOn w:val="a0"/>
    <w:uiPriority w:val="99"/>
    <w:rsid w:val="004D14C8"/>
    <w:rPr>
      <w:rFonts w:ascii="Times New Roman" w:hAnsi="Times New Roman" w:cs="Times New Roman"/>
      <w:i/>
      <w:iCs/>
      <w:sz w:val="18"/>
      <w:szCs w:val="18"/>
    </w:rPr>
  </w:style>
  <w:style w:type="character" w:customStyle="1" w:styleId="FontStyle25">
    <w:name w:val="Font Style25"/>
    <w:basedOn w:val="a0"/>
    <w:uiPriority w:val="99"/>
    <w:rsid w:val="00FC46AC"/>
    <w:rPr>
      <w:rFonts w:ascii="Times New Roman" w:hAnsi="Times New Roman" w:cs="Times New Roman"/>
      <w:b/>
      <w:bCs/>
      <w:sz w:val="20"/>
      <w:szCs w:val="20"/>
    </w:rPr>
  </w:style>
  <w:style w:type="character" w:customStyle="1" w:styleId="FontStyle26">
    <w:name w:val="Font Style26"/>
    <w:basedOn w:val="a0"/>
    <w:uiPriority w:val="99"/>
    <w:rsid w:val="00FC46AC"/>
    <w:rPr>
      <w:rFonts w:ascii="Times New Roman" w:hAnsi="Times New Roman" w:cs="Times New Roman"/>
      <w:sz w:val="20"/>
      <w:szCs w:val="20"/>
    </w:rPr>
  </w:style>
  <w:style w:type="paragraph" w:customStyle="1" w:styleId="Style15">
    <w:name w:val="Style15"/>
    <w:basedOn w:val="a"/>
    <w:uiPriority w:val="99"/>
    <w:rsid w:val="008C36A8"/>
    <w:pPr>
      <w:spacing w:line="254" w:lineRule="exact"/>
      <w:ind w:firstLine="677"/>
      <w:jc w:val="both"/>
    </w:pPr>
  </w:style>
  <w:style w:type="paragraph" w:customStyle="1" w:styleId="ConsPlusNormal">
    <w:name w:val="ConsPlusNormal"/>
    <w:rsid w:val="00450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5018F"/>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ConsPlusCell">
    <w:name w:val="ConsPlusCell"/>
    <w:uiPriority w:val="99"/>
    <w:rsid w:val="0045018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
    <w:name w:val="f"/>
    <w:basedOn w:val="a0"/>
    <w:rsid w:val="005165C7"/>
  </w:style>
  <w:style w:type="character" w:customStyle="1" w:styleId="FontStyle23">
    <w:name w:val="Font Style23"/>
    <w:basedOn w:val="a0"/>
    <w:uiPriority w:val="99"/>
    <w:rsid w:val="00270FE4"/>
    <w:rPr>
      <w:rFonts w:ascii="Times New Roman" w:hAnsi="Times New Roman" w:cs="Times New Roman"/>
      <w:b/>
      <w:bCs/>
      <w:sz w:val="30"/>
      <w:szCs w:val="30"/>
    </w:rPr>
  </w:style>
  <w:style w:type="character" w:customStyle="1" w:styleId="FontStyle24">
    <w:name w:val="Font Style24"/>
    <w:basedOn w:val="a0"/>
    <w:uiPriority w:val="99"/>
    <w:rsid w:val="00270FE4"/>
    <w:rPr>
      <w:rFonts w:ascii="Times New Roman" w:hAnsi="Times New Roman" w:cs="Times New Roman"/>
      <w:sz w:val="26"/>
      <w:szCs w:val="26"/>
    </w:rPr>
  </w:style>
  <w:style w:type="character" w:customStyle="1" w:styleId="FontStyle27">
    <w:name w:val="Font Style27"/>
    <w:basedOn w:val="a0"/>
    <w:uiPriority w:val="99"/>
    <w:rsid w:val="00270FE4"/>
    <w:rPr>
      <w:rFonts w:ascii="Times New Roman" w:hAnsi="Times New Roman" w:cs="Times New Roman"/>
      <w:sz w:val="20"/>
      <w:szCs w:val="20"/>
    </w:rPr>
  </w:style>
  <w:style w:type="character" w:customStyle="1" w:styleId="FontStyle29">
    <w:name w:val="Font Style29"/>
    <w:basedOn w:val="a0"/>
    <w:uiPriority w:val="99"/>
    <w:rsid w:val="00406567"/>
    <w:rPr>
      <w:rFonts w:ascii="Times New Roman" w:hAnsi="Times New Roman" w:cs="Times New Roman"/>
      <w:sz w:val="22"/>
      <w:szCs w:val="22"/>
    </w:rPr>
  </w:style>
  <w:style w:type="character" w:customStyle="1" w:styleId="FontStyle30">
    <w:name w:val="Font Style30"/>
    <w:basedOn w:val="a0"/>
    <w:uiPriority w:val="99"/>
    <w:rsid w:val="00904A6E"/>
    <w:rPr>
      <w:rFonts w:ascii="Times New Roman" w:hAnsi="Times New Roman" w:cs="Times New Roman"/>
      <w:b/>
      <w:bCs/>
      <w:sz w:val="14"/>
      <w:szCs w:val="14"/>
    </w:rPr>
  </w:style>
  <w:style w:type="character" w:customStyle="1" w:styleId="FontStyle31">
    <w:name w:val="Font Style31"/>
    <w:basedOn w:val="a0"/>
    <w:uiPriority w:val="99"/>
    <w:rsid w:val="007D3005"/>
    <w:rPr>
      <w:rFonts w:ascii="Times New Roman" w:hAnsi="Times New Roman" w:cs="Times New Roman"/>
      <w:b/>
      <w:bCs/>
      <w:sz w:val="16"/>
      <w:szCs w:val="16"/>
    </w:rPr>
  </w:style>
  <w:style w:type="character" w:customStyle="1" w:styleId="FontStyle32">
    <w:name w:val="Font Style32"/>
    <w:basedOn w:val="a0"/>
    <w:uiPriority w:val="99"/>
    <w:rsid w:val="007D3005"/>
    <w:rPr>
      <w:rFonts w:ascii="Times New Roman" w:hAnsi="Times New Roman" w:cs="Times New Roman"/>
      <w:sz w:val="16"/>
      <w:szCs w:val="16"/>
    </w:rPr>
  </w:style>
  <w:style w:type="character" w:customStyle="1" w:styleId="blk">
    <w:name w:val="blk"/>
    <w:basedOn w:val="a0"/>
    <w:rsid w:val="006A3640"/>
  </w:style>
  <w:style w:type="character" w:customStyle="1" w:styleId="u">
    <w:name w:val="u"/>
    <w:basedOn w:val="a0"/>
    <w:rsid w:val="006A3640"/>
  </w:style>
  <w:style w:type="character" w:customStyle="1" w:styleId="FontStyle16">
    <w:name w:val="Font Style16"/>
    <w:basedOn w:val="a0"/>
    <w:uiPriority w:val="99"/>
    <w:rsid w:val="002054C4"/>
    <w:rPr>
      <w:rFonts w:ascii="Times New Roman" w:hAnsi="Times New Roman" w:cs="Times New Roman"/>
      <w:sz w:val="18"/>
      <w:szCs w:val="18"/>
    </w:rPr>
  </w:style>
  <w:style w:type="character" w:customStyle="1" w:styleId="FontStyle17">
    <w:name w:val="Font Style17"/>
    <w:basedOn w:val="a0"/>
    <w:uiPriority w:val="99"/>
    <w:rsid w:val="002054C4"/>
    <w:rPr>
      <w:rFonts w:ascii="Times New Roman" w:hAnsi="Times New Roman" w:cs="Times New Roman"/>
      <w:b/>
      <w:bCs/>
      <w:sz w:val="18"/>
      <w:szCs w:val="18"/>
    </w:rPr>
  </w:style>
  <w:style w:type="character" w:customStyle="1" w:styleId="FontStyle20">
    <w:name w:val="Font Style20"/>
    <w:basedOn w:val="a0"/>
    <w:uiPriority w:val="99"/>
    <w:rsid w:val="002054C4"/>
    <w:rPr>
      <w:rFonts w:ascii="MS Reference Sans Serif" w:hAnsi="MS Reference Sans Serif" w:cs="MS Reference Sans Serif"/>
      <w:i/>
      <w:iCs/>
      <w:sz w:val="16"/>
      <w:szCs w:val="16"/>
    </w:rPr>
  </w:style>
  <w:style w:type="character" w:customStyle="1" w:styleId="FontStyle28">
    <w:name w:val="Font Style28"/>
    <w:basedOn w:val="a0"/>
    <w:uiPriority w:val="99"/>
    <w:rsid w:val="00E00916"/>
    <w:rPr>
      <w:rFonts w:ascii="Times New Roman" w:hAnsi="Times New Roman" w:cs="Times New Roman"/>
      <w:b/>
      <w:bCs/>
      <w:sz w:val="16"/>
      <w:szCs w:val="16"/>
    </w:rPr>
  </w:style>
  <w:style w:type="character" w:customStyle="1" w:styleId="FontStyle15">
    <w:name w:val="Font Style15"/>
    <w:basedOn w:val="a0"/>
    <w:uiPriority w:val="99"/>
    <w:rsid w:val="00C52EE4"/>
    <w:rPr>
      <w:rFonts w:ascii="Arial" w:hAnsi="Arial" w:cs="Arial"/>
      <w:sz w:val="20"/>
      <w:szCs w:val="20"/>
    </w:rPr>
  </w:style>
  <w:style w:type="character" w:customStyle="1" w:styleId="FontStyle11">
    <w:name w:val="Font Style11"/>
    <w:basedOn w:val="a0"/>
    <w:uiPriority w:val="99"/>
    <w:rsid w:val="00FA0CC4"/>
    <w:rPr>
      <w:rFonts w:ascii="Arial" w:hAnsi="Arial" w:cs="Arial"/>
      <w:sz w:val="20"/>
      <w:szCs w:val="20"/>
    </w:rPr>
  </w:style>
  <w:style w:type="character" w:customStyle="1" w:styleId="FontStyle14">
    <w:name w:val="Font Style14"/>
    <w:basedOn w:val="a0"/>
    <w:uiPriority w:val="99"/>
    <w:rsid w:val="00FA0CC4"/>
    <w:rPr>
      <w:rFonts w:ascii="Times New Roman" w:hAnsi="Times New Roman" w:cs="Times New Roman"/>
      <w:b/>
      <w:bCs/>
      <w:sz w:val="22"/>
      <w:szCs w:val="22"/>
    </w:rPr>
  </w:style>
  <w:style w:type="character" w:customStyle="1" w:styleId="FontStyle12">
    <w:name w:val="Font Style12"/>
    <w:basedOn w:val="a0"/>
    <w:uiPriority w:val="99"/>
    <w:rsid w:val="00FA0CC4"/>
    <w:rPr>
      <w:rFonts w:ascii="Times New Roman" w:hAnsi="Times New Roman" w:cs="Times New Roman"/>
      <w:b/>
      <w:bCs/>
      <w:sz w:val="22"/>
      <w:szCs w:val="22"/>
    </w:rPr>
  </w:style>
  <w:style w:type="character" w:customStyle="1" w:styleId="FontStyle13">
    <w:name w:val="Font Style13"/>
    <w:basedOn w:val="a0"/>
    <w:uiPriority w:val="99"/>
    <w:rsid w:val="00FA0CC4"/>
    <w:rPr>
      <w:rFonts w:ascii="Times New Roman" w:hAnsi="Times New Roman" w:cs="Times New Roman"/>
      <w:sz w:val="22"/>
      <w:szCs w:val="22"/>
    </w:rPr>
  </w:style>
  <w:style w:type="paragraph" w:styleId="a6">
    <w:name w:val="Body Text Indent"/>
    <w:basedOn w:val="a"/>
    <w:link w:val="a7"/>
    <w:rsid w:val="00F76EB4"/>
    <w:pPr>
      <w:widowControl/>
      <w:autoSpaceDE/>
      <w:autoSpaceDN/>
      <w:adjustRightInd/>
      <w:ind w:firstLine="709"/>
      <w:jc w:val="both"/>
    </w:pPr>
    <w:rPr>
      <w:rFonts w:eastAsia="Times New Roman"/>
      <w:szCs w:val="20"/>
    </w:rPr>
  </w:style>
  <w:style w:type="character" w:customStyle="1" w:styleId="a7">
    <w:name w:val="Основной текст с отступом Знак"/>
    <w:basedOn w:val="a0"/>
    <w:link w:val="a6"/>
    <w:rsid w:val="00F76EB4"/>
    <w:rPr>
      <w:rFonts w:ascii="Times New Roman" w:eastAsia="Times New Roman" w:hAnsi="Times New Roman" w:cs="Times New Roman"/>
      <w:sz w:val="24"/>
      <w:szCs w:val="20"/>
      <w:lang w:eastAsia="ru-RU"/>
    </w:rPr>
  </w:style>
  <w:style w:type="paragraph" w:styleId="a8">
    <w:name w:val="footer"/>
    <w:basedOn w:val="a"/>
    <w:link w:val="a9"/>
    <w:uiPriority w:val="99"/>
    <w:rsid w:val="00F76EB4"/>
    <w:pPr>
      <w:widowControl/>
      <w:tabs>
        <w:tab w:val="center" w:pos="4677"/>
        <w:tab w:val="right" w:pos="9355"/>
      </w:tabs>
      <w:autoSpaceDE/>
      <w:autoSpaceDN/>
      <w:adjustRightInd/>
    </w:pPr>
    <w:rPr>
      <w:rFonts w:eastAsia="Times New Roman"/>
      <w:sz w:val="20"/>
      <w:szCs w:val="20"/>
    </w:rPr>
  </w:style>
  <w:style w:type="character" w:customStyle="1" w:styleId="a9">
    <w:name w:val="Нижний колонтитул Знак"/>
    <w:basedOn w:val="a0"/>
    <w:link w:val="a8"/>
    <w:uiPriority w:val="99"/>
    <w:rsid w:val="00F76EB4"/>
    <w:rPr>
      <w:rFonts w:ascii="Times New Roman" w:eastAsia="Times New Roman" w:hAnsi="Times New Roman" w:cs="Times New Roman"/>
      <w:sz w:val="20"/>
      <w:szCs w:val="20"/>
      <w:lang w:eastAsia="ru-RU"/>
    </w:rPr>
  </w:style>
  <w:style w:type="paragraph" w:styleId="3">
    <w:name w:val="Body Text Indent 3"/>
    <w:basedOn w:val="a"/>
    <w:link w:val="30"/>
    <w:rsid w:val="00F76EB4"/>
    <w:pPr>
      <w:widowControl/>
      <w:autoSpaceDE/>
      <w:autoSpaceDN/>
      <w:adjustRightInd/>
      <w:ind w:firstLine="567"/>
      <w:jc w:val="both"/>
    </w:pPr>
    <w:rPr>
      <w:rFonts w:eastAsia="Times New Roman"/>
      <w:szCs w:val="20"/>
    </w:rPr>
  </w:style>
  <w:style w:type="character" w:customStyle="1" w:styleId="30">
    <w:name w:val="Основной текст с отступом 3 Знак"/>
    <w:basedOn w:val="a0"/>
    <w:link w:val="3"/>
    <w:rsid w:val="00F76EB4"/>
    <w:rPr>
      <w:rFonts w:ascii="Times New Roman" w:eastAsia="Times New Roman" w:hAnsi="Times New Roman" w:cs="Times New Roman"/>
      <w:sz w:val="24"/>
      <w:szCs w:val="20"/>
      <w:lang w:eastAsia="ru-RU"/>
    </w:rPr>
  </w:style>
  <w:style w:type="paragraph" w:styleId="aa">
    <w:name w:val="annotation text"/>
    <w:basedOn w:val="a"/>
    <w:link w:val="ab"/>
    <w:semiHidden/>
    <w:rsid w:val="00F76EB4"/>
    <w:pPr>
      <w:widowControl/>
      <w:autoSpaceDE/>
      <w:autoSpaceDN/>
      <w:adjustRightInd/>
    </w:pPr>
    <w:rPr>
      <w:rFonts w:eastAsia="Times New Roman"/>
      <w:sz w:val="20"/>
      <w:szCs w:val="20"/>
    </w:rPr>
  </w:style>
  <w:style w:type="character" w:customStyle="1" w:styleId="ab">
    <w:name w:val="Текст примечания Знак"/>
    <w:basedOn w:val="a0"/>
    <w:link w:val="aa"/>
    <w:semiHidden/>
    <w:rsid w:val="00F76EB4"/>
    <w:rPr>
      <w:rFonts w:ascii="Times New Roman" w:eastAsia="Times New Roman" w:hAnsi="Times New Roman" w:cs="Times New Roman"/>
      <w:sz w:val="20"/>
      <w:szCs w:val="20"/>
      <w:lang w:eastAsia="ru-RU"/>
    </w:rPr>
  </w:style>
  <w:style w:type="paragraph" w:styleId="ac">
    <w:name w:val="List Paragraph"/>
    <w:basedOn w:val="a"/>
    <w:uiPriority w:val="99"/>
    <w:qFormat/>
    <w:rsid w:val="00F76EB4"/>
    <w:pPr>
      <w:widowControl/>
      <w:autoSpaceDE/>
      <w:autoSpaceDN/>
      <w:adjustRightInd/>
      <w:spacing w:after="200" w:line="276" w:lineRule="auto"/>
      <w:ind w:left="720"/>
      <w:contextualSpacing/>
    </w:pPr>
    <w:rPr>
      <w:rFonts w:ascii="Calibri" w:eastAsia="Times New Roman" w:hAnsi="Calibri"/>
      <w:sz w:val="22"/>
      <w:szCs w:val="22"/>
    </w:rPr>
  </w:style>
  <w:style w:type="paragraph" w:styleId="ad">
    <w:name w:val="header"/>
    <w:basedOn w:val="a"/>
    <w:link w:val="ae"/>
    <w:uiPriority w:val="99"/>
    <w:semiHidden/>
    <w:unhideWhenUsed/>
    <w:rsid w:val="009763BB"/>
    <w:pPr>
      <w:tabs>
        <w:tab w:val="center" w:pos="4677"/>
        <w:tab w:val="right" w:pos="9355"/>
      </w:tabs>
    </w:pPr>
  </w:style>
  <w:style w:type="character" w:customStyle="1" w:styleId="ae">
    <w:name w:val="Верхний колонтитул Знак"/>
    <w:basedOn w:val="a0"/>
    <w:link w:val="ad"/>
    <w:uiPriority w:val="99"/>
    <w:semiHidden/>
    <w:rsid w:val="009763BB"/>
    <w:rPr>
      <w:rFonts w:ascii="Times New Roman" w:eastAsiaTheme="minorEastAsia" w:hAnsi="Times New Roman" w:cs="Times New Roman"/>
      <w:sz w:val="24"/>
      <w:szCs w:val="24"/>
      <w:lang w:eastAsia="ru-RU"/>
    </w:rPr>
  </w:style>
  <w:style w:type="character" w:customStyle="1" w:styleId="FontStyle34">
    <w:name w:val="Font Style34"/>
    <w:basedOn w:val="a0"/>
    <w:uiPriority w:val="99"/>
    <w:rsid w:val="009934CA"/>
    <w:rPr>
      <w:rFonts w:ascii="Times New Roman" w:hAnsi="Times New Roman" w:cs="Times New Roman"/>
      <w:b/>
      <w:bCs/>
      <w:sz w:val="22"/>
      <w:szCs w:val="22"/>
    </w:rPr>
  </w:style>
  <w:style w:type="character" w:customStyle="1" w:styleId="FontStyle36">
    <w:name w:val="Font Style36"/>
    <w:basedOn w:val="a0"/>
    <w:uiPriority w:val="99"/>
    <w:rsid w:val="009934CA"/>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0AD8"/>
    <w:pPr>
      <w:spacing w:after="0" w:line="240" w:lineRule="auto"/>
    </w:pPr>
  </w:style>
  <w:style w:type="paragraph" w:customStyle="1" w:styleId="Style1">
    <w:name w:val="Style1"/>
    <w:basedOn w:val="a"/>
    <w:uiPriority w:val="99"/>
    <w:rsid w:val="00740AD8"/>
  </w:style>
  <w:style w:type="paragraph" w:customStyle="1" w:styleId="Style2">
    <w:name w:val="Style2"/>
    <w:basedOn w:val="a"/>
    <w:uiPriority w:val="99"/>
    <w:rsid w:val="00740AD8"/>
  </w:style>
  <w:style w:type="paragraph" w:customStyle="1" w:styleId="Style3">
    <w:name w:val="Style3"/>
    <w:basedOn w:val="a"/>
    <w:uiPriority w:val="99"/>
    <w:rsid w:val="00740AD8"/>
  </w:style>
  <w:style w:type="paragraph" w:customStyle="1" w:styleId="Style4">
    <w:name w:val="Style4"/>
    <w:basedOn w:val="a"/>
    <w:uiPriority w:val="99"/>
    <w:rsid w:val="00740AD8"/>
    <w:pPr>
      <w:spacing w:line="254" w:lineRule="exact"/>
      <w:jc w:val="both"/>
    </w:pPr>
  </w:style>
  <w:style w:type="paragraph" w:customStyle="1" w:styleId="Style5">
    <w:name w:val="Style5"/>
    <w:basedOn w:val="a"/>
    <w:uiPriority w:val="99"/>
    <w:rsid w:val="00740AD8"/>
    <w:pPr>
      <w:spacing w:line="251" w:lineRule="exact"/>
      <w:ind w:firstLine="533"/>
      <w:jc w:val="both"/>
    </w:pPr>
  </w:style>
  <w:style w:type="paragraph" w:customStyle="1" w:styleId="Style6">
    <w:name w:val="Style6"/>
    <w:basedOn w:val="a"/>
    <w:uiPriority w:val="99"/>
    <w:rsid w:val="00740AD8"/>
  </w:style>
  <w:style w:type="paragraph" w:customStyle="1" w:styleId="Style7">
    <w:name w:val="Style7"/>
    <w:basedOn w:val="a"/>
    <w:uiPriority w:val="99"/>
    <w:rsid w:val="00740AD8"/>
    <w:pPr>
      <w:spacing w:line="254" w:lineRule="exact"/>
      <w:ind w:firstLine="557"/>
      <w:jc w:val="both"/>
    </w:pPr>
  </w:style>
  <w:style w:type="paragraph" w:customStyle="1" w:styleId="Style8">
    <w:name w:val="Style8"/>
    <w:basedOn w:val="a"/>
    <w:uiPriority w:val="99"/>
    <w:rsid w:val="00740AD8"/>
    <w:pPr>
      <w:spacing w:line="264" w:lineRule="exact"/>
      <w:ind w:firstLine="557"/>
    </w:pPr>
  </w:style>
  <w:style w:type="paragraph" w:customStyle="1" w:styleId="Style9">
    <w:name w:val="Style9"/>
    <w:basedOn w:val="a"/>
    <w:uiPriority w:val="99"/>
    <w:rsid w:val="00740AD8"/>
  </w:style>
  <w:style w:type="paragraph" w:customStyle="1" w:styleId="Style10">
    <w:name w:val="Style10"/>
    <w:basedOn w:val="a"/>
    <w:uiPriority w:val="99"/>
    <w:rsid w:val="00740AD8"/>
    <w:pPr>
      <w:spacing w:line="254" w:lineRule="exact"/>
      <w:ind w:hanging="696"/>
    </w:pPr>
  </w:style>
  <w:style w:type="paragraph" w:customStyle="1" w:styleId="Style11">
    <w:name w:val="Style11"/>
    <w:basedOn w:val="a"/>
    <w:uiPriority w:val="99"/>
    <w:rsid w:val="00740AD8"/>
    <w:pPr>
      <w:spacing w:line="250" w:lineRule="exact"/>
      <w:ind w:firstLine="528"/>
      <w:jc w:val="both"/>
    </w:pPr>
  </w:style>
  <w:style w:type="character" w:customStyle="1" w:styleId="FontStyle38">
    <w:name w:val="Font Style38"/>
    <w:basedOn w:val="a0"/>
    <w:uiPriority w:val="99"/>
    <w:rsid w:val="00740AD8"/>
    <w:rPr>
      <w:rFonts w:ascii="Times New Roman" w:hAnsi="Times New Roman" w:cs="Times New Roman"/>
      <w:b/>
      <w:bCs/>
      <w:sz w:val="20"/>
      <w:szCs w:val="20"/>
    </w:rPr>
  </w:style>
  <w:style w:type="character" w:customStyle="1" w:styleId="FontStyle39">
    <w:name w:val="Font Style39"/>
    <w:basedOn w:val="a0"/>
    <w:uiPriority w:val="99"/>
    <w:rsid w:val="00740AD8"/>
    <w:rPr>
      <w:rFonts w:ascii="Times New Roman" w:hAnsi="Times New Roman" w:cs="Times New Roman"/>
      <w:sz w:val="20"/>
      <w:szCs w:val="20"/>
    </w:rPr>
  </w:style>
  <w:style w:type="character" w:customStyle="1" w:styleId="FontStyle40">
    <w:name w:val="Font Style40"/>
    <w:basedOn w:val="a0"/>
    <w:uiPriority w:val="99"/>
    <w:rsid w:val="00740AD8"/>
    <w:rPr>
      <w:rFonts w:ascii="Times New Roman" w:hAnsi="Times New Roman" w:cs="Times New Roman"/>
      <w:i/>
      <w:iCs/>
      <w:sz w:val="36"/>
      <w:szCs w:val="36"/>
    </w:rPr>
  </w:style>
  <w:style w:type="character" w:customStyle="1" w:styleId="FontStyle41">
    <w:name w:val="Font Style41"/>
    <w:basedOn w:val="a0"/>
    <w:uiPriority w:val="99"/>
    <w:rsid w:val="00740AD8"/>
    <w:rPr>
      <w:rFonts w:ascii="Times New Roman" w:hAnsi="Times New Roman" w:cs="Times New Roman"/>
      <w:i/>
      <w:iCs/>
      <w:sz w:val="48"/>
      <w:szCs w:val="48"/>
    </w:rPr>
  </w:style>
  <w:style w:type="paragraph" w:customStyle="1" w:styleId="Style13">
    <w:name w:val="Style13"/>
    <w:basedOn w:val="a"/>
    <w:uiPriority w:val="99"/>
    <w:rsid w:val="00E911FF"/>
    <w:pPr>
      <w:spacing w:line="257" w:lineRule="exact"/>
      <w:ind w:firstLine="528"/>
      <w:jc w:val="both"/>
    </w:pPr>
  </w:style>
  <w:style w:type="paragraph" w:customStyle="1" w:styleId="Style12">
    <w:name w:val="Style12"/>
    <w:basedOn w:val="a"/>
    <w:uiPriority w:val="99"/>
    <w:rsid w:val="002755C9"/>
    <w:pPr>
      <w:spacing w:line="259" w:lineRule="exact"/>
      <w:ind w:hanging="533"/>
    </w:pPr>
  </w:style>
  <w:style w:type="paragraph" w:customStyle="1" w:styleId="Style14">
    <w:name w:val="Style14"/>
    <w:basedOn w:val="a"/>
    <w:uiPriority w:val="99"/>
    <w:rsid w:val="002755C9"/>
    <w:pPr>
      <w:spacing w:line="252" w:lineRule="exact"/>
      <w:ind w:firstLine="538"/>
      <w:jc w:val="both"/>
    </w:pPr>
  </w:style>
  <w:style w:type="paragraph" w:customStyle="1" w:styleId="Style17">
    <w:name w:val="Style17"/>
    <w:basedOn w:val="a"/>
    <w:uiPriority w:val="99"/>
    <w:rsid w:val="00362479"/>
    <w:pPr>
      <w:spacing w:line="257" w:lineRule="exact"/>
      <w:ind w:firstLine="528"/>
      <w:jc w:val="both"/>
    </w:pPr>
  </w:style>
  <w:style w:type="paragraph" w:customStyle="1" w:styleId="Style16">
    <w:name w:val="Style16"/>
    <w:basedOn w:val="a"/>
    <w:uiPriority w:val="99"/>
    <w:rsid w:val="002D6BBF"/>
    <w:pPr>
      <w:spacing w:line="250" w:lineRule="exact"/>
      <w:ind w:firstLine="312"/>
    </w:pPr>
  </w:style>
  <w:style w:type="paragraph" w:customStyle="1" w:styleId="Style18">
    <w:name w:val="Style18"/>
    <w:basedOn w:val="a"/>
    <w:uiPriority w:val="99"/>
    <w:rsid w:val="002D6BBF"/>
    <w:pPr>
      <w:spacing w:line="250" w:lineRule="exact"/>
      <w:ind w:firstLine="542"/>
      <w:jc w:val="both"/>
    </w:pPr>
  </w:style>
  <w:style w:type="paragraph" w:customStyle="1" w:styleId="Style19">
    <w:name w:val="Style19"/>
    <w:basedOn w:val="a"/>
    <w:uiPriority w:val="99"/>
    <w:rsid w:val="00B30316"/>
    <w:pPr>
      <w:spacing w:line="254" w:lineRule="exact"/>
      <w:ind w:firstLine="533"/>
      <w:jc w:val="both"/>
    </w:pPr>
  </w:style>
  <w:style w:type="paragraph" w:customStyle="1" w:styleId="Style20">
    <w:name w:val="Style20"/>
    <w:basedOn w:val="a"/>
    <w:uiPriority w:val="99"/>
    <w:rsid w:val="00334854"/>
    <w:pPr>
      <w:spacing w:line="251" w:lineRule="exact"/>
      <w:ind w:firstLine="538"/>
      <w:jc w:val="both"/>
    </w:pPr>
  </w:style>
  <w:style w:type="paragraph" w:customStyle="1" w:styleId="Style21">
    <w:name w:val="Style21"/>
    <w:basedOn w:val="a"/>
    <w:uiPriority w:val="99"/>
    <w:rsid w:val="00581F95"/>
    <w:pPr>
      <w:spacing w:line="252" w:lineRule="exact"/>
      <w:ind w:firstLine="533"/>
      <w:jc w:val="both"/>
    </w:pPr>
  </w:style>
  <w:style w:type="paragraph" w:customStyle="1" w:styleId="Style22">
    <w:name w:val="Style22"/>
    <w:basedOn w:val="a"/>
    <w:uiPriority w:val="99"/>
    <w:rsid w:val="00581F95"/>
    <w:pPr>
      <w:spacing w:line="254" w:lineRule="exact"/>
      <w:ind w:firstLine="538"/>
      <w:jc w:val="both"/>
    </w:pPr>
  </w:style>
  <w:style w:type="paragraph" w:customStyle="1" w:styleId="Style23">
    <w:name w:val="Style23"/>
    <w:basedOn w:val="a"/>
    <w:uiPriority w:val="99"/>
    <w:rsid w:val="00155B03"/>
    <w:pPr>
      <w:spacing w:line="252" w:lineRule="exact"/>
      <w:ind w:firstLine="538"/>
      <w:jc w:val="both"/>
    </w:pPr>
  </w:style>
  <w:style w:type="paragraph" w:customStyle="1" w:styleId="Style24">
    <w:name w:val="Style24"/>
    <w:basedOn w:val="a"/>
    <w:uiPriority w:val="99"/>
    <w:rsid w:val="00155B03"/>
    <w:pPr>
      <w:spacing w:line="509" w:lineRule="exact"/>
      <w:ind w:firstLine="2314"/>
    </w:pPr>
  </w:style>
  <w:style w:type="character" w:styleId="a4">
    <w:name w:val="Hyperlink"/>
    <w:basedOn w:val="a0"/>
    <w:uiPriority w:val="99"/>
    <w:rsid w:val="00155B03"/>
    <w:rPr>
      <w:color w:val="000080"/>
      <w:u w:val="single"/>
    </w:rPr>
  </w:style>
  <w:style w:type="table" w:styleId="a5">
    <w:name w:val="Table Grid"/>
    <w:basedOn w:val="a1"/>
    <w:uiPriority w:val="59"/>
    <w:rsid w:val="006C4C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5">
    <w:name w:val="Style25"/>
    <w:basedOn w:val="a"/>
    <w:uiPriority w:val="99"/>
    <w:rsid w:val="00E96A30"/>
  </w:style>
  <w:style w:type="character" w:customStyle="1" w:styleId="FontStyle43">
    <w:name w:val="Font Style43"/>
    <w:basedOn w:val="a0"/>
    <w:uiPriority w:val="99"/>
    <w:rsid w:val="00E96A30"/>
    <w:rPr>
      <w:rFonts w:ascii="Arial" w:hAnsi="Arial" w:cs="Arial"/>
      <w:sz w:val="20"/>
      <w:szCs w:val="20"/>
    </w:rPr>
  </w:style>
  <w:style w:type="paragraph" w:customStyle="1" w:styleId="Style26">
    <w:name w:val="Style26"/>
    <w:basedOn w:val="a"/>
    <w:uiPriority w:val="99"/>
    <w:rsid w:val="00E96A30"/>
  </w:style>
  <w:style w:type="character" w:customStyle="1" w:styleId="FontStyle44">
    <w:name w:val="Font Style44"/>
    <w:basedOn w:val="a0"/>
    <w:uiPriority w:val="99"/>
    <w:rsid w:val="00E96A30"/>
    <w:rPr>
      <w:rFonts w:ascii="Arial" w:hAnsi="Arial" w:cs="Arial"/>
      <w:b/>
      <w:bCs/>
      <w:sz w:val="20"/>
      <w:szCs w:val="20"/>
    </w:rPr>
  </w:style>
  <w:style w:type="paragraph" w:customStyle="1" w:styleId="Style28">
    <w:name w:val="Style28"/>
    <w:basedOn w:val="a"/>
    <w:uiPriority w:val="99"/>
    <w:rsid w:val="00E96A30"/>
  </w:style>
  <w:style w:type="character" w:customStyle="1" w:styleId="FontStyle46">
    <w:name w:val="Font Style46"/>
    <w:basedOn w:val="a0"/>
    <w:uiPriority w:val="99"/>
    <w:rsid w:val="00E96A30"/>
    <w:rPr>
      <w:rFonts w:ascii="Arial" w:hAnsi="Arial" w:cs="Arial"/>
      <w:sz w:val="20"/>
      <w:szCs w:val="20"/>
    </w:rPr>
  </w:style>
  <w:style w:type="paragraph" w:customStyle="1" w:styleId="Style27">
    <w:name w:val="Style27"/>
    <w:basedOn w:val="a"/>
    <w:uiPriority w:val="99"/>
    <w:rsid w:val="008E5F5D"/>
  </w:style>
  <w:style w:type="character" w:customStyle="1" w:styleId="FontStyle45">
    <w:name w:val="Font Style45"/>
    <w:basedOn w:val="a0"/>
    <w:uiPriority w:val="99"/>
    <w:rsid w:val="00426C36"/>
    <w:rPr>
      <w:rFonts w:ascii="Arial" w:hAnsi="Arial" w:cs="Arial"/>
      <w:b/>
      <w:bCs/>
      <w:sz w:val="18"/>
      <w:szCs w:val="18"/>
    </w:rPr>
  </w:style>
  <w:style w:type="paragraph" w:customStyle="1" w:styleId="Style30">
    <w:name w:val="Style30"/>
    <w:basedOn w:val="a"/>
    <w:uiPriority w:val="99"/>
    <w:rsid w:val="00C84B9E"/>
    <w:pPr>
      <w:spacing w:line="254" w:lineRule="exact"/>
      <w:jc w:val="center"/>
    </w:pPr>
  </w:style>
  <w:style w:type="paragraph" w:customStyle="1" w:styleId="Style31">
    <w:name w:val="Style31"/>
    <w:basedOn w:val="a"/>
    <w:uiPriority w:val="99"/>
    <w:rsid w:val="00C84B9E"/>
  </w:style>
  <w:style w:type="character" w:customStyle="1" w:styleId="FontStyle47">
    <w:name w:val="Font Style47"/>
    <w:basedOn w:val="a0"/>
    <w:uiPriority w:val="99"/>
    <w:rsid w:val="00C84B9E"/>
    <w:rPr>
      <w:rFonts w:ascii="Times New Roman" w:hAnsi="Times New Roman" w:cs="Times New Roman"/>
      <w:b/>
      <w:bCs/>
      <w:sz w:val="12"/>
      <w:szCs w:val="12"/>
    </w:rPr>
  </w:style>
  <w:style w:type="paragraph" w:customStyle="1" w:styleId="Style32">
    <w:name w:val="Style32"/>
    <w:basedOn w:val="a"/>
    <w:uiPriority w:val="99"/>
    <w:rsid w:val="004D14C8"/>
    <w:pPr>
      <w:spacing w:line="274" w:lineRule="exact"/>
      <w:jc w:val="both"/>
    </w:pPr>
  </w:style>
  <w:style w:type="character" w:customStyle="1" w:styleId="FontStyle48">
    <w:name w:val="Font Style48"/>
    <w:basedOn w:val="a0"/>
    <w:uiPriority w:val="99"/>
    <w:rsid w:val="004D14C8"/>
    <w:rPr>
      <w:rFonts w:ascii="Times New Roman" w:hAnsi="Times New Roman" w:cs="Times New Roman"/>
      <w:sz w:val="22"/>
      <w:szCs w:val="22"/>
    </w:rPr>
  </w:style>
  <w:style w:type="paragraph" w:customStyle="1" w:styleId="Style33">
    <w:name w:val="Style33"/>
    <w:basedOn w:val="a"/>
    <w:uiPriority w:val="99"/>
    <w:rsid w:val="004D14C8"/>
    <w:pPr>
      <w:spacing w:line="233" w:lineRule="exact"/>
    </w:pPr>
  </w:style>
  <w:style w:type="paragraph" w:customStyle="1" w:styleId="Style34">
    <w:name w:val="Style34"/>
    <w:basedOn w:val="a"/>
    <w:uiPriority w:val="99"/>
    <w:rsid w:val="004D14C8"/>
    <w:pPr>
      <w:spacing w:line="461" w:lineRule="exact"/>
    </w:pPr>
  </w:style>
  <w:style w:type="paragraph" w:customStyle="1" w:styleId="Style35">
    <w:name w:val="Style35"/>
    <w:basedOn w:val="a"/>
    <w:uiPriority w:val="99"/>
    <w:rsid w:val="004D14C8"/>
    <w:pPr>
      <w:spacing w:line="230" w:lineRule="exact"/>
    </w:pPr>
  </w:style>
  <w:style w:type="paragraph" w:customStyle="1" w:styleId="Style36">
    <w:name w:val="Style36"/>
    <w:basedOn w:val="a"/>
    <w:uiPriority w:val="99"/>
    <w:rsid w:val="004D14C8"/>
    <w:pPr>
      <w:spacing w:line="230" w:lineRule="exact"/>
    </w:pPr>
  </w:style>
  <w:style w:type="character" w:customStyle="1" w:styleId="FontStyle42">
    <w:name w:val="Font Style42"/>
    <w:basedOn w:val="a0"/>
    <w:uiPriority w:val="99"/>
    <w:rsid w:val="004D14C8"/>
    <w:rPr>
      <w:rFonts w:ascii="Times New Roman" w:hAnsi="Times New Roman" w:cs="Times New Roman"/>
      <w:sz w:val="18"/>
      <w:szCs w:val="18"/>
    </w:rPr>
  </w:style>
  <w:style w:type="character" w:customStyle="1" w:styleId="FontStyle49">
    <w:name w:val="Font Style49"/>
    <w:basedOn w:val="a0"/>
    <w:uiPriority w:val="99"/>
    <w:rsid w:val="004D14C8"/>
    <w:rPr>
      <w:rFonts w:ascii="Times New Roman" w:hAnsi="Times New Roman" w:cs="Times New Roman"/>
      <w:b/>
      <w:bCs/>
      <w:sz w:val="18"/>
      <w:szCs w:val="18"/>
    </w:rPr>
  </w:style>
  <w:style w:type="character" w:customStyle="1" w:styleId="FontStyle50">
    <w:name w:val="Font Style50"/>
    <w:basedOn w:val="a0"/>
    <w:uiPriority w:val="99"/>
    <w:rsid w:val="004D14C8"/>
    <w:rPr>
      <w:rFonts w:ascii="Times New Roman" w:hAnsi="Times New Roman" w:cs="Times New Roman"/>
      <w:i/>
      <w:iCs/>
      <w:sz w:val="18"/>
      <w:szCs w:val="18"/>
    </w:rPr>
  </w:style>
  <w:style w:type="character" w:customStyle="1" w:styleId="FontStyle25">
    <w:name w:val="Font Style25"/>
    <w:basedOn w:val="a0"/>
    <w:uiPriority w:val="99"/>
    <w:rsid w:val="00FC46AC"/>
    <w:rPr>
      <w:rFonts w:ascii="Times New Roman" w:hAnsi="Times New Roman" w:cs="Times New Roman"/>
      <w:b/>
      <w:bCs/>
      <w:sz w:val="20"/>
      <w:szCs w:val="20"/>
    </w:rPr>
  </w:style>
  <w:style w:type="character" w:customStyle="1" w:styleId="FontStyle26">
    <w:name w:val="Font Style26"/>
    <w:basedOn w:val="a0"/>
    <w:uiPriority w:val="99"/>
    <w:rsid w:val="00FC46AC"/>
    <w:rPr>
      <w:rFonts w:ascii="Times New Roman" w:hAnsi="Times New Roman" w:cs="Times New Roman"/>
      <w:sz w:val="20"/>
      <w:szCs w:val="20"/>
    </w:rPr>
  </w:style>
  <w:style w:type="paragraph" w:customStyle="1" w:styleId="Style15">
    <w:name w:val="Style15"/>
    <w:basedOn w:val="a"/>
    <w:uiPriority w:val="99"/>
    <w:rsid w:val="008C36A8"/>
    <w:pPr>
      <w:spacing w:line="254" w:lineRule="exact"/>
      <w:ind w:firstLine="677"/>
      <w:jc w:val="both"/>
    </w:pPr>
  </w:style>
  <w:style w:type="paragraph" w:customStyle="1" w:styleId="ConsPlusNormal">
    <w:name w:val="ConsPlusNormal"/>
    <w:rsid w:val="00450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5018F"/>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ConsPlusCell">
    <w:name w:val="ConsPlusCell"/>
    <w:uiPriority w:val="99"/>
    <w:rsid w:val="0045018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
    <w:name w:val="f"/>
    <w:basedOn w:val="a0"/>
    <w:rsid w:val="005165C7"/>
  </w:style>
  <w:style w:type="character" w:customStyle="1" w:styleId="FontStyle23">
    <w:name w:val="Font Style23"/>
    <w:basedOn w:val="a0"/>
    <w:uiPriority w:val="99"/>
    <w:rsid w:val="00270FE4"/>
    <w:rPr>
      <w:rFonts w:ascii="Times New Roman" w:hAnsi="Times New Roman" w:cs="Times New Roman"/>
      <w:b/>
      <w:bCs/>
      <w:sz w:val="30"/>
      <w:szCs w:val="30"/>
    </w:rPr>
  </w:style>
  <w:style w:type="character" w:customStyle="1" w:styleId="FontStyle24">
    <w:name w:val="Font Style24"/>
    <w:basedOn w:val="a0"/>
    <w:uiPriority w:val="99"/>
    <w:rsid w:val="00270FE4"/>
    <w:rPr>
      <w:rFonts w:ascii="Times New Roman" w:hAnsi="Times New Roman" w:cs="Times New Roman"/>
      <w:sz w:val="26"/>
      <w:szCs w:val="26"/>
    </w:rPr>
  </w:style>
  <w:style w:type="character" w:customStyle="1" w:styleId="FontStyle27">
    <w:name w:val="Font Style27"/>
    <w:basedOn w:val="a0"/>
    <w:uiPriority w:val="99"/>
    <w:rsid w:val="00270FE4"/>
    <w:rPr>
      <w:rFonts w:ascii="Times New Roman" w:hAnsi="Times New Roman" w:cs="Times New Roman"/>
      <w:sz w:val="20"/>
      <w:szCs w:val="20"/>
    </w:rPr>
  </w:style>
  <w:style w:type="character" w:customStyle="1" w:styleId="FontStyle29">
    <w:name w:val="Font Style29"/>
    <w:basedOn w:val="a0"/>
    <w:uiPriority w:val="99"/>
    <w:rsid w:val="00406567"/>
    <w:rPr>
      <w:rFonts w:ascii="Times New Roman" w:hAnsi="Times New Roman" w:cs="Times New Roman"/>
      <w:sz w:val="22"/>
      <w:szCs w:val="22"/>
    </w:rPr>
  </w:style>
  <w:style w:type="character" w:customStyle="1" w:styleId="FontStyle30">
    <w:name w:val="Font Style30"/>
    <w:basedOn w:val="a0"/>
    <w:uiPriority w:val="99"/>
    <w:rsid w:val="00904A6E"/>
    <w:rPr>
      <w:rFonts w:ascii="Times New Roman" w:hAnsi="Times New Roman" w:cs="Times New Roman"/>
      <w:b/>
      <w:bCs/>
      <w:sz w:val="14"/>
      <w:szCs w:val="14"/>
    </w:rPr>
  </w:style>
  <w:style w:type="character" w:customStyle="1" w:styleId="FontStyle31">
    <w:name w:val="Font Style31"/>
    <w:basedOn w:val="a0"/>
    <w:uiPriority w:val="99"/>
    <w:rsid w:val="007D3005"/>
    <w:rPr>
      <w:rFonts w:ascii="Times New Roman" w:hAnsi="Times New Roman" w:cs="Times New Roman"/>
      <w:b/>
      <w:bCs/>
      <w:sz w:val="16"/>
      <w:szCs w:val="16"/>
    </w:rPr>
  </w:style>
  <w:style w:type="character" w:customStyle="1" w:styleId="FontStyle32">
    <w:name w:val="Font Style32"/>
    <w:basedOn w:val="a0"/>
    <w:uiPriority w:val="99"/>
    <w:rsid w:val="007D3005"/>
    <w:rPr>
      <w:rFonts w:ascii="Times New Roman" w:hAnsi="Times New Roman" w:cs="Times New Roman"/>
      <w:sz w:val="16"/>
      <w:szCs w:val="16"/>
    </w:rPr>
  </w:style>
  <w:style w:type="character" w:customStyle="1" w:styleId="blk">
    <w:name w:val="blk"/>
    <w:basedOn w:val="a0"/>
    <w:rsid w:val="006A3640"/>
  </w:style>
  <w:style w:type="character" w:customStyle="1" w:styleId="u">
    <w:name w:val="u"/>
    <w:basedOn w:val="a0"/>
    <w:rsid w:val="006A3640"/>
  </w:style>
  <w:style w:type="character" w:customStyle="1" w:styleId="FontStyle16">
    <w:name w:val="Font Style16"/>
    <w:basedOn w:val="a0"/>
    <w:uiPriority w:val="99"/>
    <w:rsid w:val="002054C4"/>
    <w:rPr>
      <w:rFonts w:ascii="Times New Roman" w:hAnsi="Times New Roman" w:cs="Times New Roman"/>
      <w:sz w:val="18"/>
      <w:szCs w:val="18"/>
    </w:rPr>
  </w:style>
  <w:style w:type="character" w:customStyle="1" w:styleId="FontStyle17">
    <w:name w:val="Font Style17"/>
    <w:basedOn w:val="a0"/>
    <w:uiPriority w:val="99"/>
    <w:rsid w:val="002054C4"/>
    <w:rPr>
      <w:rFonts w:ascii="Times New Roman" w:hAnsi="Times New Roman" w:cs="Times New Roman"/>
      <w:b/>
      <w:bCs/>
      <w:sz w:val="18"/>
      <w:szCs w:val="18"/>
    </w:rPr>
  </w:style>
  <w:style w:type="character" w:customStyle="1" w:styleId="FontStyle20">
    <w:name w:val="Font Style20"/>
    <w:basedOn w:val="a0"/>
    <w:uiPriority w:val="99"/>
    <w:rsid w:val="002054C4"/>
    <w:rPr>
      <w:rFonts w:ascii="MS Reference Sans Serif" w:hAnsi="MS Reference Sans Serif" w:cs="MS Reference Sans Serif"/>
      <w:i/>
      <w:iCs/>
      <w:sz w:val="16"/>
      <w:szCs w:val="16"/>
    </w:rPr>
  </w:style>
  <w:style w:type="character" w:customStyle="1" w:styleId="FontStyle28">
    <w:name w:val="Font Style28"/>
    <w:basedOn w:val="a0"/>
    <w:uiPriority w:val="99"/>
    <w:rsid w:val="00E00916"/>
    <w:rPr>
      <w:rFonts w:ascii="Times New Roman" w:hAnsi="Times New Roman" w:cs="Times New Roman"/>
      <w:b/>
      <w:bCs/>
      <w:sz w:val="16"/>
      <w:szCs w:val="16"/>
    </w:rPr>
  </w:style>
</w:styles>
</file>

<file path=word/webSettings.xml><?xml version="1.0" encoding="utf-8"?>
<w:webSettings xmlns:r="http://schemas.openxmlformats.org/officeDocument/2006/relationships" xmlns:w="http://schemas.openxmlformats.org/wordprocessingml/2006/main">
  <w:divs>
    <w:div w:id="3937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kkcsvmp.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orye-order@cccb.ru" TargetMode="External"/><Relationship Id="rId5" Type="http://schemas.openxmlformats.org/officeDocument/2006/relationships/webSettings" Target="webSettings.xml"/><Relationship Id="rId10" Type="http://schemas.openxmlformats.org/officeDocument/2006/relationships/hyperlink" Target="mailto:info@kkcsvmp.ru" TargetMode="External"/><Relationship Id="rId4" Type="http://schemas.openxmlformats.org/officeDocument/2006/relationships/settings" Target="settings.xml"/><Relationship Id="rId9" Type="http://schemas.openxmlformats.org/officeDocument/2006/relationships/hyperlink" Target="mailto:kkcsvmp25@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6941D-DA31-4C29-87C1-6AB39A3E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23</Pages>
  <Words>9586</Words>
  <Characters>54643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Masha</dc:creator>
  <cp:lastModifiedBy>kushnareva.ae</cp:lastModifiedBy>
  <cp:revision>24</cp:revision>
  <cp:lastPrinted>2015-02-12T03:08:00Z</cp:lastPrinted>
  <dcterms:created xsi:type="dcterms:W3CDTF">2015-06-24T00:19:00Z</dcterms:created>
  <dcterms:modified xsi:type="dcterms:W3CDTF">2018-01-22T01:21:00Z</dcterms:modified>
</cp:coreProperties>
</file>